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四川福豫川企业管理有限公司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郭芳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文平，</w:t>
            </w:r>
            <w:r>
              <w:rPr>
                <w:rFonts w:hint="eastAsia"/>
                <w:color w:val="000000"/>
                <w:sz w:val="24"/>
                <w:szCs w:val="24"/>
              </w:rPr>
              <w:t>张心，陈伟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>
              <w:rPr>
                <w:color w:val="000000"/>
              </w:rPr>
              <w:t>2022年11月02日 下午至2022年11月02日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：91510100MA6CDABX7L </w:t>
            </w:r>
            <w:r>
              <w:rPr>
                <w:rFonts w:hint="eastAsia"/>
                <w:color w:val="000000"/>
                <w:szCs w:val="21"/>
              </w:rPr>
              <w:t>； 有效期：2018年04月16日</w:t>
            </w:r>
            <w:r>
              <w:rPr>
                <w:rFonts w:hint="eastAsia"/>
                <w:color w:val="000000"/>
                <w:szCs w:val="21"/>
                <w:lang w:eastAsia="zh-CN"/>
              </w:rPr>
              <w:t>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电子元器件与机电组件设备销售；管道运输设备销售；仪器仪表销售；电子产品销售；化工产品销售（不含许可类化工产品）；电线、电缆经营；环境保护专用设备销售；电气机械设备销售；安防设备销售；消防器材销售；劳动保护用品销售；办公用品销售；办公设备耗材制造【分支机构经营】；家具销售；针纺织品销售；服装服饰批发；服装服饰零售；建筑材料销售；机械设备销售；塑料制品销售；文具用品批发；文具用品零售；汽车装饰用品销售；办公设备销售；金属制品销售；体育用品及器材批发；体育用品及器材零售；日用品销售；电气设备销售；灯具销售；照明器具销售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认证申请范围：针纺织品、家具、办公用品及耗材、机电设备、管道及配件、电子工业产品、灯具、消防器材的销售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注册地址：中国（四川）自由贸易试验区成都市高新区天府三街218号2栋9层919号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经营地址：四川省成都市高新区中和大道三段281号2栋2单元10-02号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确定顾客群体------商务洽谈------签订合同-----采购产品---产品交付---售后服务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无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合同履约率100%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月度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已按期履行合同/履行期已到总合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顾客满意率≥90%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依顾客满意调查表规定进行计算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96%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顾客反馈处理率达到100%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月度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客户反馈已处理问题/反馈问题总数×100%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固体废弃物分类收集处置率100%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月度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固体废弃物分类处置数/总固体废弃物数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火灾触电事故为零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火灾触电事故发生次数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0发生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人身伤亡为零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人身伤亡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事故发生次数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0发生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公司产品的销售有成熟的营销体系，暂无对销售过程的设计开发，因此ISO9001标准8.3条款“产品和服务的设计和开发”要求不适用。公司确保不适用的管理体系的产品和服务的设计和开发要求，不影响组织确保产品和服务合格以及增强顾客满意的能力或责任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eastAsia="zh-CN"/>
              </w:rPr>
              <w:t>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eastAsia="zh-CN"/>
              </w:rPr>
              <w:t>交付及时率、顾客满意度等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eastAsia="zh-CN"/>
              </w:rPr>
              <w:t>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2022年6月30日进行了满意度调查：96分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电脑、打印机、路由器等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hd w:val="pct10" w:color="auto" w:fill="FFFFFF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进行应急演练，说明：2022年5月26日</w:t>
            </w:r>
            <w:r>
              <w:rPr>
                <w:rFonts w:hint="eastAsia"/>
                <w:color w:val="000000"/>
                <w:lang w:eastAsia="zh-CN"/>
              </w:rPr>
              <w:t>进行了火灾应急演练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进行应急演练，说明：2022年5月26日</w:t>
            </w:r>
            <w:r>
              <w:rPr>
                <w:rFonts w:hint="eastAsia"/>
                <w:color w:val="000000"/>
                <w:lang w:eastAsia="zh-CN"/>
              </w:rPr>
              <w:t>进行了火灾应急演练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  <w:bookmarkStart w:id="3" w:name="_GoBack"/>
      <w:bookmarkEnd w:id="3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14063FE"/>
    <w:rsid w:val="014F75AE"/>
    <w:rsid w:val="060A2B37"/>
    <w:rsid w:val="06FA704F"/>
    <w:rsid w:val="07320597"/>
    <w:rsid w:val="099472E7"/>
    <w:rsid w:val="0BFA364D"/>
    <w:rsid w:val="0D1B59B9"/>
    <w:rsid w:val="0D7C07BE"/>
    <w:rsid w:val="100E549C"/>
    <w:rsid w:val="115B693C"/>
    <w:rsid w:val="1476752B"/>
    <w:rsid w:val="1B041DF3"/>
    <w:rsid w:val="1B3E5305"/>
    <w:rsid w:val="201E1C07"/>
    <w:rsid w:val="204C2272"/>
    <w:rsid w:val="238C0CE3"/>
    <w:rsid w:val="25F63DD5"/>
    <w:rsid w:val="2E864BA1"/>
    <w:rsid w:val="313308E4"/>
    <w:rsid w:val="320C7AB3"/>
    <w:rsid w:val="325A081E"/>
    <w:rsid w:val="3402116D"/>
    <w:rsid w:val="35E825E5"/>
    <w:rsid w:val="3A0C5E4C"/>
    <w:rsid w:val="3E432AAE"/>
    <w:rsid w:val="3EC3599D"/>
    <w:rsid w:val="3F6853D5"/>
    <w:rsid w:val="3F8C2233"/>
    <w:rsid w:val="43B21B3C"/>
    <w:rsid w:val="4437014D"/>
    <w:rsid w:val="46494FE1"/>
    <w:rsid w:val="47EF7803"/>
    <w:rsid w:val="48653621"/>
    <w:rsid w:val="4E766588"/>
    <w:rsid w:val="4FA2515B"/>
    <w:rsid w:val="512322CB"/>
    <w:rsid w:val="52F061DD"/>
    <w:rsid w:val="5325232B"/>
    <w:rsid w:val="57D60097"/>
    <w:rsid w:val="5E2C6C63"/>
    <w:rsid w:val="63312626"/>
    <w:rsid w:val="64772017"/>
    <w:rsid w:val="69B11CDD"/>
    <w:rsid w:val="6B2667E8"/>
    <w:rsid w:val="6F3C65DA"/>
    <w:rsid w:val="73214465"/>
    <w:rsid w:val="736D76AA"/>
    <w:rsid w:val="75FC6AC3"/>
    <w:rsid w:val="79F30FA6"/>
    <w:rsid w:val="7C2A25DC"/>
    <w:rsid w:val="7D641B1E"/>
    <w:rsid w:val="7EAB1087"/>
    <w:rsid w:val="7FA501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3</TotalTime>
  <ScaleCrop>false</ScaleCrop>
  <LinksUpToDate>false</LinksUpToDate>
  <CharactersWithSpaces>13072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2022-10-31T06:08:19Z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2052-11.1.0.12598</vt:lpwstr>
  </property>
</Properties>
</file>