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1196-2021-QEO-2022</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霸州市洪祥科技有限公司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伍光华</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E:ISC-E-2021-1282,Q:ISC-Q-2021-1864,O:ISC-O-2021-1175</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91131081MA0EM41Y58</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rFonts w:hint="default" w:eastAsia="宋体"/>
                <w:sz w:val="22"/>
                <w:szCs w:val="22"/>
                <w:lang w:val="en-US" w:eastAsia="zh-CN"/>
              </w:rPr>
            </w:pPr>
            <w:bookmarkStart w:id="5" w:name="认可标志"/>
            <w:r>
              <w:rPr>
                <w:rFonts w:hint="default" w:eastAsia="宋体"/>
                <w:sz w:val="22"/>
                <w:szCs w:val="22"/>
                <w:lang w:val="en-US" w:eastAsia="zh-CN"/>
              </w:rPr>
              <w:t>E:无CNAS标志,Q:无CNAS标志,O:无CNAS标志</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9001:2015标准 (不适用：  条款)</w:t>
            </w:r>
          </w:p>
          <w:p>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(不适用：  条款)；</w:t>
            </w:r>
          </w:p>
          <w:p>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14001:2015标准；</w:t>
            </w:r>
          </w:p>
          <w:p>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45001:2018标准；</w:t>
            </w:r>
          </w:p>
          <w:p>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3" w:name="体系人数"/>
            <w:r>
              <w:rPr>
                <w:sz w:val="22"/>
                <w:szCs w:val="22"/>
              </w:rPr>
              <w:t>E:25,Q:25,O:25</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8" w:name="组织名称Add1"/>
            <w:r>
              <w:rPr>
                <w:rFonts w:hint="eastAsia"/>
                <w:sz w:val="22"/>
                <w:szCs w:val="22"/>
              </w:rPr>
              <w:t>霸州市洪祥科技有限公司</w:t>
            </w:r>
            <w:bookmarkEnd w:id="18"/>
          </w:p>
        </w:tc>
        <w:tc>
          <w:tcPr>
            <w:tcW w:w="5013" w:type="dxa"/>
            <w:gridSpan w:val="4"/>
            <w:vMerge w:val="restart"/>
          </w:tcPr>
          <w:p>
            <w:pPr>
              <w:snapToGrid w:val="0"/>
              <w:spacing w:line="0" w:lineRule="atLeast"/>
              <w:jc w:val="left"/>
              <w:rPr>
                <w:sz w:val="22"/>
                <w:szCs w:val="22"/>
              </w:rPr>
            </w:pPr>
            <w:bookmarkStart w:id="19" w:name="审核范围"/>
            <w:r>
              <w:rPr>
                <w:sz w:val="22"/>
                <w:szCs w:val="22"/>
              </w:rPr>
              <w:t>E：教学及办公用钢木家具的生产和销售所涉及场所的相关环境管理活动</w:t>
            </w:r>
          </w:p>
          <w:p>
            <w:pPr>
              <w:snapToGrid w:val="0"/>
              <w:spacing w:line="0" w:lineRule="atLeast"/>
              <w:jc w:val="left"/>
              <w:rPr>
                <w:sz w:val="22"/>
                <w:szCs w:val="22"/>
              </w:rPr>
            </w:pPr>
            <w:r>
              <w:rPr>
                <w:sz w:val="22"/>
                <w:szCs w:val="22"/>
              </w:rPr>
              <w:t>Q：教学及办公用钢木家具的生产和销售</w:t>
            </w:r>
          </w:p>
          <w:p>
            <w:pPr>
              <w:snapToGrid w:val="0"/>
              <w:spacing w:line="0" w:lineRule="atLeast"/>
              <w:jc w:val="left"/>
              <w:rPr>
                <w:sz w:val="22"/>
                <w:szCs w:val="22"/>
              </w:rPr>
            </w:pPr>
            <w:r>
              <w:rPr>
                <w:sz w:val="22"/>
                <w:szCs w:val="22"/>
              </w:rPr>
              <w:t>O：教学及办公用钢木家具的生产和销售所涉及场所的相关职业健康安全管理活动</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20" w:name="注册地址"/>
            <w:r>
              <w:rPr>
                <w:rFonts w:hint="eastAsia"/>
                <w:sz w:val="22"/>
                <w:szCs w:val="22"/>
                <w:lang w:val="en-GB"/>
              </w:rPr>
              <w:t>河北省廊坊市霸州市煎茶铺镇中台山村</w:t>
            </w:r>
            <w:bookmarkEnd w:id="20"/>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1" w:name="办公地址"/>
            <w:r>
              <w:rPr>
                <w:rFonts w:hint="eastAsia"/>
                <w:sz w:val="22"/>
                <w:szCs w:val="22"/>
                <w:lang w:val="en-GB"/>
              </w:rPr>
              <w:t>河北省廊坊市霸州市煎茶铺镇中台山村</w:t>
            </w:r>
            <w:bookmarkEnd w:id="21"/>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hint="eastAsia" w:cs="Arial"/>
                <w:b/>
                <w:bCs/>
                <w:sz w:val="22"/>
                <w:szCs w:val="16"/>
              </w:rPr>
              <w:t>XXXXX</w:t>
            </w:r>
            <w:r>
              <w:rPr>
                <w:rFonts w:cs="Arial"/>
                <w:b/>
                <w:bCs/>
                <w:sz w:val="22"/>
                <w:szCs w:val="16"/>
              </w:rPr>
              <w:t xml:space="preserve"> Co.Ltd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rFonts w:hint="eastAsia"/>
                <w:sz w:val="22"/>
                <w:szCs w:val="22"/>
              </w:rPr>
              <w:t>Development and Manufacturing of  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cs="Arial"/>
                <w:b/>
                <w:bCs/>
                <w:sz w:val="22"/>
                <w:szCs w:val="16"/>
              </w:rPr>
              <w:t>Room</w:t>
            </w:r>
            <w:r>
              <w:rPr>
                <w:rFonts w:hint="eastAsia" w:cs="Arial"/>
                <w:b/>
                <w:bCs/>
                <w:sz w:val="22"/>
                <w:szCs w:val="16"/>
              </w:rPr>
              <w:t xml:space="preserve"> XXXX</w:t>
            </w:r>
            <w:r>
              <w:rPr>
                <w:rFonts w:cs="Arial"/>
                <w:b/>
                <w:bCs/>
                <w:sz w:val="22"/>
                <w:szCs w:val="16"/>
              </w:rPr>
              <w:t>,</w:t>
            </w:r>
            <w:r>
              <w:rPr>
                <w:rFonts w:hint="eastAsia" w:cs="Arial"/>
                <w:b/>
                <w:bCs/>
                <w:sz w:val="22"/>
                <w:szCs w:val="16"/>
              </w:rPr>
              <w:t xml:space="preserve"> X</w:t>
            </w:r>
            <w:r>
              <w:rPr>
                <w:rFonts w:hint="eastAsia" w:cs="Arial"/>
                <w:b/>
                <w:bCs/>
                <w:sz w:val="22"/>
                <w:szCs w:val="16"/>
                <w:vertAlign w:val="superscript"/>
              </w:rPr>
              <w:t>th</w:t>
            </w:r>
            <w:r>
              <w:rPr>
                <w:rFonts w:hint="eastAsia" w:cs="Arial"/>
                <w:b/>
                <w:bCs/>
                <w:sz w:val="22"/>
                <w:szCs w:val="16"/>
              </w:rPr>
              <w:t xml:space="preserve"> Floor,No.XX </w:t>
            </w:r>
            <w:r>
              <w:rPr>
                <w:rFonts w:cs="Arial"/>
                <w:b/>
                <w:bCs/>
                <w:sz w:val="22"/>
                <w:szCs w:val="16"/>
              </w:rPr>
              <w:t xml:space="preserve"> Building,</w:t>
            </w:r>
            <w:r>
              <w:rPr>
                <w:rFonts w:hint="eastAsia" w:cs="Arial"/>
                <w:b/>
                <w:bCs/>
                <w:sz w:val="22"/>
                <w:szCs w:val="16"/>
              </w:rPr>
              <w:t xml:space="preserve"> XXX </w:t>
            </w:r>
            <w:r>
              <w:rPr>
                <w:rFonts w:cs="Arial"/>
                <w:b/>
                <w:bCs/>
                <w:sz w:val="22"/>
                <w:szCs w:val="16"/>
              </w:rPr>
              <w:t xml:space="preserve"> District,</w:t>
            </w:r>
            <w:r>
              <w:rPr>
                <w:rFonts w:hint="eastAsia" w:cs="Arial"/>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cs="Arial"/>
                <w:b/>
                <w:bCs/>
                <w:sz w:val="22"/>
                <w:szCs w:val="16"/>
              </w:rPr>
              <w:t>Room</w:t>
            </w:r>
            <w:r>
              <w:rPr>
                <w:rFonts w:hint="eastAsia" w:cs="Arial"/>
                <w:b/>
                <w:bCs/>
                <w:sz w:val="22"/>
                <w:szCs w:val="16"/>
              </w:rPr>
              <w:t xml:space="preserve"> XXXX</w:t>
            </w:r>
            <w:r>
              <w:rPr>
                <w:rFonts w:cs="Arial"/>
                <w:b/>
                <w:bCs/>
                <w:sz w:val="22"/>
                <w:szCs w:val="16"/>
              </w:rPr>
              <w:t>,</w:t>
            </w:r>
            <w:r>
              <w:rPr>
                <w:rFonts w:hint="eastAsia" w:cs="Arial"/>
                <w:b/>
                <w:bCs/>
                <w:sz w:val="22"/>
                <w:szCs w:val="16"/>
              </w:rPr>
              <w:t xml:space="preserve"> X</w:t>
            </w:r>
            <w:r>
              <w:rPr>
                <w:rFonts w:hint="eastAsia" w:cs="Arial"/>
                <w:b/>
                <w:bCs/>
                <w:sz w:val="22"/>
                <w:szCs w:val="16"/>
                <w:vertAlign w:val="superscript"/>
              </w:rPr>
              <w:t>th</w:t>
            </w:r>
            <w:r>
              <w:rPr>
                <w:rFonts w:hint="eastAsia" w:cs="Arial"/>
                <w:b/>
                <w:bCs/>
                <w:sz w:val="22"/>
                <w:szCs w:val="16"/>
              </w:rPr>
              <w:t xml:space="preserve"> Floor,No.XX </w:t>
            </w:r>
            <w:r>
              <w:rPr>
                <w:rFonts w:cs="Arial"/>
                <w:b/>
                <w:bCs/>
                <w:sz w:val="22"/>
                <w:szCs w:val="16"/>
              </w:rPr>
              <w:t xml:space="preserve"> Building,</w:t>
            </w:r>
            <w:r>
              <w:rPr>
                <w:rFonts w:hint="eastAsia" w:cs="Arial"/>
                <w:b/>
                <w:bCs/>
                <w:sz w:val="22"/>
                <w:szCs w:val="16"/>
              </w:rPr>
              <w:t xml:space="preserve"> XXX </w:t>
            </w:r>
            <w:r>
              <w:rPr>
                <w:rFonts w:cs="Arial"/>
                <w:b/>
                <w:bCs/>
                <w:sz w:val="22"/>
                <w:szCs w:val="16"/>
              </w:rPr>
              <w:t xml:space="preserve"> District,</w:t>
            </w:r>
            <w:r>
              <w:rPr>
                <w:rFonts w:hint="eastAsia" w:cs="Arial"/>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pStyle w:val="2"/>
        <w:spacing w:line="0" w:lineRule="atLeast"/>
        <w:ind w:firstLine="0"/>
        <w:rPr>
          <w:b/>
          <w:color w:val="000000" w:themeColor="text1"/>
          <w:sz w:val="18"/>
          <w:szCs w:val="18"/>
          <w:lang w:val="en-GB"/>
        </w:rPr>
      </w:pPr>
      <w:bookmarkStart w:id="22" w:name="_GoBack"/>
      <w:bookmarkEnd w:id="22"/>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hlOThiN2ZiYWFhMTVmZWIyMjliZTE5YjA2MDUwOTgifQ=="/>
  </w:docVars>
  <w:rsids>
    <w:rsidRoot w:val="00000000"/>
    <w:rsid w:val="5D8C46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1288</Words>
  <Characters>2256</Characters>
  <Lines>18</Lines>
  <Paragraphs>5</Paragraphs>
  <TotalTime>3</TotalTime>
  <ScaleCrop>false</ScaleCrop>
  <LinksUpToDate>false</LinksUpToDate>
  <CharactersWithSpaces>2468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伍光华</cp:lastModifiedBy>
  <cp:lastPrinted>2019-05-13T03:13:00Z</cp:lastPrinted>
  <dcterms:modified xsi:type="dcterms:W3CDTF">2022-11-08T06:38:28Z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2052-11.1.0.12763</vt:lpwstr>
  </property>
</Properties>
</file>