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17" w:right="105"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在制品参数（厚度）测量过程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监视记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控制图</w:t>
      </w:r>
    </w:p>
    <w:tbl>
      <w:tblPr>
        <w:tblStyle w:val="2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被测参数：厚度         测量范围：</w:t>
            </w: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0.3mm</w:t>
            </w: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 xml:space="preserve">      允差范围：</w:t>
            </w: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±5μm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测量仪器：接触式测厚仪（0.05-2.0）mm    示值误差:+1</w:t>
            </w:r>
            <w:r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  <w:t>μm</w:t>
            </w: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 xml:space="preserve">监视方法：统计技术         </w:t>
            </w:r>
          </w:p>
        </w:tc>
      </w:tr>
    </w:tbl>
    <w:p>
      <w:pPr>
        <w:keepNext w:val="0"/>
        <w:keepLines w:val="0"/>
        <w:widowControl/>
        <w:suppressLineNumbers w:val="0"/>
        <w:ind w:firstLineChars="100"/>
        <w:jc w:val="left"/>
        <w:textAlignment w:val="bottom"/>
        <w:rPr>
          <w:rStyle w:val="5"/>
          <w:rFonts w:hint="eastAsia"/>
          <w:i w:val="0"/>
          <w:iCs w:val="0"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Chars="100"/>
        <w:jc w:val="left"/>
        <w:textAlignment w:val="bottom"/>
        <w:rPr>
          <w:rStyle w:val="5"/>
          <w:rFonts w:hint="eastAsia"/>
          <w:i w:val="0"/>
          <w:iCs w:val="0"/>
          <w:color w:val="000000"/>
          <w:lang w:val="en-US" w:eastAsia="zh-CN" w:bidi="ar"/>
        </w:rPr>
      </w:pPr>
      <w:r>
        <w:rPr>
          <w:rStyle w:val="5"/>
          <w:rFonts w:hint="eastAsia"/>
          <w:i w:val="0"/>
          <w:iCs w:val="0"/>
          <w:color w:val="000000"/>
          <w:lang w:val="en-US" w:eastAsia="zh-CN" w:bidi="ar"/>
        </w:rPr>
        <w:t>在制品参数厚度数据如下，以佛山天奇产品，0.3mm±5μm为例：</w:t>
      </w:r>
    </w:p>
    <w:tbl>
      <w:tblPr>
        <w:tblStyle w:val="2"/>
        <w:tblpPr w:leftFromText="180" w:rightFromText="180" w:vertAnchor="text" w:horzAnchor="page" w:tblpXSpec="center" w:tblpY="210"/>
        <w:tblOverlap w:val="never"/>
        <w:tblW w:w="102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36"/>
        <w:gridCol w:w="999"/>
        <w:gridCol w:w="999"/>
        <w:gridCol w:w="999"/>
        <w:gridCol w:w="1062"/>
        <w:gridCol w:w="1062"/>
        <w:gridCol w:w="1062"/>
        <w:gridCol w:w="1062"/>
        <w:gridCol w:w="1062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测量值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</w:t>
            </w:r>
          </w:p>
        </w:tc>
        <w:tc>
          <w:tcPr>
            <w:tcW w:w="10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0.297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PMingLiU" w:hAnsi="PMingLiU" w:eastAsia="PMingLiU" w:cs="PMingLiU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PMingLiU" w:hAnsi="PMingLiU" w:eastAsia="PMingLiU" w:cs="PMingLiU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均值Ｘ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0.0050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/>
          <w:bCs/>
          <w:color w:val="000000"/>
          <w:position w:val="-116"/>
          <w:szCs w:val="21"/>
          <w:shd w:val="clear" w:color="auto" w:fill="FFFFFF"/>
        </w:rPr>
        <w:object>
          <v:shape id="_x0000_i1025" o:spt="75" type="#_x0000_t75" style="height:121.95pt;width:14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cs="宋体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查表得：</w:t>
      </w:r>
      <w:r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</w:rPr>
        <w:object>
          <v:shape id="_x0000_i1026" o:spt="75" type="#_x0000_t75" style="height:14pt;width:5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</w:rPr>
        <w:object>
          <v:shape id="_x0000_i1027" o:spt="75" type="#_x0000_t75" style="height:13.95pt;width:5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,</w:t>
      </w:r>
      <w:r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</w:rPr>
        <w:object>
          <v:shape id="_x0000_i1028" o:spt="75" type="#_x0000_t75" style="height:14pt;width:5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cs="宋体"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/>
          <w:bCs/>
          <w:color w:val="000000"/>
          <w:position w:val="-6"/>
          <w:szCs w:val="21"/>
          <w:shd w:val="clear" w:color="auto" w:fill="FFFFFF"/>
        </w:rPr>
        <w:object>
          <v:shape id="_x0000_i1029" o:spt="75" type="#_x0000_t75" style="height:14pt;width:9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cs="宋体"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/>
          <w:bCs/>
          <w:color w:val="000000"/>
          <w:position w:val="-6"/>
          <w:szCs w:val="21"/>
          <w:shd w:val="clear" w:color="auto" w:fill="FFFFFF"/>
        </w:rPr>
        <w:object>
          <v:shape id="_x0000_i1030" o:spt="75" type="#_x0000_t75" style="height:14pt;width:9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cs="宋体"/>
          <w:bCs/>
          <w:color w:val="000000"/>
          <w:position w:val="-6"/>
          <w:szCs w:val="21"/>
          <w:shd w:val="clear" w:color="auto" w:fill="FFFFFF"/>
        </w:rPr>
      </w:pPr>
      <w:r>
        <w:rPr>
          <w:rFonts w:ascii="宋体" w:hAnsi="宋体" w:cs="宋体"/>
          <w:bCs/>
          <w:color w:val="000000"/>
          <w:position w:val="-6"/>
          <w:szCs w:val="21"/>
          <w:shd w:val="clear" w:color="auto" w:fill="FFFFFF"/>
        </w:rPr>
        <w:object>
          <v:shape id="_x0000_i1031" o:spt="75" type="#_x0000_t75" style="height:14pt;width:9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  <w:r>
        <w:rPr>
          <w:rFonts w:ascii="宋体" w:hAnsi="宋体" w:cs="宋体"/>
          <w:bCs/>
          <w:color w:val="000000"/>
          <w:position w:val="-6"/>
          <w:szCs w:val="21"/>
          <w:shd w:val="clear" w:color="auto" w:fill="FFFFFF"/>
        </w:rPr>
        <w:object>
          <v:shape id="_x0000_i1032" o:spt="75" type="#_x0000_t75" style="height:14pt;width:9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000000"/>
          <w:position w:val="-6"/>
          <w:szCs w:val="21"/>
          <w:shd w:val="clear" w:color="auto" w:fill="FFFFFF"/>
          <w:lang w:eastAsia="zh-CN"/>
        </w:rPr>
        <w:t>控制图如下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269230" cy="1658620"/>
            <wp:effectExtent l="0" t="0" r="7620" b="17780"/>
            <wp:wrapNone/>
            <wp:docPr id="1" name="图片 1" descr="166739626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739626208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5272405" cy="1594485"/>
            <wp:effectExtent l="0" t="0" r="4445" b="5715"/>
            <wp:docPr id="2" name="图片 2" descr="166739627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739627500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按控制图判异规则，判定该测量过程受控，状态合格。</w:t>
      </w: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核查人员：朱靖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日期：2022.06.08</w:t>
      </w:r>
      <w:bookmarkStart w:id="0" w:name="_GoBack"/>
      <w:bookmarkEnd w:id="0"/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FAF5BEA"/>
    <w:rsid w:val="0C7519BE"/>
    <w:rsid w:val="2A8D1914"/>
    <w:rsid w:val="2D4869AE"/>
    <w:rsid w:val="31D55B50"/>
    <w:rsid w:val="34F25244"/>
    <w:rsid w:val="38BF6852"/>
    <w:rsid w:val="3B7A5A8D"/>
    <w:rsid w:val="3FAF5BEA"/>
    <w:rsid w:val="43C64877"/>
    <w:rsid w:val="4B2D6873"/>
    <w:rsid w:val="4E2E1826"/>
    <w:rsid w:val="50A218B6"/>
    <w:rsid w:val="513E648B"/>
    <w:rsid w:val="55BD65C0"/>
    <w:rsid w:val="604D166F"/>
    <w:rsid w:val="6548279B"/>
    <w:rsid w:val="769460CE"/>
    <w:rsid w:val="782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4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630</Characters>
  <Lines>0</Lines>
  <Paragraphs>0</Paragraphs>
  <TotalTime>0</TotalTime>
  <ScaleCrop>false</ScaleCrop>
  <LinksUpToDate>false</LinksUpToDate>
  <CharactersWithSpaces>632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郭小红</cp:lastModifiedBy>
  <cp:lastPrinted>2022-11-03T02:14:00Z</cp:lastPrinted>
  <dcterms:modified xsi:type="dcterms:W3CDTF">2022-11-15T07:27:03Z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66C13991F6674A25B9D85376F5E9CA64</vt:lpwstr>
  </property>
</Properties>
</file>