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低压耐压测试测量过程有效性确认记录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</w:p>
    <w:tbl>
      <w:tblPr>
        <w:tblStyle w:val="5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2"/>
        <w:gridCol w:w="1171"/>
        <w:gridCol w:w="1500"/>
        <w:gridCol w:w="1440"/>
        <w:gridCol w:w="1169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低压耐压测试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Q/DHYN-WI-23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制造科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电压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Arial" w:hAnsi="Arial" w:cs="Arial"/>
              </w:rPr>
              <w:t>耐压测试仪</w:t>
            </w:r>
          </w:p>
          <w:p>
            <w:pPr>
              <w:ind w:left="956" w:hanging="956" w:hangingChars="478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测量方法：将100</w:t>
            </w:r>
            <w:r>
              <w:rPr>
                <w:kern w:val="0"/>
                <w:sz w:val="20"/>
                <w:szCs w:val="20"/>
              </w:rPr>
              <w:t>kΩ标准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功率电阻接入耐压测试仪的输出端，设置耐压测试仪的施加电压为1890V，漏电流设置为20mA，施加时间1min。使用示波器差分探头测量标准电阻两端的电压有效值。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设备操作人员，经培训合格上岗，能熟练使用示波器及耐压仪。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</w:rPr>
              <w:t>年3月8日用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示波器和标准电阻对耐压测试仪的输出电压进行测量</w:t>
            </w:r>
            <w:r>
              <w:rPr>
                <w:rFonts w:hint="eastAsia" w:ascii="宋体" w:hAnsi="宋体" w:cs="宋体"/>
                <w:kern w:val="0"/>
              </w:rPr>
              <w:t>，连续测量三次，平均值为189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V。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年3月9日用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示波器和标准电阻对耐压测试仪的输出电压进行测量</w:t>
            </w:r>
            <w:r>
              <w:rPr>
                <w:rFonts w:hint="eastAsia" w:ascii="宋体" w:hAnsi="宋体" w:cs="宋体"/>
                <w:kern w:val="0"/>
              </w:rPr>
              <w:t>，连续测量三次，平均值为189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V。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低压耐压测试测量过程的不确定为：</w:t>
            </w:r>
            <w:r>
              <w:rPr>
                <w:i/>
                <w:kern w:val="0"/>
              </w:rPr>
              <w:t>U</w:t>
            </w:r>
            <w:r>
              <w:rPr>
                <w:kern w:val="0"/>
              </w:rPr>
              <w:t xml:space="preserve">=12V </w:t>
            </w:r>
            <w:r>
              <w:rPr>
                <w:i/>
                <w:kern w:val="0"/>
              </w:rPr>
              <w:t>k</w:t>
            </w:r>
            <w:r>
              <w:rPr>
                <w:kern w:val="0"/>
              </w:rPr>
              <w:t>=2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测量过程的有效性按下列方法计算：</w:t>
            </w:r>
          </w:p>
          <w:p>
            <w:pPr>
              <w:pStyle w:val="10"/>
              <w:ind w:left="360" w:firstLine="210" w:firstLineChars="100"/>
              <w:rPr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Cs w:val="21"/>
                </w:rPr>
                <m:t>E=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|</m:t>
                  </m: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e>
                  </m:ra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oMath>
            <w:r>
              <w:rPr>
                <w:rFonts w:hint="eastAsia" w:ascii="宋体" w:hAnsi="宋体"/>
                <w:szCs w:val="21"/>
              </w:rPr>
              <w:t>0.117</w:t>
            </w:r>
            <w:r>
              <w:rPr>
                <w:rFonts w:hint="eastAsia" w:ascii="宋体" w:hAnsi="宋体" w:eastAsia="宋体" w:cs="宋体"/>
                <w:szCs w:val="21"/>
              </w:rPr>
              <w:t>＜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时，测量过程正常，</w:t>
            </w:r>
            <w:r>
              <w:rPr>
                <w:rFonts w:hint="eastAsia" w:ascii="宋体" w:hAnsi="宋体"/>
                <w:szCs w:val="21"/>
              </w:rPr>
              <w:t>测量数据稳定。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293370</wp:posOffset>
                  </wp:positionV>
                  <wp:extent cx="720090" cy="742950"/>
                  <wp:effectExtent l="19050" t="0" r="3810" b="0"/>
                  <wp:wrapNone/>
                  <wp:docPr id="7" name="图片 1" descr="张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张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                              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A58B3"/>
    <w:rsid w:val="000B6AAC"/>
    <w:rsid w:val="000C00E4"/>
    <w:rsid w:val="000E4EDC"/>
    <w:rsid w:val="00145DD9"/>
    <w:rsid w:val="00155CCF"/>
    <w:rsid w:val="00164E9B"/>
    <w:rsid w:val="00173DEC"/>
    <w:rsid w:val="00181538"/>
    <w:rsid w:val="001B049D"/>
    <w:rsid w:val="001C6D48"/>
    <w:rsid w:val="001E02B3"/>
    <w:rsid w:val="001F6B7F"/>
    <w:rsid w:val="00214BAF"/>
    <w:rsid w:val="002352A7"/>
    <w:rsid w:val="002378CA"/>
    <w:rsid w:val="00243941"/>
    <w:rsid w:val="0024546E"/>
    <w:rsid w:val="00253FA5"/>
    <w:rsid w:val="00271A71"/>
    <w:rsid w:val="00286132"/>
    <w:rsid w:val="002D1813"/>
    <w:rsid w:val="00300752"/>
    <w:rsid w:val="003123C0"/>
    <w:rsid w:val="0031760C"/>
    <w:rsid w:val="00324E0E"/>
    <w:rsid w:val="00327686"/>
    <w:rsid w:val="00342123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4E9C"/>
    <w:rsid w:val="00416110"/>
    <w:rsid w:val="004354B8"/>
    <w:rsid w:val="00485B36"/>
    <w:rsid w:val="00490248"/>
    <w:rsid w:val="0049541E"/>
    <w:rsid w:val="004B272E"/>
    <w:rsid w:val="004E5FD2"/>
    <w:rsid w:val="00517566"/>
    <w:rsid w:val="00554E9E"/>
    <w:rsid w:val="005806DF"/>
    <w:rsid w:val="005A139E"/>
    <w:rsid w:val="005D01AE"/>
    <w:rsid w:val="005D2646"/>
    <w:rsid w:val="00615CB6"/>
    <w:rsid w:val="00697672"/>
    <w:rsid w:val="006A2D80"/>
    <w:rsid w:val="006B4C2F"/>
    <w:rsid w:val="006B7B08"/>
    <w:rsid w:val="006C46E7"/>
    <w:rsid w:val="006D2339"/>
    <w:rsid w:val="006D4C88"/>
    <w:rsid w:val="007117FB"/>
    <w:rsid w:val="00745EBF"/>
    <w:rsid w:val="0076780F"/>
    <w:rsid w:val="00797993"/>
    <w:rsid w:val="007A6EA2"/>
    <w:rsid w:val="007B2E74"/>
    <w:rsid w:val="007B3B96"/>
    <w:rsid w:val="007C3D73"/>
    <w:rsid w:val="007E3E53"/>
    <w:rsid w:val="007F7B5F"/>
    <w:rsid w:val="00800923"/>
    <w:rsid w:val="00847E57"/>
    <w:rsid w:val="00853F37"/>
    <w:rsid w:val="00860C7C"/>
    <w:rsid w:val="00886040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C12C4"/>
    <w:rsid w:val="009E5B23"/>
    <w:rsid w:val="009F2391"/>
    <w:rsid w:val="009F4E1A"/>
    <w:rsid w:val="009F5A53"/>
    <w:rsid w:val="00A137E8"/>
    <w:rsid w:val="00A33649"/>
    <w:rsid w:val="00A449A1"/>
    <w:rsid w:val="00A67C41"/>
    <w:rsid w:val="00A778AF"/>
    <w:rsid w:val="00A87CC9"/>
    <w:rsid w:val="00A921C5"/>
    <w:rsid w:val="00AA110E"/>
    <w:rsid w:val="00AB6498"/>
    <w:rsid w:val="00AC0F90"/>
    <w:rsid w:val="00AE5255"/>
    <w:rsid w:val="00B26F27"/>
    <w:rsid w:val="00B42A3A"/>
    <w:rsid w:val="00B52AF7"/>
    <w:rsid w:val="00B84E2C"/>
    <w:rsid w:val="00BA2C12"/>
    <w:rsid w:val="00BD30CD"/>
    <w:rsid w:val="00BF6711"/>
    <w:rsid w:val="00BF73F1"/>
    <w:rsid w:val="00BF7D97"/>
    <w:rsid w:val="00C07D50"/>
    <w:rsid w:val="00C245D5"/>
    <w:rsid w:val="00C31A69"/>
    <w:rsid w:val="00C6383E"/>
    <w:rsid w:val="00C80EE2"/>
    <w:rsid w:val="00C92BF7"/>
    <w:rsid w:val="00CA1AA4"/>
    <w:rsid w:val="00CA7BB1"/>
    <w:rsid w:val="00CD4AC3"/>
    <w:rsid w:val="00CF3642"/>
    <w:rsid w:val="00CF5A7A"/>
    <w:rsid w:val="00D13587"/>
    <w:rsid w:val="00D33312"/>
    <w:rsid w:val="00D63DDA"/>
    <w:rsid w:val="00D901AA"/>
    <w:rsid w:val="00DA1B9E"/>
    <w:rsid w:val="00DB406E"/>
    <w:rsid w:val="00DC2D3B"/>
    <w:rsid w:val="00DD7D9B"/>
    <w:rsid w:val="00E4030C"/>
    <w:rsid w:val="00E44D62"/>
    <w:rsid w:val="00E46334"/>
    <w:rsid w:val="00E73F08"/>
    <w:rsid w:val="00EA74FA"/>
    <w:rsid w:val="00ED22F9"/>
    <w:rsid w:val="00EF4FD6"/>
    <w:rsid w:val="00F7042C"/>
    <w:rsid w:val="00F71203"/>
    <w:rsid w:val="00FA7A91"/>
    <w:rsid w:val="00FC4736"/>
    <w:rsid w:val="00FC5A81"/>
    <w:rsid w:val="00FE538A"/>
    <w:rsid w:val="00FF7566"/>
    <w:rsid w:val="0F713228"/>
    <w:rsid w:val="1FB974A1"/>
    <w:rsid w:val="397E56F8"/>
    <w:rsid w:val="46D24E07"/>
    <w:rsid w:val="52877E4A"/>
    <w:rsid w:val="6CE81FA7"/>
    <w:rsid w:val="6DF464BA"/>
    <w:rsid w:val="6F760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styleId="12">
    <w:name w:val="Placeholder Text"/>
    <w:basedOn w:val="7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398</Words>
  <Characters>467</Characters>
  <Lines>4</Lines>
  <Paragraphs>1</Paragraphs>
  <TotalTime>41</TotalTime>
  <ScaleCrop>false</ScaleCrop>
  <LinksUpToDate>false</LinksUpToDate>
  <CharactersWithSpaces>498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2021-05-12T05:02:00Z</dcterms:created>
  <dc:creator>wsp</dc:creator>
  <cp:lastModifiedBy>迦叶</cp:lastModifiedBy>
  <cp:lastPrinted>2017-08-25T02:32:00Z</cp:lastPrinted>
  <dcterms:modified xsi:type="dcterms:W3CDTF">2022-11-26T06:24:58Z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2FD412B0BC6D4C43A98817C3B0153C9A</vt:lpwstr>
  </property>
</Properties>
</file>