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配电箱接地保护连续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测量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28"/>
          <w:szCs w:val="28"/>
        </w:rPr>
        <w:t>过程不确定评定报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</w:rPr>
        <w:t>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RZ/GL-09-20</w:t>
      </w:r>
      <w:r>
        <w:rPr>
          <w:rFonts w:hint="eastAsia"/>
          <w:b w:val="0"/>
          <w:bCs/>
          <w:sz w:val="21"/>
          <w:szCs w:val="21"/>
          <w:lang w:val="en-US" w:eastAsia="zh-CN"/>
        </w:rPr>
        <w:t>21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《</w:t>
      </w:r>
      <w:r>
        <w:rPr>
          <w:rFonts w:hint="eastAsia" w:ascii="Times New Roman" w:hAnsi="Times New Roman" w:eastAsia="宋体" w:cs="Times New Roman"/>
          <w:b w:val="0"/>
          <w:bCs/>
          <w:snapToGrid w:val="0"/>
          <w:color w:val="000000"/>
          <w:kern w:val="0"/>
          <w:sz w:val="21"/>
          <w:szCs w:val="21"/>
          <w:lang w:val="en-US" w:eastAsia="zh-CN"/>
        </w:rPr>
        <w:t>接地电阻</w:t>
      </w:r>
      <w:r>
        <w:rPr>
          <w:rFonts w:hint="eastAsia" w:ascii="Times New Roman" w:hAnsi="Times New Roman" w:cs="Times New Roman"/>
          <w:b w:val="0"/>
          <w:bCs/>
          <w:snapToGrid w:val="0"/>
          <w:color w:val="000000"/>
          <w:kern w:val="0"/>
          <w:sz w:val="21"/>
          <w:szCs w:val="21"/>
          <w:lang w:val="en-US" w:eastAsia="zh-CN"/>
        </w:rPr>
        <w:t>测试仪检验规程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接地电阻测试仪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color w:val="auto"/>
          <w:sz w:val="24"/>
          <w:szCs w:val="24"/>
          <w:lang w:eastAsia="zh-CN"/>
        </w:rPr>
        <w:t>mΩ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</w:t>
      </w: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cs="Times New Roman"/>
          <w:color w:val="auto"/>
          <w:sz w:val="24"/>
          <w:szCs w:val="24"/>
          <w:lang w:eastAsia="zh-CN"/>
        </w:rPr>
        <w:t>mΩ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≤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eastAsia" w:cs="Times New Roman"/>
          <w:sz w:val="24"/>
          <w:szCs w:val="24"/>
          <w:lang w:val="en-US" w:eastAsia="zh-CN"/>
        </w:rPr>
        <w:t>0</w:t>
      </w:r>
      <w:r>
        <w:rPr>
          <w:rFonts w:hint="eastAsia" w:cs="Times New Roman"/>
          <w:sz w:val="24"/>
          <w:szCs w:val="24"/>
          <w:lang w:eastAsia="zh-CN"/>
        </w:rPr>
        <w:t>mΩ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首先准备测量辅助工具等，调节接地电阻测试仪的零位，定位倍数，将设备水平放置，按照设备使用说明书的规范操作测量，记录接地电阻数据。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10.2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10.7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57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86.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1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%,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128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1.27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75pt;width:205.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1.3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2.6</w:t>
      </w:r>
      <w:r>
        <w:rPr>
          <w:rFonts w:hint="eastAsia" w:cs="Times New Roman"/>
          <w:color w:val="auto"/>
          <w:sz w:val="24"/>
          <w:szCs w:val="24"/>
          <w:lang w:eastAsia="zh-CN"/>
        </w:rPr>
        <w:t>mΩ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2.6</w:t>
      </w:r>
      <w:r>
        <w:rPr>
          <w:rFonts w:hint="eastAsia" w:cs="Times New Roman"/>
          <w:color w:val="auto"/>
          <w:sz w:val="24"/>
          <w:szCs w:val="24"/>
          <w:lang w:eastAsia="zh-CN"/>
        </w:rPr>
        <w:t>mΩ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cs="Times New Roman"/>
          <w:sz w:val="24"/>
          <w:szCs w:val="24"/>
          <w:lang w:val="en-US" w:eastAsia="zh-CN"/>
        </w:rPr>
        <w:t xml:space="preserve">   评价人：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drawing>
          <wp:inline distT="0" distB="0" distL="114300" distR="114300">
            <wp:extent cx="973455" cy="409575"/>
            <wp:effectExtent l="0" t="0" r="17145" b="9525"/>
            <wp:docPr id="1" name="图片 1" descr="aa29fd7c90f3430f3ed4d75c957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29fd7c90f3430f3ed4d75c9571214"/>
                    <pic:cNvPicPr>
                      <a:picLocks noChangeAspect="1"/>
                    </pic:cNvPicPr>
                  </pic:nvPicPr>
                  <pic:blipFill>
                    <a:blip r:embed="rId20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2AA506B"/>
    <w:rsid w:val="044770B2"/>
    <w:rsid w:val="05304523"/>
    <w:rsid w:val="05C570E8"/>
    <w:rsid w:val="07F3591A"/>
    <w:rsid w:val="084E4ADD"/>
    <w:rsid w:val="08B33882"/>
    <w:rsid w:val="0A7B5858"/>
    <w:rsid w:val="0CAF6225"/>
    <w:rsid w:val="0CDC1E1E"/>
    <w:rsid w:val="0D3120CE"/>
    <w:rsid w:val="103546B6"/>
    <w:rsid w:val="106F3DD8"/>
    <w:rsid w:val="12AD7BDB"/>
    <w:rsid w:val="13892171"/>
    <w:rsid w:val="158C5419"/>
    <w:rsid w:val="17111B0C"/>
    <w:rsid w:val="178062F0"/>
    <w:rsid w:val="18791403"/>
    <w:rsid w:val="18E46A61"/>
    <w:rsid w:val="1A4B39BB"/>
    <w:rsid w:val="1A653E1C"/>
    <w:rsid w:val="1B305B37"/>
    <w:rsid w:val="1B9D388C"/>
    <w:rsid w:val="1CE90F86"/>
    <w:rsid w:val="1D50069B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7EC64C8"/>
    <w:rsid w:val="38B22018"/>
    <w:rsid w:val="38B72B67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90E5D78"/>
    <w:rsid w:val="4A02072C"/>
    <w:rsid w:val="4A546E21"/>
    <w:rsid w:val="4CCB7763"/>
    <w:rsid w:val="4D63663A"/>
    <w:rsid w:val="4E19754E"/>
    <w:rsid w:val="4F745F83"/>
    <w:rsid w:val="515D607F"/>
    <w:rsid w:val="517D5F39"/>
    <w:rsid w:val="520E18AC"/>
    <w:rsid w:val="52181816"/>
    <w:rsid w:val="52740EA1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40E0FC4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738</Words>
  <Characters>878</Characters>
  <Lines>9</Lines>
  <Paragraphs>2</Paragraphs>
  <TotalTime>33</TotalTime>
  <ScaleCrop>false</ScaleCrop>
  <LinksUpToDate>false</LinksUpToDate>
  <CharactersWithSpaces>1016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2022-10-31T03:45:45Z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9BBECD3370F6407088887119F43E4A7F</vt:lpwstr>
  </property>
</Properties>
</file>