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B5" w:rsidRDefault="00522D36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003-2020</w:t>
      </w:r>
    </w:p>
    <w:p w:rsidR="00DB3CB5" w:rsidRDefault="00522D36"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Style w:val="a9"/>
        <w:tblpPr w:leftFromText="180" w:rightFromText="180" w:vertAnchor="text" w:horzAnchor="margin" w:tblpXSpec="center" w:tblpY="218"/>
        <w:tblW w:w="10598" w:type="dxa"/>
        <w:tblLayout w:type="fixed"/>
        <w:tblLook w:val="04A0" w:firstRow="1" w:lastRow="0" w:firstColumn="1" w:lastColumn="0" w:noHBand="0" w:noVBand="1"/>
      </w:tblPr>
      <w:tblGrid>
        <w:gridCol w:w="927"/>
        <w:gridCol w:w="980"/>
        <w:gridCol w:w="1175"/>
        <w:gridCol w:w="1235"/>
        <w:gridCol w:w="1320"/>
        <w:gridCol w:w="1559"/>
        <w:gridCol w:w="1451"/>
        <w:gridCol w:w="1210"/>
        <w:gridCol w:w="741"/>
      </w:tblGrid>
      <w:tr w:rsidR="00DB3CB5" w:rsidTr="00D112ED">
        <w:trPr>
          <w:trHeight w:val="628"/>
        </w:trPr>
        <w:tc>
          <w:tcPr>
            <w:tcW w:w="927" w:type="dxa"/>
            <w:vAlign w:val="center"/>
          </w:tcPr>
          <w:p w:rsidR="00C665AB" w:rsidRDefault="00522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DB3CB5" w:rsidRDefault="00522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69" w:type="dxa"/>
            <w:gridSpan w:val="5"/>
            <w:vAlign w:val="center"/>
          </w:tcPr>
          <w:p w:rsidR="00DB3CB5" w:rsidRDefault="00522D3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杭州海豪实业有限公司</w:t>
            </w:r>
          </w:p>
        </w:tc>
        <w:tc>
          <w:tcPr>
            <w:tcW w:w="1451" w:type="dxa"/>
            <w:vAlign w:val="center"/>
          </w:tcPr>
          <w:p w:rsidR="00DB3CB5" w:rsidRDefault="00522D36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1951" w:type="dxa"/>
            <w:gridSpan w:val="2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程万荣</w:t>
            </w:r>
          </w:p>
        </w:tc>
      </w:tr>
      <w:tr w:rsidR="00DB3CB5" w:rsidTr="00D112ED">
        <w:trPr>
          <w:trHeight w:val="628"/>
        </w:trPr>
        <w:tc>
          <w:tcPr>
            <w:tcW w:w="927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8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75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35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2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1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1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741" w:type="dxa"/>
            <w:vAlign w:val="center"/>
          </w:tcPr>
          <w:p w:rsidR="00DB3CB5" w:rsidRDefault="00522D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DB3CB5" w:rsidTr="00D112ED">
        <w:trPr>
          <w:trHeight w:val="997"/>
        </w:trPr>
        <w:tc>
          <w:tcPr>
            <w:tcW w:w="927" w:type="dxa"/>
            <w:vAlign w:val="center"/>
          </w:tcPr>
          <w:p w:rsidR="00DB3CB5" w:rsidRDefault="00D11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质检</w:t>
            </w:r>
            <w:r w:rsidR="00522D36">
              <w:rPr>
                <w:rFonts w:hint="eastAsia"/>
                <w:szCs w:val="21"/>
              </w:rPr>
              <w:t>部</w:t>
            </w:r>
          </w:p>
        </w:tc>
        <w:tc>
          <w:tcPr>
            <w:tcW w:w="98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175" w:type="dxa"/>
            <w:vAlign w:val="center"/>
          </w:tcPr>
          <w:p w:rsidR="00DB3CB5" w:rsidRDefault="00522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HH-JC-01</w:t>
            </w:r>
          </w:p>
        </w:tc>
        <w:tc>
          <w:tcPr>
            <w:tcW w:w="1235" w:type="dxa"/>
            <w:vAlign w:val="center"/>
          </w:tcPr>
          <w:p w:rsidR="00DB3CB5" w:rsidRDefault="00A654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</w:t>
            </w:r>
            <w:r w:rsidR="00522D36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bookmarkStart w:id="0" w:name="_GoBack"/>
            <w:bookmarkEnd w:id="0"/>
            <w:r w:rsidR="00522D36">
              <w:rPr>
                <w:rFonts w:hint="eastAsia"/>
                <w:szCs w:val="21"/>
              </w:rPr>
              <w:t>m</w:t>
            </w:r>
          </w:p>
        </w:tc>
        <w:tc>
          <w:tcPr>
            <w:tcW w:w="1320" w:type="dxa"/>
            <w:vAlign w:val="center"/>
          </w:tcPr>
          <w:p w:rsidR="00DB3CB5" w:rsidRPr="00D112ED" w:rsidRDefault="00522D36">
            <w:pPr>
              <w:jc w:val="center"/>
              <w:rPr>
                <w:rFonts w:eastAsia="宋体"/>
                <w:sz w:val="18"/>
                <w:szCs w:val="18"/>
              </w:rPr>
            </w:pPr>
            <w:r w:rsidRPr="00D112ED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="007F38DA" w:rsidRPr="00D112ED">
              <w:rPr>
                <w:rFonts w:ascii="宋体" w:eastAsia="宋体" w:hAnsi="宋体" w:cs="宋体" w:hint="eastAsia"/>
                <w:sz w:val="18"/>
                <w:szCs w:val="18"/>
              </w:rPr>
              <w:t>（0</w:t>
            </w:r>
            <w:r w:rsidR="007F38DA" w:rsidRPr="00D112ED">
              <w:rPr>
                <w:rFonts w:ascii="宋体" w:eastAsia="宋体" w:hAnsi="宋体" w:cs="宋体"/>
                <w:sz w:val="18"/>
                <w:szCs w:val="18"/>
              </w:rPr>
              <w:t>.3+0.2L）</w:t>
            </w:r>
            <w:r w:rsidRPr="00D112E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:rsidR="00DB3CB5" w:rsidRPr="00D112ED" w:rsidRDefault="00522D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112ED">
              <w:rPr>
                <w:rFonts w:ascii="宋体" w:eastAsia="宋体" w:hAnsi="宋体" w:cs="宋体" w:hint="eastAsia"/>
                <w:sz w:val="18"/>
                <w:szCs w:val="18"/>
              </w:rPr>
              <w:t>标准钢卷尺</w:t>
            </w:r>
          </w:p>
          <w:p w:rsidR="007F38DA" w:rsidRDefault="007F38DA">
            <w:pPr>
              <w:jc w:val="center"/>
              <w:rPr>
                <w:szCs w:val="21"/>
              </w:rPr>
            </w:pPr>
            <w:r w:rsidRPr="00D112ED">
              <w:rPr>
                <w:rFonts w:ascii="宋体" w:eastAsia="宋体" w:hAnsi="宋体" w:cs="宋体" w:hint="eastAsia"/>
                <w:sz w:val="18"/>
                <w:szCs w:val="18"/>
              </w:rPr>
              <w:t>±（0</w:t>
            </w:r>
            <w:r w:rsidRPr="00D112ED">
              <w:rPr>
                <w:rFonts w:ascii="宋体" w:eastAsia="宋体" w:hAnsi="宋体" w:cs="宋体"/>
                <w:sz w:val="18"/>
                <w:szCs w:val="18"/>
              </w:rPr>
              <w:t>.1+0.01L）</w:t>
            </w:r>
            <w:r w:rsidRPr="00D112E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51" w:type="dxa"/>
            <w:vAlign w:val="center"/>
          </w:tcPr>
          <w:p w:rsidR="00DB3CB5" w:rsidRDefault="00522D36" w:rsidP="00C665AB">
            <w:pPr>
              <w:jc w:val="center"/>
            </w:pPr>
            <w:r>
              <w:rPr>
                <w:rFonts w:hint="eastAsia"/>
              </w:rPr>
              <w:t>广东省世通仪器检测服务有限公司</w:t>
            </w:r>
          </w:p>
        </w:tc>
        <w:tc>
          <w:tcPr>
            <w:tcW w:w="121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2019.12.31</w:t>
            </w:r>
          </w:p>
        </w:tc>
        <w:tc>
          <w:tcPr>
            <w:tcW w:w="741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DB3CB5" w:rsidTr="00D112ED">
        <w:trPr>
          <w:trHeight w:val="987"/>
        </w:trPr>
        <w:tc>
          <w:tcPr>
            <w:tcW w:w="927" w:type="dxa"/>
            <w:vAlign w:val="center"/>
          </w:tcPr>
          <w:p w:rsidR="00DB3CB5" w:rsidRDefault="00D11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80" w:type="dxa"/>
            <w:vAlign w:val="center"/>
          </w:tcPr>
          <w:p w:rsidR="00D112ED" w:rsidRDefault="00522D36" w:rsidP="00D11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</w:p>
          <w:p w:rsidR="00DB3CB5" w:rsidRDefault="00522D36" w:rsidP="00D11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75" w:type="dxa"/>
            <w:vAlign w:val="center"/>
          </w:tcPr>
          <w:p w:rsidR="00DB3CB5" w:rsidRDefault="00522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HH-KC-001</w:t>
            </w:r>
          </w:p>
        </w:tc>
        <w:tc>
          <w:tcPr>
            <w:tcW w:w="1235" w:type="dxa"/>
            <w:vAlign w:val="center"/>
          </w:tcPr>
          <w:p w:rsidR="00DB3CB5" w:rsidRDefault="00522D36" w:rsidP="00D11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2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559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 xml:space="preserve"> 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51" w:type="dxa"/>
            <w:vAlign w:val="center"/>
          </w:tcPr>
          <w:p w:rsidR="00DB3CB5" w:rsidRDefault="00522D36" w:rsidP="00C665AB">
            <w:pPr>
              <w:jc w:val="center"/>
            </w:pPr>
            <w:r>
              <w:rPr>
                <w:rFonts w:hint="eastAsia"/>
              </w:rPr>
              <w:t>广东省世通仪器检测服务有限公司</w:t>
            </w:r>
          </w:p>
        </w:tc>
        <w:tc>
          <w:tcPr>
            <w:tcW w:w="121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2019.12.31</w:t>
            </w:r>
          </w:p>
        </w:tc>
        <w:tc>
          <w:tcPr>
            <w:tcW w:w="741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DB3CB5" w:rsidTr="00D112ED">
        <w:trPr>
          <w:trHeight w:val="1088"/>
        </w:trPr>
        <w:tc>
          <w:tcPr>
            <w:tcW w:w="927" w:type="dxa"/>
            <w:vAlign w:val="center"/>
          </w:tcPr>
          <w:p w:rsidR="00DB3CB5" w:rsidRDefault="00D11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8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175" w:type="dxa"/>
            <w:vAlign w:val="center"/>
          </w:tcPr>
          <w:p w:rsidR="00DB3CB5" w:rsidRDefault="00522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HH-ZC-001</w:t>
            </w:r>
          </w:p>
        </w:tc>
        <w:tc>
          <w:tcPr>
            <w:tcW w:w="1235" w:type="dxa"/>
            <w:vAlign w:val="center"/>
          </w:tcPr>
          <w:p w:rsidR="007F38DA" w:rsidRDefault="00522D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0-600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2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 w:rsidRPr="00D112ED">
              <w:rPr>
                <w:rFonts w:hint="eastAsia"/>
                <w:szCs w:val="21"/>
              </w:rPr>
              <w:t>±</w:t>
            </w:r>
            <w:r w:rsidRPr="00D112ED">
              <w:rPr>
                <w:rFonts w:hint="eastAsia"/>
                <w:szCs w:val="21"/>
              </w:rPr>
              <w:t>0.1</w:t>
            </w:r>
            <w:r w:rsidR="007F38DA" w:rsidRPr="00D112ED">
              <w:rPr>
                <w:rFonts w:hint="eastAsia"/>
                <w:szCs w:val="21"/>
              </w:rPr>
              <w:t>5</w:t>
            </w:r>
            <w:r w:rsidRPr="00D112ED">
              <w:rPr>
                <w:rFonts w:hint="eastAsia"/>
                <w:szCs w:val="21"/>
              </w:rPr>
              <w:t>mm</w:t>
            </w:r>
          </w:p>
        </w:tc>
        <w:tc>
          <w:tcPr>
            <w:tcW w:w="1559" w:type="dxa"/>
            <w:vAlign w:val="center"/>
          </w:tcPr>
          <w:p w:rsidR="00DB3CB5" w:rsidRDefault="00522D36" w:rsidP="00D11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金属线纹尺</w:t>
            </w:r>
          </w:p>
          <w:p w:rsidR="00DB3CB5" w:rsidRDefault="00522D36" w:rsidP="00D11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51" w:type="dxa"/>
            <w:vAlign w:val="center"/>
          </w:tcPr>
          <w:p w:rsidR="00DB3CB5" w:rsidRDefault="00522D36" w:rsidP="00C665AB">
            <w:pPr>
              <w:jc w:val="center"/>
            </w:pPr>
            <w:r>
              <w:rPr>
                <w:rFonts w:hint="eastAsia"/>
              </w:rPr>
              <w:t>广东省世通仪器检测服务有限公司</w:t>
            </w:r>
          </w:p>
        </w:tc>
        <w:tc>
          <w:tcPr>
            <w:tcW w:w="121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2019.12.31</w:t>
            </w:r>
          </w:p>
        </w:tc>
        <w:tc>
          <w:tcPr>
            <w:tcW w:w="741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DB3CB5" w:rsidTr="00D112ED">
        <w:trPr>
          <w:trHeight w:val="1111"/>
        </w:trPr>
        <w:tc>
          <w:tcPr>
            <w:tcW w:w="927" w:type="dxa"/>
            <w:vAlign w:val="center"/>
          </w:tcPr>
          <w:p w:rsidR="00DB3CB5" w:rsidRDefault="00D11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80" w:type="dxa"/>
            <w:vAlign w:val="center"/>
          </w:tcPr>
          <w:p w:rsidR="00DB3CB5" w:rsidRDefault="00522D3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塞尺</w:t>
            </w:r>
          </w:p>
        </w:tc>
        <w:tc>
          <w:tcPr>
            <w:tcW w:w="1175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HH-SC-001</w:t>
            </w:r>
          </w:p>
        </w:tc>
        <w:tc>
          <w:tcPr>
            <w:tcW w:w="1235" w:type="dxa"/>
            <w:vAlign w:val="center"/>
          </w:tcPr>
          <w:p w:rsidR="00DB3CB5" w:rsidRDefault="00D112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522D36">
              <w:rPr>
                <w:rFonts w:hint="eastAsia"/>
                <w:szCs w:val="21"/>
              </w:rPr>
              <w:t>0.02-1.00</w:t>
            </w:r>
            <w:r>
              <w:rPr>
                <w:szCs w:val="21"/>
              </w:rPr>
              <w:t>)</w:t>
            </w:r>
            <w:r w:rsidR="00522D36">
              <w:rPr>
                <w:rFonts w:hint="eastAsia"/>
                <w:szCs w:val="21"/>
              </w:rPr>
              <w:t>mm</w:t>
            </w:r>
          </w:p>
        </w:tc>
        <w:tc>
          <w:tcPr>
            <w:tcW w:w="1320" w:type="dxa"/>
            <w:vAlign w:val="center"/>
          </w:tcPr>
          <w:p w:rsidR="00D112ED" w:rsidRDefault="00522D36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 w:rsidR="00D112ED">
              <w:rPr>
                <w:rFonts w:hint="eastAsia"/>
                <w:szCs w:val="21"/>
              </w:rPr>
              <w:t>5</w:t>
            </w:r>
            <w:r w:rsidR="00D112ED">
              <w:rPr>
                <w:szCs w:val="21"/>
              </w:rPr>
              <w:t>.2</w:t>
            </w:r>
            <w:r w:rsidRPr="00D112ED">
              <w:rPr>
                <w:rFonts w:ascii="Times New Roman" w:hAnsi="Times New Roman" w:cs="Times New Roman"/>
                <w:szCs w:val="21"/>
              </w:rPr>
              <w:t>μm</w:t>
            </w:r>
          </w:p>
          <w:p w:rsidR="00DB3CB5" w:rsidRDefault="00522D3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(k=2)</w:t>
            </w:r>
          </w:p>
        </w:tc>
        <w:tc>
          <w:tcPr>
            <w:tcW w:w="1559" w:type="dxa"/>
            <w:vAlign w:val="center"/>
          </w:tcPr>
          <w:p w:rsidR="00D112ED" w:rsidRDefault="00D112E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万能测长仪</w:t>
            </w:r>
          </w:p>
          <w:p w:rsidR="00DB3CB5" w:rsidRDefault="00522D3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MPE:0.25</w:t>
            </w:r>
            <w:r w:rsidRPr="00D112ED">
              <w:rPr>
                <w:rFonts w:ascii="Times New Roman" w:hAnsi="Times New Roman" w:cs="Times New Roman"/>
                <w:szCs w:val="21"/>
              </w:rPr>
              <w:t>μm</w:t>
            </w:r>
          </w:p>
        </w:tc>
        <w:tc>
          <w:tcPr>
            <w:tcW w:w="1451" w:type="dxa"/>
            <w:vAlign w:val="center"/>
          </w:tcPr>
          <w:p w:rsidR="00DB3CB5" w:rsidRDefault="00522D36" w:rsidP="00C665AB">
            <w:pPr>
              <w:jc w:val="center"/>
            </w:pPr>
            <w:r>
              <w:rPr>
                <w:rFonts w:hint="eastAsia"/>
              </w:rPr>
              <w:t>广东省世通仪器检测服务有限公司</w:t>
            </w:r>
          </w:p>
        </w:tc>
        <w:tc>
          <w:tcPr>
            <w:tcW w:w="121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2019.12.31</w:t>
            </w:r>
          </w:p>
        </w:tc>
        <w:tc>
          <w:tcPr>
            <w:tcW w:w="741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DB3CB5" w:rsidTr="00D112ED">
        <w:trPr>
          <w:trHeight w:val="1111"/>
        </w:trPr>
        <w:tc>
          <w:tcPr>
            <w:tcW w:w="927" w:type="dxa"/>
            <w:vAlign w:val="center"/>
          </w:tcPr>
          <w:p w:rsidR="00DB3CB5" w:rsidRDefault="00522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生技部</w:t>
            </w:r>
          </w:p>
        </w:tc>
        <w:tc>
          <w:tcPr>
            <w:tcW w:w="980" w:type="dxa"/>
            <w:vAlign w:val="center"/>
          </w:tcPr>
          <w:p w:rsidR="00DB3CB5" w:rsidRDefault="00522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75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C17842</w:t>
            </w:r>
          </w:p>
        </w:tc>
        <w:tc>
          <w:tcPr>
            <w:tcW w:w="1235" w:type="dxa"/>
            <w:vAlign w:val="center"/>
          </w:tcPr>
          <w:p w:rsidR="007F38DA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Y-100</w:t>
            </w:r>
          </w:p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(0-1.6)MPa</w:t>
            </w:r>
          </w:p>
        </w:tc>
        <w:tc>
          <w:tcPr>
            <w:tcW w:w="1320" w:type="dxa"/>
            <w:vAlign w:val="center"/>
          </w:tcPr>
          <w:p w:rsidR="00DB3CB5" w:rsidRDefault="00522D3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DB3CB5" w:rsidRDefault="007F38D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压力表检定装置</w:t>
            </w:r>
            <w:r w:rsidR="00522D36">
              <w:rPr>
                <w:rFonts w:hint="eastAsia"/>
                <w:szCs w:val="21"/>
              </w:rPr>
              <w:t>0.05</w:t>
            </w:r>
            <w:r w:rsidR="00522D36">
              <w:rPr>
                <w:rFonts w:hint="eastAsia"/>
                <w:szCs w:val="21"/>
              </w:rPr>
              <w:t>级</w:t>
            </w:r>
          </w:p>
        </w:tc>
        <w:tc>
          <w:tcPr>
            <w:tcW w:w="1451" w:type="dxa"/>
            <w:vAlign w:val="center"/>
          </w:tcPr>
          <w:p w:rsidR="00DB3CB5" w:rsidRDefault="00522D36" w:rsidP="00C665AB">
            <w:pPr>
              <w:jc w:val="center"/>
            </w:pPr>
            <w:r>
              <w:rPr>
                <w:rFonts w:hint="eastAsia"/>
              </w:rPr>
              <w:t>杭州市余杭区质量计量监测中心</w:t>
            </w:r>
          </w:p>
        </w:tc>
        <w:tc>
          <w:tcPr>
            <w:tcW w:w="1210" w:type="dxa"/>
            <w:vAlign w:val="center"/>
          </w:tcPr>
          <w:p w:rsidR="00DB3CB5" w:rsidRDefault="00522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2019.7.19</w:t>
            </w:r>
          </w:p>
        </w:tc>
        <w:tc>
          <w:tcPr>
            <w:tcW w:w="741" w:type="dxa"/>
            <w:vAlign w:val="center"/>
          </w:tcPr>
          <w:p w:rsidR="00DB3CB5" w:rsidRDefault="00522D3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DB3CB5">
        <w:trPr>
          <w:trHeight w:val="1694"/>
        </w:trPr>
        <w:tc>
          <w:tcPr>
            <w:tcW w:w="10598" w:type="dxa"/>
            <w:gridSpan w:val="9"/>
            <w:vAlign w:val="center"/>
          </w:tcPr>
          <w:p w:rsidR="00DB3CB5" w:rsidRDefault="00522D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B3CB5" w:rsidRDefault="00522D36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 w:rsidR="00DB3CB5" w:rsidRDefault="00522D3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公司未建立计量标准，测量设备全部送至</w:t>
            </w:r>
            <w:r>
              <w:rPr>
                <w:rFonts w:hint="eastAsia"/>
                <w:szCs w:val="21"/>
              </w:rPr>
              <w:t>广东省世通仪器检测服务有限公司、杭州市余杭区质量计量监测中心检定、校准，</w:t>
            </w:r>
            <w:r w:rsidR="00D112ED">
              <w:rPr>
                <w:rFonts w:hint="eastAsia"/>
                <w:szCs w:val="21"/>
              </w:rPr>
              <w:t>检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 w:rsidR="00DB3CB5" w:rsidRDefault="00DB3CB5">
            <w:pPr>
              <w:rPr>
                <w:rFonts w:ascii="宋体" w:hAnsi="宋体"/>
                <w:szCs w:val="21"/>
              </w:rPr>
            </w:pPr>
          </w:p>
          <w:p w:rsidR="00DB3CB5" w:rsidRDefault="00DB3CB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B3CB5" w:rsidTr="00D112ED">
        <w:trPr>
          <w:trHeight w:val="2176"/>
        </w:trPr>
        <w:tc>
          <w:tcPr>
            <w:tcW w:w="10598" w:type="dxa"/>
            <w:gridSpan w:val="9"/>
            <w:vAlign w:val="center"/>
          </w:tcPr>
          <w:p w:rsidR="00DB3CB5" w:rsidRDefault="00522D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B51E9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DB3CB5" w:rsidRDefault="00DB3CB5">
            <w:pPr>
              <w:rPr>
                <w:rFonts w:ascii="宋体" w:eastAsia="宋体" w:hAnsi="宋体" w:cs="Times New Roman"/>
                <w:szCs w:val="21"/>
              </w:rPr>
            </w:pPr>
          </w:p>
          <w:p w:rsidR="00DB3CB5" w:rsidRDefault="00DB3CB5">
            <w:pPr>
              <w:rPr>
                <w:rFonts w:ascii="宋体" w:eastAsia="宋体" w:hAnsi="宋体" w:cs="Times New Roman"/>
                <w:szCs w:val="21"/>
              </w:rPr>
            </w:pPr>
          </w:p>
          <w:p w:rsidR="00D112ED" w:rsidRDefault="00D112ED">
            <w:pPr>
              <w:rPr>
                <w:rFonts w:ascii="宋体" w:eastAsia="宋体" w:hAnsi="宋体" w:cs="Times New Roman"/>
                <w:szCs w:val="21"/>
              </w:rPr>
            </w:pPr>
          </w:p>
          <w:p w:rsidR="00D112ED" w:rsidRDefault="00D112ED">
            <w:pPr>
              <w:rPr>
                <w:rFonts w:ascii="宋体" w:eastAsia="宋体" w:hAnsi="宋体" w:cs="Times New Roman"/>
                <w:szCs w:val="21"/>
              </w:rPr>
            </w:pPr>
          </w:p>
          <w:p w:rsidR="00DB3CB5" w:rsidRDefault="00522D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</w:tc>
      </w:tr>
    </w:tbl>
    <w:p w:rsidR="00DB3CB5" w:rsidRDefault="00D112ED" w:rsidP="00D112ED"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color w:val="000000" w:themeColor="text1"/>
          <w:sz w:val="28"/>
          <w:szCs w:val="28"/>
        </w:rPr>
        <w:lastRenderedPageBreak/>
        <w:t xml:space="preserve"> </w:t>
      </w:r>
    </w:p>
    <w:sectPr w:rsidR="00DB3CB5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16" w:rsidRDefault="00D13916">
      <w:r>
        <w:separator/>
      </w:r>
    </w:p>
  </w:endnote>
  <w:endnote w:type="continuationSeparator" w:id="0">
    <w:p w:rsidR="00D13916" w:rsidRDefault="00D1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DB3CB5" w:rsidRDefault="00522D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DB3CB5" w:rsidRDefault="00DB3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16" w:rsidRDefault="00D13916">
      <w:r>
        <w:separator/>
      </w:r>
    </w:p>
  </w:footnote>
  <w:footnote w:type="continuationSeparator" w:id="0">
    <w:p w:rsidR="00D13916" w:rsidRDefault="00D1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B5" w:rsidRDefault="00522D3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B3CB5" w:rsidRDefault="00522D3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B3CB5" w:rsidRDefault="00522D36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B3CB5" w:rsidRDefault="00522D36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6.5pt;margin-top:-.4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" stroked="f">
              <v:textbox>
                <w:txbxContent>
                  <w:p w:rsidR="00DB3CB5" w:rsidRDefault="00522D36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B3CB5" w:rsidRDefault="00522D3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C0FF21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43552"/>
    <w:rsid w:val="00082317"/>
    <w:rsid w:val="000A236E"/>
    <w:rsid w:val="000C69C1"/>
    <w:rsid w:val="00141F79"/>
    <w:rsid w:val="001C0853"/>
    <w:rsid w:val="001C69C8"/>
    <w:rsid w:val="001E7B9C"/>
    <w:rsid w:val="0021570A"/>
    <w:rsid w:val="0024057A"/>
    <w:rsid w:val="00244C31"/>
    <w:rsid w:val="002A3CBC"/>
    <w:rsid w:val="002D3C05"/>
    <w:rsid w:val="002D7176"/>
    <w:rsid w:val="0033169D"/>
    <w:rsid w:val="0036244D"/>
    <w:rsid w:val="003857FA"/>
    <w:rsid w:val="00392597"/>
    <w:rsid w:val="003F7ABC"/>
    <w:rsid w:val="00474F39"/>
    <w:rsid w:val="00514A85"/>
    <w:rsid w:val="005224D2"/>
    <w:rsid w:val="00522D36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7F38DA"/>
    <w:rsid w:val="00802524"/>
    <w:rsid w:val="0081413C"/>
    <w:rsid w:val="00816CDC"/>
    <w:rsid w:val="00830624"/>
    <w:rsid w:val="00845EE7"/>
    <w:rsid w:val="008544CF"/>
    <w:rsid w:val="0085467A"/>
    <w:rsid w:val="00884F4A"/>
    <w:rsid w:val="008D01A0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60DEA"/>
    <w:rsid w:val="00A65417"/>
    <w:rsid w:val="00AB3CF0"/>
    <w:rsid w:val="00AB51E9"/>
    <w:rsid w:val="00AF1461"/>
    <w:rsid w:val="00B00041"/>
    <w:rsid w:val="00B01161"/>
    <w:rsid w:val="00B1431A"/>
    <w:rsid w:val="00B40D68"/>
    <w:rsid w:val="00BC0644"/>
    <w:rsid w:val="00BD3740"/>
    <w:rsid w:val="00BE60A4"/>
    <w:rsid w:val="00C0452F"/>
    <w:rsid w:val="00C60CDF"/>
    <w:rsid w:val="00C665AB"/>
    <w:rsid w:val="00C72FA7"/>
    <w:rsid w:val="00C74DF2"/>
    <w:rsid w:val="00CC7828"/>
    <w:rsid w:val="00CF03AA"/>
    <w:rsid w:val="00D01668"/>
    <w:rsid w:val="00D053B3"/>
    <w:rsid w:val="00D112ED"/>
    <w:rsid w:val="00D119FF"/>
    <w:rsid w:val="00D13916"/>
    <w:rsid w:val="00D2482C"/>
    <w:rsid w:val="00D42CA9"/>
    <w:rsid w:val="00D4722A"/>
    <w:rsid w:val="00D5445C"/>
    <w:rsid w:val="00D5515E"/>
    <w:rsid w:val="00D57C29"/>
    <w:rsid w:val="00D82B51"/>
    <w:rsid w:val="00DB3CB5"/>
    <w:rsid w:val="00DD3B11"/>
    <w:rsid w:val="00E556AE"/>
    <w:rsid w:val="00EA2C18"/>
    <w:rsid w:val="00EC239C"/>
    <w:rsid w:val="00EF775C"/>
    <w:rsid w:val="00F262C5"/>
    <w:rsid w:val="00F3220A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B541A6"/>
    <w:rsid w:val="035D47FF"/>
    <w:rsid w:val="047C5B4F"/>
    <w:rsid w:val="054A6EF0"/>
    <w:rsid w:val="081B588B"/>
    <w:rsid w:val="08730344"/>
    <w:rsid w:val="0BF520FD"/>
    <w:rsid w:val="0D091A8B"/>
    <w:rsid w:val="0FA2465C"/>
    <w:rsid w:val="11661E8D"/>
    <w:rsid w:val="13C36D51"/>
    <w:rsid w:val="177F2C38"/>
    <w:rsid w:val="19544542"/>
    <w:rsid w:val="1A3525EB"/>
    <w:rsid w:val="1AC3610B"/>
    <w:rsid w:val="1AD77070"/>
    <w:rsid w:val="1F16271A"/>
    <w:rsid w:val="209A1905"/>
    <w:rsid w:val="21C405FE"/>
    <w:rsid w:val="226665F7"/>
    <w:rsid w:val="249C7E16"/>
    <w:rsid w:val="28B16F58"/>
    <w:rsid w:val="28B4328C"/>
    <w:rsid w:val="2D0F099C"/>
    <w:rsid w:val="2D7704C5"/>
    <w:rsid w:val="2F11261F"/>
    <w:rsid w:val="306F06A4"/>
    <w:rsid w:val="313C660C"/>
    <w:rsid w:val="36492AAD"/>
    <w:rsid w:val="3AB749D0"/>
    <w:rsid w:val="3D043693"/>
    <w:rsid w:val="3DD138B4"/>
    <w:rsid w:val="3E80047E"/>
    <w:rsid w:val="3EA43E35"/>
    <w:rsid w:val="403707F3"/>
    <w:rsid w:val="4206500A"/>
    <w:rsid w:val="450E45EA"/>
    <w:rsid w:val="4547213A"/>
    <w:rsid w:val="462B4A43"/>
    <w:rsid w:val="465F490C"/>
    <w:rsid w:val="4AB65BA3"/>
    <w:rsid w:val="4D31371C"/>
    <w:rsid w:val="511E6B57"/>
    <w:rsid w:val="5167701A"/>
    <w:rsid w:val="54954B72"/>
    <w:rsid w:val="57B9190A"/>
    <w:rsid w:val="57FB4F9B"/>
    <w:rsid w:val="58CF1A2F"/>
    <w:rsid w:val="5A9634ED"/>
    <w:rsid w:val="5E840590"/>
    <w:rsid w:val="6157085A"/>
    <w:rsid w:val="622062F9"/>
    <w:rsid w:val="649745D8"/>
    <w:rsid w:val="67251F09"/>
    <w:rsid w:val="67E64972"/>
    <w:rsid w:val="6C3C19D6"/>
    <w:rsid w:val="6DE41069"/>
    <w:rsid w:val="6FBF39C1"/>
    <w:rsid w:val="6FC643DD"/>
    <w:rsid w:val="70D07B60"/>
    <w:rsid w:val="765D5ED2"/>
    <w:rsid w:val="77455B2F"/>
    <w:rsid w:val="7B18314A"/>
    <w:rsid w:val="7BFD53B8"/>
    <w:rsid w:val="7D3E6822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6A198"/>
  <w15:docId w15:val="{1A2A93F7-E278-4CBB-834C-E6BFEE2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cp:lastPrinted>2019-12-21T01:48:00Z</cp:lastPrinted>
  <dcterms:created xsi:type="dcterms:W3CDTF">2015-11-02T14:51:00Z</dcterms:created>
  <dcterms:modified xsi:type="dcterms:W3CDTF">2020-01-05T01:04:00Z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