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876BDE" w:rsidRDefault="00AB7F5F">
      <w:pPr>
        <w:spacing w:line="480" w:lineRule="exact"/>
        <w:jc w:val="center"/>
        <w:rPr>
          <w:rFonts w:ascii="楷体" w:eastAsia="楷体" w:hAnsi="楷体"/>
          <w:bCs/>
          <w:color w:val="000000"/>
          <w:sz w:val="36"/>
          <w:szCs w:val="36"/>
        </w:rPr>
      </w:pPr>
      <w:r w:rsidRPr="00876BDE">
        <w:rPr>
          <w:rFonts w:ascii="楷体" w:eastAsia="楷体" w:hAnsi="楷体" w:hint="eastAsia"/>
          <w:bCs/>
          <w:color w:val="000000"/>
          <w:sz w:val="36"/>
          <w:szCs w:val="36"/>
        </w:rPr>
        <w:t>管理</w:t>
      </w:r>
      <w:r w:rsidR="00157648" w:rsidRPr="00876BDE">
        <w:rPr>
          <w:rFonts w:ascii="楷体" w:eastAsia="楷体" w:hAnsi="楷体" w:hint="eastAsia"/>
          <w:bCs/>
          <w:color w:val="000000"/>
          <w:sz w:val="36"/>
          <w:szCs w:val="36"/>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876BDE">
        <w:trPr>
          <w:trHeight w:val="515"/>
        </w:trPr>
        <w:tc>
          <w:tcPr>
            <w:tcW w:w="1707" w:type="dxa"/>
            <w:vMerge w:val="restart"/>
            <w:vAlign w:val="center"/>
          </w:tcPr>
          <w:p w:rsidR="00C20445" w:rsidRPr="00876BDE" w:rsidRDefault="00157648">
            <w:pPr>
              <w:spacing w:line="320" w:lineRule="exact"/>
              <w:jc w:val="center"/>
              <w:rPr>
                <w:rFonts w:ascii="楷体" w:eastAsia="楷体" w:hAnsi="楷体" w:cs="宋体"/>
                <w:sz w:val="24"/>
                <w:szCs w:val="24"/>
              </w:rPr>
            </w:pPr>
            <w:r w:rsidRPr="00876BDE">
              <w:rPr>
                <w:rFonts w:ascii="楷体" w:eastAsia="楷体" w:hAnsi="楷体" w:cs="宋体" w:hint="eastAsia"/>
                <w:sz w:val="24"/>
                <w:szCs w:val="24"/>
              </w:rPr>
              <w:t>过程与活动、</w:t>
            </w:r>
          </w:p>
          <w:p w:rsidR="00C20445" w:rsidRPr="00876BDE" w:rsidRDefault="00157648">
            <w:pPr>
              <w:spacing w:line="320" w:lineRule="exact"/>
              <w:jc w:val="center"/>
              <w:rPr>
                <w:rFonts w:ascii="楷体" w:eastAsia="楷体" w:hAnsi="楷体" w:cs="宋体"/>
                <w:sz w:val="24"/>
                <w:szCs w:val="24"/>
              </w:rPr>
            </w:pPr>
            <w:r w:rsidRPr="00876BDE">
              <w:rPr>
                <w:rFonts w:ascii="楷体" w:eastAsia="楷体" w:hAnsi="楷体" w:cs="宋体" w:hint="eastAsia"/>
                <w:sz w:val="24"/>
                <w:szCs w:val="24"/>
              </w:rPr>
              <w:t>抽样计划</w:t>
            </w:r>
          </w:p>
        </w:tc>
        <w:tc>
          <w:tcPr>
            <w:tcW w:w="1019" w:type="dxa"/>
            <w:vMerge w:val="restart"/>
            <w:vAlign w:val="center"/>
          </w:tcPr>
          <w:p w:rsidR="00C20445" w:rsidRPr="00876BDE" w:rsidRDefault="00157648">
            <w:pPr>
              <w:spacing w:line="320" w:lineRule="exact"/>
              <w:rPr>
                <w:rFonts w:ascii="楷体" w:eastAsia="楷体" w:hAnsi="楷体" w:cs="宋体"/>
                <w:sz w:val="24"/>
                <w:szCs w:val="24"/>
              </w:rPr>
            </w:pPr>
            <w:r w:rsidRPr="00876BDE">
              <w:rPr>
                <w:rFonts w:ascii="楷体" w:eastAsia="楷体" w:hAnsi="楷体" w:cs="宋体" w:hint="eastAsia"/>
                <w:sz w:val="24"/>
                <w:szCs w:val="24"/>
              </w:rPr>
              <w:t>涉及</w:t>
            </w:r>
          </w:p>
          <w:p w:rsidR="00C20445" w:rsidRPr="00876BDE" w:rsidRDefault="00157648">
            <w:pPr>
              <w:spacing w:line="320" w:lineRule="exact"/>
              <w:rPr>
                <w:rFonts w:ascii="楷体" w:eastAsia="楷体" w:hAnsi="楷体" w:cs="宋体"/>
                <w:sz w:val="24"/>
                <w:szCs w:val="24"/>
              </w:rPr>
            </w:pPr>
            <w:r w:rsidRPr="00876BDE">
              <w:rPr>
                <w:rFonts w:ascii="楷体" w:eastAsia="楷体" w:hAnsi="楷体" w:cs="宋体" w:hint="eastAsia"/>
                <w:sz w:val="24"/>
                <w:szCs w:val="24"/>
              </w:rPr>
              <w:t>条款</w:t>
            </w:r>
          </w:p>
        </w:tc>
        <w:tc>
          <w:tcPr>
            <w:tcW w:w="11223" w:type="dxa"/>
            <w:vAlign w:val="center"/>
          </w:tcPr>
          <w:p w:rsidR="00C20445" w:rsidRPr="00876BDE" w:rsidRDefault="00157648" w:rsidP="006703A6">
            <w:pPr>
              <w:spacing w:line="320" w:lineRule="exact"/>
              <w:rPr>
                <w:rFonts w:ascii="楷体" w:eastAsia="楷体" w:hAnsi="楷体" w:cs="宋体"/>
                <w:sz w:val="24"/>
                <w:szCs w:val="24"/>
              </w:rPr>
            </w:pPr>
            <w:r w:rsidRPr="00876BDE">
              <w:rPr>
                <w:rFonts w:ascii="楷体" w:eastAsia="楷体" w:hAnsi="楷体" w:cs="宋体" w:hint="eastAsia"/>
                <w:sz w:val="24"/>
                <w:szCs w:val="24"/>
              </w:rPr>
              <w:t>受审核部门：</w:t>
            </w:r>
            <w:r w:rsidRPr="00876BDE">
              <w:rPr>
                <w:rFonts w:ascii="楷体" w:eastAsia="楷体" w:hAnsi="楷体" w:cs="宋体" w:hint="eastAsia"/>
                <w:b/>
                <w:bCs/>
                <w:sz w:val="24"/>
                <w:szCs w:val="24"/>
              </w:rPr>
              <w:t>管理层</w:t>
            </w:r>
            <w:r w:rsidR="00D505C2" w:rsidRPr="00876BDE">
              <w:rPr>
                <w:rFonts w:ascii="楷体" w:eastAsia="楷体" w:hAnsi="楷体" w:cs="宋体" w:hint="eastAsia"/>
                <w:b/>
                <w:bCs/>
                <w:sz w:val="24"/>
                <w:szCs w:val="24"/>
              </w:rPr>
              <w:t>、安全事务代表</w:t>
            </w:r>
            <w:r w:rsidRPr="00876BDE">
              <w:rPr>
                <w:rFonts w:ascii="楷体" w:eastAsia="楷体" w:hAnsi="楷体" w:cs="宋体" w:hint="eastAsia"/>
                <w:sz w:val="24"/>
                <w:szCs w:val="24"/>
              </w:rPr>
              <w:t xml:space="preserve">    主管领导</w:t>
            </w:r>
            <w:r w:rsidR="00EE0633" w:rsidRPr="00876BDE">
              <w:rPr>
                <w:rFonts w:ascii="楷体" w:eastAsia="楷体" w:hAnsi="楷体" w:cs="宋体" w:hint="eastAsia"/>
                <w:sz w:val="24"/>
                <w:szCs w:val="24"/>
              </w:rPr>
              <w:t>陈峰</w:t>
            </w:r>
            <w:r w:rsidR="00CF418F" w:rsidRPr="00876BDE">
              <w:rPr>
                <w:rFonts w:ascii="楷体" w:eastAsia="楷体" w:hAnsi="楷体" w:cs="宋体" w:hint="eastAsia"/>
                <w:sz w:val="24"/>
                <w:szCs w:val="24"/>
              </w:rPr>
              <w:t>、</w:t>
            </w:r>
            <w:r w:rsidRPr="00876BDE">
              <w:rPr>
                <w:rFonts w:ascii="楷体" w:eastAsia="楷体" w:hAnsi="楷体" w:cs="宋体" w:hint="eastAsia"/>
                <w:sz w:val="24"/>
                <w:szCs w:val="24"/>
              </w:rPr>
              <w:t>陪同人员：</w:t>
            </w:r>
            <w:r w:rsidR="00FA3C55" w:rsidRPr="00876BDE">
              <w:rPr>
                <w:rFonts w:ascii="楷体" w:eastAsia="楷体" w:hAnsi="楷体" w:hint="eastAsia"/>
                <w:sz w:val="24"/>
                <w:szCs w:val="24"/>
              </w:rPr>
              <w:t>夏林</w:t>
            </w:r>
          </w:p>
        </w:tc>
        <w:tc>
          <w:tcPr>
            <w:tcW w:w="760" w:type="dxa"/>
            <w:vMerge w:val="restart"/>
            <w:vAlign w:val="center"/>
          </w:tcPr>
          <w:p w:rsidR="00C20445" w:rsidRPr="00876BDE" w:rsidRDefault="00157648">
            <w:pPr>
              <w:spacing w:line="320" w:lineRule="exact"/>
              <w:rPr>
                <w:rFonts w:ascii="楷体" w:eastAsia="楷体" w:hAnsi="楷体" w:cs="宋体"/>
                <w:sz w:val="24"/>
                <w:szCs w:val="24"/>
              </w:rPr>
            </w:pPr>
            <w:r w:rsidRPr="00876BDE">
              <w:rPr>
                <w:rFonts w:ascii="楷体" w:eastAsia="楷体" w:hAnsi="楷体" w:cs="宋体" w:hint="eastAsia"/>
                <w:sz w:val="24"/>
                <w:szCs w:val="24"/>
              </w:rPr>
              <w:t>判定</w:t>
            </w:r>
          </w:p>
        </w:tc>
      </w:tr>
      <w:tr w:rsidR="00C20445" w:rsidRPr="00876BDE">
        <w:trPr>
          <w:trHeight w:val="403"/>
        </w:trPr>
        <w:tc>
          <w:tcPr>
            <w:tcW w:w="1707" w:type="dxa"/>
            <w:vMerge/>
            <w:vAlign w:val="center"/>
          </w:tcPr>
          <w:p w:rsidR="00C20445" w:rsidRPr="00876BDE" w:rsidRDefault="00C20445">
            <w:pPr>
              <w:spacing w:line="320" w:lineRule="exact"/>
              <w:rPr>
                <w:rFonts w:ascii="楷体" w:eastAsia="楷体" w:hAnsi="楷体" w:cs="宋体"/>
                <w:sz w:val="24"/>
                <w:szCs w:val="24"/>
              </w:rPr>
            </w:pPr>
          </w:p>
        </w:tc>
        <w:tc>
          <w:tcPr>
            <w:tcW w:w="1019" w:type="dxa"/>
            <w:vMerge/>
            <w:vAlign w:val="center"/>
          </w:tcPr>
          <w:p w:rsidR="00C20445" w:rsidRPr="00876BDE" w:rsidRDefault="00C20445">
            <w:pPr>
              <w:spacing w:line="320" w:lineRule="exact"/>
              <w:rPr>
                <w:rFonts w:ascii="楷体" w:eastAsia="楷体" w:hAnsi="楷体" w:cs="宋体"/>
                <w:sz w:val="24"/>
                <w:szCs w:val="24"/>
              </w:rPr>
            </w:pPr>
          </w:p>
        </w:tc>
        <w:tc>
          <w:tcPr>
            <w:tcW w:w="11223" w:type="dxa"/>
            <w:vAlign w:val="center"/>
          </w:tcPr>
          <w:p w:rsidR="00C20445" w:rsidRPr="00876BDE" w:rsidRDefault="00157648" w:rsidP="006703A6">
            <w:pPr>
              <w:spacing w:line="320" w:lineRule="exact"/>
              <w:rPr>
                <w:rFonts w:ascii="楷体" w:eastAsia="楷体" w:hAnsi="楷体" w:cs="宋体"/>
                <w:sz w:val="24"/>
                <w:szCs w:val="24"/>
              </w:rPr>
            </w:pPr>
            <w:r w:rsidRPr="00876BDE">
              <w:rPr>
                <w:rFonts w:ascii="楷体" w:eastAsia="楷体" w:hAnsi="楷体" w:cs="宋体" w:hint="eastAsia"/>
                <w:sz w:val="24"/>
                <w:szCs w:val="24"/>
              </w:rPr>
              <w:t>审核员：</w:t>
            </w:r>
            <w:r w:rsidR="006703A6" w:rsidRPr="00876BDE">
              <w:rPr>
                <w:rFonts w:ascii="楷体" w:eastAsia="楷体" w:hAnsi="楷体" w:cs="宋体" w:hint="eastAsia"/>
                <w:sz w:val="24"/>
                <w:szCs w:val="24"/>
              </w:rPr>
              <w:t>姜海军</w:t>
            </w:r>
            <w:r w:rsidRPr="00876BDE">
              <w:rPr>
                <w:rFonts w:ascii="楷体" w:eastAsia="楷体" w:hAnsi="楷体" w:cs="宋体" w:hint="eastAsia"/>
                <w:sz w:val="24"/>
                <w:szCs w:val="24"/>
              </w:rPr>
              <w:t xml:space="preserve">                审核时间：</w:t>
            </w:r>
            <w:r w:rsidR="00EE0633" w:rsidRPr="00876BDE">
              <w:rPr>
                <w:rFonts w:ascii="楷体" w:eastAsia="楷体" w:hAnsi="楷体" w:cs="宋体" w:hint="eastAsia"/>
                <w:sz w:val="24"/>
                <w:szCs w:val="24"/>
              </w:rPr>
              <w:t>2020</w:t>
            </w:r>
            <w:r w:rsidRPr="00876BDE">
              <w:rPr>
                <w:rFonts w:ascii="楷体" w:eastAsia="楷体" w:hAnsi="楷体" w:cs="宋体" w:hint="eastAsia"/>
                <w:sz w:val="24"/>
                <w:szCs w:val="24"/>
              </w:rPr>
              <w:t>.1.</w:t>
            </w:r>
            <w:r w:rsidR="00EE0633" w:rsidRPr="00876BDE">
              <w:rPr>
                <w:rFonts w:ascii="楷体" w:eastAsia="楷体" w:hAnsi="楷体" w:cs="宋体" w:hint="eastAsia"/>
                <w:sz w:val="24"/>
                <w:szCs w:val="24"/>
              </w:rPr>
              <w:t>7</w:t>
            </w:r>
          </w:p>
        </w:tc>
        <w:tc>
          <w:tcPr>
            <w:tcW w:w="760" w:type="dxa"/>
            <w:vMerge/>
          </w:tcPr>
          <w:p w:rsidR="00C20445" w:rsidRPr="00876BDE" w:rsidRDefault="00C20445">
            <w:pPr>
              <w:spacing w:line="320" w:lineRule="exact"/>
              <w:rPr>
                <w:rFonts w:ascii="楷体" w:eastAsia="楷体" w:hAnsi="楷体" w:cs="宋体"/>
                <w:sz w:val="24"/>
                <w:szCs w:val="24"/>
              </w:rPr>
            </w:pPr>
          </w:p>
        </w:tc>
      </w:tr>
      <w:tr w:rsidR="00C20445" w:rsidRPr="00876BDE">
        <w:trPr>
          <w:trHeight w:val="1571"/>
        </w:trPr>
        <w:tc>
          <w:tcPr>
            <w:tcW w:w="1707" w:type="dxa"/>
            <w:vMerge/>
            <w:vAlign w:val="center"/>
          </w:tcPr>
          <w:p w:rsidR="00C20445" w:rsidRPr="00876BDE" w:rsidRDefault="00C20445">
            <w:pPr>
              <w:spacing w:line="320" w:lineRule="exact"/>
              <w:rPr>
                <w:rFonts w:ascii="楷体" w:eastAsia="楷体" w:hAnsi="楷体" w:cs="宋体"/>
                <w:sz w:val="24"/>
                <w:szCs w:val="24"/>
              </w:rPr>
            </w:pPr>
          </w:p>
        </w:tc>
        <w:tc>
          <w:tcPr>
            <w:tcW w:w="1019" w:type="dxa"/>
            <w:vMerge/>
            <w:vAlign w:val="center"/>
          </w:tcPr>
          <w:p w:rsidR="00C20445" w:rsidRPr="00876BDE" w:rsidRDefault="00C20445">
            <w:pPr>
              <w:spacing w:line="320" w:lineRule="exact"/>
              <w:rPr>
                <w:rFonts w:ascii="楷体" w:eastAsia="楷体" w:hAnsi="楷体" w:cs="宋体"/>
                <w:sz w:val="24"/>
                <w:szCs w:val="24"/>
              </w:rPr>
            </w:pPr>
          </w:p>
        </w:tc>
        <w:tc>
          <w:tcPr>
            <w:tcW w:w="11223" w:type="dxa"/>
            <w:vAlign w:val="center"/>
          </w:tcPr>
          <w:p w:rsidR="003108B1" w:rsidRPr="00876BDE" w:rsidRDefault="00157648" w:rsidP="003108B1">
            <w:pPr>
              <w:adjustRightInd w:val="0"/>
              <w:snapToGrid w:val="0"/>
              <w:spacing w:line="360" w:lineRule="auto"/>
              <w:ind w:rightChars="50" w:right="105"/>
              <w:textAlignment w:val="baseline"/>
              <w:rPr>
                <w:rFonts w:ascii="楷体" w:eastAsia="楷体" w:hAnsi="楷体" w:cs="Arial"/>
                <w:spacing w:val="-6"/>
                <w:sz w:val="24"/>
                <w:szCs w:val="24"/>
              </w:rPr>
            </w:pPr>
            <w:r w:rsidRPr="00876BDE">
              <w:rPr>
                <w:rFonts w:ascii="楷体" w:eastAsia="楷体" w:hAnsi="楷体" w:cs="宋体" w:hint="eastAsia"/>
                <w:sz w:val="24"/>
                <w:szCs w:val="24"/>
              </w:rPr>
              <w:t>涉及标准条款：</w:t>
            </w:r>
            <w:r w:rsidR="003108B1" w:rsidRPr="00876BDE">
              <w:rPr>
                <w:rFonts w:ascii="楷体" w:eastAsia="楷体" w:hAnsi="楷体" w:cs="Arial" w:hint="eastAsia"/>
                <w:spacing w:val="-6"/>
                <w:sz w:val="24"/>
                <w:szCs w:val="24"/>
              </w:rPr>
              <w:t>E/OMS:4.1理解组织及其环境、4.2理解相关方的需求和期望、4.3 确定管理体系的范围、4.4环境/</w:t>
            </w:r>
            <w:r w:rsidR="003108B1" w:rsidRPr="00876BDE">
              <w:rPr>
                <w:rFonts w:ascii="楷体" w:eastAsia="楷体" w:hAnsi="楷体" w:cs="Arial" w:hint="eastAsia"/>
                <w:sz w:val="24"/>
                <w:szCs w:val="24"/>
              </w:rPr>
              <w:t>职业健康</w:t>
            </w:r>
            <w:r w:rsidR="003108B1" w:rsidRPr="00876BDE">
              <w:rPr>
                <w:rFonts w:ascii="楷体" w:eastAsia="楷体" w:hAnsi="楷体" w:cs="Arial" w:hint="eastAsia"/>
                <w:spacing w:val="-6"/>
                <w:sz w:val="24"/>
                <w:szCs w:val="24"/>
              </w:rPr>
              <w:t>安全管理体系及其过程、5.1领导作用和承诺、5.2环境/</w:t>
            </w:r>
            <w:r w:rsidR="003108B1" w:rsidRPr="00876BDE">
              <w:rPr>
                <w:rFonts w:ascii="楷体" w:eastAsia="楷体" w:hAnsi="楷体" w:cs="Arial" w:hint="eastAsia"/>
                <w:sz w:val="24"/>
                <w:szCs w:val="24"/>
              </w:rPr>
              <w:t>职业健康</w:t>
            </w:r>
            <w:r w:rsidR="003108B1" w:rsidRPr="00876BDE">
              <w:rPr>
                <w:rFonts w:ascii="楷体" w:eastAsia="楷体" w:hAnsi="楷体" w:cs="Arial" w:hint="eastAsia"/>
                <w:spacing w:val="-6"/>
                <w:sz w:val="24"/>
                <w:szCs w:val="24"/>
              </w:rPr>
              <w:t>安全方针、5.3组织的岗位、职责和权限、5.4协商与参与、6.1应对风险和机遇的措施、6.2环境/</w:t>
            </w:r>
            <w:r w:rsidR="003108B1" w:rsidRPr="00876BDE">
              <w:rPr>
                <w:rFonts w:ascii="楷体" w:eastAsia="楷体" w:hAnsi="楷体" w:cs="Arial" w:hint="eastAsia"/>
                <w:sz w:val="24"/>
                <w:szCs w:val="24"/>
              </w:rPr>
              <w:t>职业健康</w:t>
            </w:r>
            <w:r w:rsidR="003108B1" w:rsidRPr="00876BDE">
              <w:rPr>
                <w:rFonts w:ascii="楷体" w:eastAsia="楷体" w:hAnsi="楷体" w:cs="Arial" w:hint="eastAsia"/>
                <w:spacing w:val="-6"/>
                <w:sz w:val="24"/>
                <w:szCs w:val="24"/>
              </w:rPr>
              <w:t>安全目标及其实现的策划、7.1资源总则、7.4沟通/信息交流、9.3管理评审、10.1改进、10.3持续改进，</w:t>
            </w:r>
          </w:p>
          <w:p w:rsidR="00C20445" w:rsidRPr="00876BDE" w:rsidRDefault="003108B1" w:rsidP="00876BDE">
            <w:pPr>
              <w:ind w:firstLineChars="200" w:firstLine="456"/>
              <w:rPr>
                <w:rFonts w:ascii="楷体" w:eastAsia="楷体" w:hAnsi="楷体" w:cs="宋体"/>
                <w:sz w:val="24"/>
                <w:szCs w:val="24"/>
              </w:rPr>
            </w:pPr>
            <w:r w:rsidRPr="00876BDE">
              <w:rPr>
                <w:rFonts w:ascii="楷体" w:eastAsia="楷体" w:hAnsi="楷体" w:cs="Arial" w:hint="eastAsia"/>
                <w:spacing w:val="-6"/>
                <w:sz w:val="24"/>
                <w:szCs w:val="24"/>
              </w:rPr>
              <w:t>国家/地方监督抽查情况；顾客满意、相关</w:t>
            </w:r>
            <w:proofErr w:type="gramStart"/>
            <w:r w:rsidRPr="00876BDE">
              <w:rPr>
                <w:rFonts w:ascii="楷体" w:eastAsia="楷体" w:hAnsi="楷体" w:cs="Arial" w:hint="eastAsia"/>
                <w:spacing w:val="-6"/>
                <w:sz w:val="24"/>
                <w:szCs w:val="24"/>
              </w:rPr>
              <w:t>方投诉</w:t>
            </w:r>
            <w:proofErr w:type="gramEnd"/>
            <w:r w:rsidRPr="00876BDE">
              <w:rPr>
                <w:rFonts w:ascii="楷体" w:eastAsia="楷体" w:hAnsi="楷体" w:cs="Arial" w:hint="eastAsia"/>
                <w:spacing w:val="-6"/>
                <w:sz w:val="24"/>
                <w:szCs w:val="24"/>
              </w:rPr>
              <w:t>及处理情况；一阶段问题验证，验证企业相关资质证明的有效性</w:t>
            </w:r>
          </w:p>
        </w:tc>
        <w:tc>
          <w:tcPr>
            <w:tcW w:w="760" w:type="dxa"/>
            <w:vMerge/>
          </w:tcPr>
          <w:p w:rsidR="00C20445" w:rsidRPr="00876BDE" w:rsidRDefault="00C20445">
            <w:pPr>
              <w:spacing w:line="320" w:lineRule="exact"/>
              <w:rPr>
                <w:rFonts w:ascii="楷体" w:eastAsia="楷体" w:hAnsi="楷体" w:cs="宋体"/>
                <w:sz w:val="24"/>
                <w:szCs w:val="24"/>
              </w:rPr>
            </w:pPr>
          </w:p>
        </w:tc>
      </w:tr>
      <w:tr w:rsidR="003108B1" w:rsidRPr="00876BDE" w:rsidTr="000018DA">
        <w:trPr>
          <w:trHeight w:val="1081"/>
        </w:trPr>
        <w:tc>
          <w:tcPr>
            <w:tcW w:w="1707" w:type="dxa"/>
            <w:vAlign w:val="center"/>
          </w:tcPr>
          <w:p w:rsidR="003108B1" w:rsidRPr="00876BDE" w:rsidRDefault="003108B1" w:rsidP="00CB78BF">
            <w:pPr>
              <w:rPr>
                <w:rFonts w:ascii="楷体" w:eastAsia="楷体" w:hAnsi="楷体"/>
                <w:b/>
                <w:sz w:val="24"/>
                <w:szCs w:val="24"/>
              </w:rPr>
            </w:pPr>
            <w:r w:rsidRPr="00876BDE">
              <w:rPr>
                <w:rFonts w:ascii="楷体" w:eastAsia="楷体" w:hAnsi="楷体" w:hint="eastAsia"/>
                <w:sz w:val="24"/>
                <w:szCs w:val="24"/>
              </w:rPr>
              <w:t>企业基本信息</w:t>
            </w:r>
          </w:p>
        </w:tc>
        <w:tc>
          <w:tcPr>
            <w:tcW w:w="1019" w:type="dxa"/>
            <w:vAlign w:val="center"/>
          </w:tcPr>
          <w:p w:rsidR="003108B1" w:rsidRPr="00876BDE" w:rsidRDefault="003108B1" w:rsidP="00CB78BF">
            <w:pPr>
              <w:rPr>
                <w:rFonts w:ascii="楷体" w:eastAsia="楷体" w:hAnsi="楷体"/>
                <w:b/>
                <w:sz w:val="24"/>
                <w:szCs w:val="24"/>
              </w:rPr>
            </w:pPr>
          </w:p>
        </w:tc>
        <w:tc>
          <w:tcPr>
            <w:tcW w:w="11223" w:type="dxa"/>
            <w:vAlign w:val="center"/>
          </w:tcPr>
          <w:p w:rsidR="003108B1" w:rsidRPr="00876BDE" w:rsidRDefault="003108B1" w:rsidP="00CB78BF">
            <w:pPr>
              <w:spacing w:line="360" w:lineRule="auto"/>
              <w:rPr>
                <w:rFonts w:ascii="楷体" w:eastAsia="楷体" w:hAnsi="楷体"/>
                <w:sz w:val="24"/>
                <w:szCs w:val="24"/>
              </w:rPr>
            </w:pPr>
            <w:r w:rsidRPr="00876BDE">
              <w:rPr>
                <w:rFonts w:ascii="楷体" w:eastAsia="楷体" w:hAnsi="楷体" w:hint="eastAsia"/>
                <w:sz w:val="24"/>
                <w:szCs w:val="24"/>
              </w:rPr>
              <w:t xml:space="preserve">最高管理者：陈峰、管代：夏林。 </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注册及经营地址：</w:t>
            </w:r>
            <w:bookmarkStart w:id="0" w:name="生产地址"/>
            <w:r w:rsidRPr="00876BDE">
              <w:rPr>
                <w:rFonts w:ascii="楷体" w:eastAsia="楷体" w:hAnsi="楷体" w:hint="eastAsia"/>
                <w:sz w:val="24"/>
                <w:szCs w:val="24"/>
              </w:rPr>
              <w:t>贵州省六盘水市钟山经济开发区红桥新区红桥大道</w:t>
            </w:r>
            <w:proofErr w:type="gramStart"/>
            <w:r w:rsidRPr="00876BDE">
              <w:rPr>
                <w:rFonts w:ascii="楷体" w:eastAsia="楷体" w:hAnsi="楷体" w:hint="eastAsia"/>
                <w:sz w:val="24"/>
                <w:szCs w:val="24"/>
              </w:rPr>
              <w:t>鑫钢源市场</w:t>
            </w:r>
            <w:proofErr w:type="gramEnd"/>
            <w:r w:rsidRPr="00876BDE">
              <w:rPr>
                <w:rFonts w:ascii="楷体" w:eastAsia="楷体" w:hAnsi="楷体" w:hint="eastAsia"/>
                <w:sz w:val="24"/>
                <w:szCs w:val="24"/>
              </w:rPr>
              <w:t>内</w:t>
            </w:r>
            <w:bookmarkEnd w:id="0"/>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经现场确认公司认证范围</w:t>
            </w:r>
            <w:r w:rsidR="00812953">
              <w:rPr>
                <w:rFonts w:ascii="楷体" w:eastAsia="楷体" w:hAnsi="楷体" w:hint="eastAsia"/>
                <w:sz w:val="24"/>
                <w:szCs w:val="24"/>
              </w:rPr>
              <w:t>变更</w:t>
            </w:r>
            <w:r w:rsidRPr="00876BDE">
              <w:rPr>
                <w:rFonts w:ascii="楷体" w:eastAsia="楷体" w:hAnsi="楷体" w:hint="eastAsia"/>
                <w:sz w:val="24"/>
                <w:szCs w:val="24"/>
              </w:rPr>
              <w:t>为：</w:t>
            </w:r>
            <w:bookmarkStart w:id="1" w:name="审核范围"/>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Q：除尘布袋</w:t>
            </w:r>
            <w:proofErr w:type="gramStart"/>
            <w:r w:rsidRPr="00876BDE">
              <w:rPr>
                <w:rFonts w:ascii="楷体" w:eastAsia="楷体" w:hAnsi="楷体" w:hint="eastAsia"/>
                <w:sz w:val="24"/>
                <w:szCs w:val="24"/>
              </w:rPr>
              <w:t>笼</w:t>
            </w:r>
            <w:proofErr w:type="gramEnd"/>
            <w:r w:rsidRPr="00876BDE">
              <w:rPr>
                <w:rFonts w:ascii="楷体" w:eastAsia="楷体" w:hAnsi="楷体" w:hint="eastAsia"/>
                <w:sz w:val="24"/>
                <w:szCs w:val="24"/>
              </w:rPr>
              <w:t>骨架产品的生产</w:t>
            </w:r>
            <w:bookmarkEnd w:id="1"/>
            <w:r w:rsidRPr="00876BDE">
              <w:rPr>
                <w:rFonts w:ascii="楷体" w:eastAsia="楷体" w:hAnsi="楷体" w:hint="eastAsia"/>
                <w:sz w:val="24"/>
                <w:szCs w:val="24"/>
              </w:rPr>
              <w:t>销售；</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E：除尘布袋</w:t>
            </w:r>
            <w:proofErr w:type="gramStart"/>
            <w:r w:rsidRPr="00876BDE">
              <w:rPr>
                <w:rFonts w:ascii="楷体" w:eastAsia="楷体" w:hAnsi="楷体" w:hint="eastAsia"/>
                <w:sz w:val="24"/>
                <w:szCs w:val="24"/>
              </w:rPr>
              <w:t>笼</w:t>
            </w:r>
            <w:proofErr w:type="gramEnd"/>
            <w:r w:rsidRPr="00876BDE">
              <w:rPr>
                <w:rFonts w:ascii="楷体" w:eastAsia="楷体" w:hAnsi="楷体" w:hint="eastAsia"/>
                <w:sz w:val="24"/>
                <w:szCs w:val="24"/>
              </w:rPr>
              <w:t>骨架产品的生产销售及其所涉及的环境管理活动；</w:t>
            </w:r>
          </w:p>
          <w:p w:rsidR="003108B1" w:rsidRPr="00876BDE" w:rsidRDefault="003108B1" w:rsidP="00876BDE">
            <w:pPr>
              <w:spacing w:line="360" w:lineRule="auto"/>
              <w:ind w:firstLineChars="200" w:firstLine="480"/>
              <w:rPr>
                <w:rFonts w:ascii="楷体" w:eastAsia="楷体" w:hAnsi="楷体"/>
                <w:b/>
                <w:sz w:val="24"/>
                <w:szCs w:val="24"/>
              </w:rPr>
            </w:pPr>
            <w:r w:rsidRPr="00876BDE">
              <w:rPr>
                <w:rFonts w:ascii="楷体" w:eastAsia="楷体" w:hAnsi="楷体" w:hint="eastAsia"/>
                <w:sz w:val="24"/>
                <w:szCs w:val="24"/>
              </w:rPr>
              <w:t>O：除尘布袋</w:t>
            </w:r>
            <w:proofErr w:type="gramStart"/>
            <w:r w:rsidRPr="00876BDE">
              <w:rPr>
                <w:rFonts w:ascii="楷体" w:eastAsia="楷体" w:hAnsi="楷体" w:hint="eastAsia"/>
                <w:sz w:val="24"/>
                <w:szCs w:val="24"/>
              </w:rPr>
              <w:t>笼</w:t>
            </w:r>
            <w:proofErr w:type="gramEnd"/>
            <w:r w:rsidRPr="00876BDE">
              <w:rPr>
                <w:rFonts w:ascii="楷体" w:eastAsia="楷体" w:hAnsi="楷体" w:hint="eastAsia"/>
                <w:sz w:val="24"/>
                <w:szCs w:val="24"/>
              </w:rPr>
              <w:t>骨架产品的生产销售及其所涉及的职业健康安全管理活动；</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1603"/>
        </w:trPr>
        <w:tc>
          <w:tcPr>
            <w:tcW w:w="1707" w:type="dxa"/>
            <w:vAlign w:val="center"/>
          </w:tcPr>
          <w:p w:rsidR="003108B1" w:rsidRPr="00876BDE" w:rsidRDefault="003108B1" w:rsidP="00CB78BF">
            <w:pPr>
              <w:rPr>
                <w:rFonts w:ascii="楷体" w:eastAsia="楷体" w:hAnsi="楷体"/>
                <w:b/>
                <w:sz w:val="24"/>
                <w:szCs w:val="24"/>
              </w:rPr>
            </w:pPr>
            <w:r w:rsidRPr="00876BDE">
              <w:rPr>
                <w:rFonts w:ascii="楷体" w:eastAsia="楷体" w:hAnsi="楷体" w:hint="eastAsia"/>
                <w:sz w:val="24"/>
                <w:szCs w:val="24"/>
              </w:rPr>
              <w:t>领导作用和承诺、组织的岗位职责和权限</w:t>
            </w:r>
          </w:p>
        </w:tc>
        <w:tc>
          <w:tcPr>
            <w:tcW w:w="1019" w:type="dxa"/>
            <w:vAlign w:val="center"/>
          </w:tcPr>
          <w:p w:rsidR="003108B1" w:rsidRPr="00876BDE" w:rsidRDefault="003108B1" w:rsidP="00CB78BF">
            <w:pPr>
              <w:rPr>
                <w:rFonts w:ascii="楷体" w:eastAsia="楷体" w:hAnsi="楷体"/>
                <w:b/>
                <w:sz w:val="24"/>
                <w:szCs w:val="24"/>
              </w:rPr>
            </w:pPr>
            <w:r w:rsidRPr="00876BDE">
              <w:rPr>
                <w:rFonts w:ascii="楷体" w:eastAsia="楷体" w:hAnsi="楷体" w:hint="eastAsia"/>
                <w:sz w:val="24"/>
                <w:szCs w:val="24"/>
              </w:rPr>
              <w:t xml:space="preserve">Q/E/O：5.1，5.3  </w:t>
            </w:r>
          </w:p>
        </w:tc>
        <w:tc>
          <w:tcPr>
            <w:tcW w:w="11223" w:type="dxa"/>
            <w:vAlign w:val="center"/>
          </w:tcPr>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据负责人陈峰介绍，公司成立以来确定了各个部门及其职责，建立文件化的管理体系，公司各部门沟通信息传递良好。</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总经理负责公司全面运行，</w:t>
            </w:r>
            <w:r w:rsidRPr="00876BDE">
              <w:rPr>
                <w:rFonts w:ascii="楷体" w:eastAsia="楷体" w:hAnsi="楷体" w:hint="eastAsia"/>
                <w:color w:val="000000"/>
                <w:sz w:val="24"/>
                <w:szCs w:val="24"/>
              </w:rPr>
              <w:t>负责组织制定方针、目标、管理评审等工作.</w:t>
            </w:r>
            <w:proofErr w:type="gramStart"/>
            <w:r w:rsidRPr="00876BDE">
              <w:rPr>
                <w:rFonts w:ascii="楷体" w:eastAsia="楷体" w:hAnsi="楷体" w:hint="eastAsia"/>
                <w:sz w:val="24"/>
                <w:szCs w:val="24"/>
              </w:rPr>
              <w:t>管代夏林</w:t>
            </w:r>
            <w:proofErr w:type="gramEnd"/>
            <w:r w:rsidRPr="00876BDE">
              <w:rPr>
                <w:rFonts w:ascii="楷体" w:eastAsia="楷体" w:hAnsi="楷体" w:hint="eastAsia"/>
                <w:sz w:val="24"/>
                <w:szCs w:val="24"/>
              </w:rPr>
              <w:t>主要负责体系工作，其职责为：</w:t>
            </w:r>
          </w:p>
          <w:p w:rsidR="003108B1" w:rsidRPr="00876BDE" w:rsidRDefault="003108B1" w:rsidP="00CB78BF">
            <w:pPr>
              <w:spacing w:line="360" w:lineRule="auto"/>
              <w:rPr>
                <w:rFonts w:ascii="楷体" w:eastAsia="楷体" w:hAnsi="楷体"/>
                <w:sz w:val="24"/>
                <w:szCs w:val="24"/>
              </w:rPr>
            </w:pPr>
            <w:r w:rsidRPr="00876BDE">
              <w:rPr>
                <w:rFonts w:ascii="楷体" w:eastAsia="楷体" w:hAnsi="楷体" w:hint="eastAsia"/>
                <w:sz w:val="24"/>
                <w:szCs w:val="24"/>
              </w:rPr>
              <w:lastRenderedPageBreak/>
              <w:t>1)确保本公司三体系所需的过程得到建立、实施和保持；</w:t>
            </w:r>
          </w:p>
          <w:p w:rsidR="003108B1" w:rsidRPr="00876BDE" w:rsidRDefault="003108B1" w:rsidP="00CB78BF">
            <w:pPr>
              <w:spacing w:line="360" w:lineRule="auto"/>
              <w:rPr>
                <w:rFonts w:ascii="楷体" w:eastAsia="楷体" w:hAnsi="楷体"/>
                <w:sz w:val="24"/>
                <w:szCs w:val="24"/>
              </w:rPr>
            </w:pPr>
            <w:r w:rsidRPr="00876BDE">
              <w:rPr>
                <w:rFonts w:ascii="楷体" w:eastAsia="楷体" w:hAnsi="楷体" w:hint="eastAsia"/>
                <w:sz w:val="24"/>
                <w:szCs w:val="24"/>
              </w:rPr>
              <w:t>2)向总经理报告体系运行的业绩，包括改进的需求；</w:t>
            </w:r>
          </w:p>
          <w:p w:rsidR="003108B1" w:rsidRPr="00876BDE" w:rsidRDefault="003108B1" w:rsidP="00CB78BF">
            <w:pPr>
              <w:spacing w:line="360" w:lineRule="auto"/>
              <w:rPr>
                <w:rFonts w:ascii="楷体" w:eastAsia="楷体" w:hAnsi="楷体"/>
                <w:sz w:val="24"/>
                <w:szCs w:val="24"/>
              </w:rPr>
            </w:pPr>
            <w:r w:rsidRPr="00876BDE">
              <w:rPr>
                <w:rFonts w:ascii="楷体" w:eastAsia="楷体" w:hAnsi="楷体" w:hint="eastAsia"/>
                <w:sz w:val="24"/>
                <w:szCs w:val="24"/>
              </w:rPr>
              <w:t>3)在全公司范围内促进满足顾客要求意识、环境保护意识、职业健康安全意识的形成和提高；就体系有关事宜对外联系。</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总经理对公司体系的运行持续提供必需的资源，总体能履行其管理承诺。</w:t>
            </w:r>
          </w:p>
          <w:p w:rsidR="003108B1" w:rsidRPr="00876BDE" w:rsidRDefault="003108B1" w:rsidP="00876BDE">
            <w:pPr>
              <w:spacing w:line="360" w:lineRule="auto"/>
              <w:ind w:firstLineChars="200" w:firstLine="480"/>
              <w:rPr>
                <w:rFonts w:ascii="楷体" w:eastAsia="楷体" w:hAnsi="楷体"/>
                <w:sz w:val="24"/>
                <w:szCs w:val="24"/>
              </w:rPr>
            </w:pPr>
            <w:proofErr w:type="gramStart"/>
            <w:r w:rsidRPr="00876BDE">
              <w:rPr>
                <w:rFonts w:ascii="楷体" w:eastAsia="楷体" w:hAnsi="楷体" w:hint="eastAsia"/>
                <w:sz w:val="24"/>
                <w:szCs w:val="24"/>
              </w:rPr>
              <w:t>经交流</w:t>
            </w:r>
            <w:proofErr w:type="gramEnd"/>
            <w:r w:rsidRPr="00876BDE">
              <w:rPr>
                <w:rFonts w:ascii="楷体" w:eastAsia="楷体" w:hAnsi="楷体" w:hint="eastAsia"/>
                <w:sz w:val="24"/>
                <w:szCs w:val="24"/>
              </w:rPr>
              <w:t>总经理和管代熟悉管理体系的基本运行情况，比较重视公司管理及体系建设。</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1063"/>
        </w:trPr>
        <w:tc>
          <w:tcPr>
            <w:tcW w:w="1707" w:type="dxa"/>
            <w:vAlign w:val="center"/>
          </w:tcPr>
          <w:p w:rsidR="003108B1" w:rsidRPr="00876BDE" w:rsidRDefault="003108B1" w:rsidP="00CB78BF">
            <w:pPr>
              <w:rPr>
                <w:rFonts w:ascii="楷体" w:eastAsia="楷体" w:hAnsi="楷体"/>
                <w:b/>
                <w:sz w:val="24"/>
                <w:szCs w:val="24"/>
              </w:rPr>
            </w:pPr>
            <w:r w:rsidRPr="00876BDE">
              <w:rPr>
                <w:rFonts w:ascii="楷体" w:eastAsia="楷体" w:hAnsi="楷体" w:hint="eastAsia"/>
                <w:sz w:val="24"/>
                <w:szCs w:val="24"/>
              </w:rPr>
              <w:lastRenderedPageBreak/>
              <w:t>理解组织及其环境</w:t>
            </w:r>
          </w:p>
        </w:tc>
        <w:tc>
          <w:tcPr>
            <w:tcW w:w="1019" w:type="dxa"/>
            <w:vAlign w:val="center"/>
          </w:tcPr>
          <w:p w:rsidR="003108B1" w:rsidRPr="00876BDE" w:rsidRDefault="003108B1" w:rsidP="00CB78BF">
            <w:pPr>
              <w:rPr>
                <w:rFonts w:ascii="楷体" w:eastAsia="楷体" w:hAnsi="楷体"/>
                <w:b/>
                <w:sz w:val="24"/>
                <w:szCs w:val="24"/>
              </w:rPr>
            </w:pPr>
            <w:r w:rsidRPr="00876BDE">
              <w:rPr>
                <w:rFonts w:ascii="楷体" w:eastAsia="楷体" w:hAnsi="楷体" w:hint="eastAsia"/>
                <w:sz w:val="24"/>
                <w:szCs w:val="24"/>
              </w:rPr>
              <w:t>4.1</w:t>
            </w:r>
          </w:p>
        </w:tc>
        <w:tc>
          <w:tcPr>
            <w:tcW w:w="11223" w:type="dxa"/>
            <w:vAlign w:val="center"/>
          </w:tcPr>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公司基本确定与其目标和战略方向相关并影响其实现质量和环境管理体系预期结果的各种外部和内部因素。</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提供 《组织的内外重要环境因素分析表》，识别内外部因素，内容主要包括人</w:t>
            </w:r>
            <w:proofErr w:type="gramStart"/>
            <w:r w:rsidRPr="00876BDE">
              <w:rPr>
                <w:rFonts w:ascii="楷体" w:eastAsia="楷体" w:hAnsi="楷体" w:hint="eastAsia"/>
                <w:sz w:val="24"/>
                <w:szCs w:val="24"/>
              </w:rPr>
              <w:t>务</w:t>
            </w:r>
            <w:proofErr w:type="gramEnd"/>
            <w:r w:rsidRPr="00876BDE">
              <w:rPr>
                <w:rFonts w:ascii="楷体" w:eastAsia="楷体" w:hAnsi="楷体" w:hint="eastAsia"/>
                <w:sz w:val="24"/>
                <w:szCs w:val="24"/>
              </w:rPr>
              <w:t>、财务、质量、技术、政治等因素，并规定了监视、评审方法和频次，以及负责的部门。</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1603"/>
        </w:trPr>
        <w:tc>
          <w:tcPr>
            <w:tcW w:w="1707" w:type="dxa"/>
            <w:vAlign w:val="center"/>
          </w:tcPr>
          <w:p w:rsidR="003108B1" w:rsidRPr="00876BDE" w:rsidRDefault="003108B1" w:rsidP="00CB78BF">
            <w:pPr>
              <w:rPr>
                <w:rFonts w:ascii="楷体" w:eastAsia="楷体" w:hAnsi="楷体"/>
                <w:b/>
                <w:sz w:val="24"/>
                <w:szCs w:val="24"/>
              </w:rPr>
            </w:pPr>
            <w:r w:rsidRPr="00876BDE">
              <w:rPr>
                <w:rFonts w:ascii="楷体" w:eastAsia="楷体" w:hAnsi="楷体" w:hint="eastAsia"/>
                <w:sz w:val="24"/>
                <w:szCs w:val="24"/>
              </w:rPr>
              <w:t>理解相关方的需求和期望</w:t>
            </w:r>
          </w:p>
        </w:tc>
        <w:tc>
          <w:tcPr>
            <w:tcW w:w="1019"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4.2</w:t>
            </w:r>
          </w:p>
        </w:tc>
        <w:tc>
          <w:tcPr>
            <w:tcW w:w="11223" w:type="dxa"/>
            <w:vAlign w:val="center"/>
          </w:tcPr>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由办公室</w:t>
            </w:r>
            <w:r w:rsidRPr="00876BDE">
              <w:rPr>
                <w:rFonts w:ascii="楷体" w:eastAsia="楷体" w:hAnsi="楷体" w:hint="eastAsia"/>
                <w:sz w:val="24"/>
                <w:szCs w:val="24"/>
                <w:lang w:val="zh-CN"/>
              </w:rPr>
              <w:t>负责组织对相关方的评估，提供 《组织的相关方需求和期望调查表》，</w:t>
            </w:r>
            <w:r w:rsidRPr="00876BDE">
              <w:rPr>
                <w:rFonts w:ascii="楷体" w:eastAsia="楷体" w:hAnsi="楷体" w:hint="eastAsia"/>
                <w:sz w:val="24"/>
                <w:szCs w:val="24"/>
              </w:rPr>
              <w:t>分析了顾客、员工、股东、供方等需求和期望，并各自规定评审项目指标</w:t>
            </w:r>
            <w:r w:rsidRPr="00876BDE">
              <w:rPr>
                <w:rFonts w:ascii="楷体" w:eastAsia="楷体" w:hAnsi="楷体" w:hint="eastAsia"/>
                <w:sz w:val="24"/>
                <w:szCs w:val="24"/>
                <w:lang w:val="zh-CN"/>
              </w:rPr>
              <w:t>。</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1184"/>
        </w:trPr>
        <w:tc>
          <w:tcPr>
            <w:tcW w:w="1707"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质量/环境/职业健康安全/职业健康安全管理体系的范围</w:t>
            </w:r>
          </w:p>
        </w:tc>
        <w:tc>
          <w:tcPr>
            <w:tcW w:w="1019" w:type="dxa"/>
            <w:vAlign w:val="center"/>
          </w:tcPr>
          <w:p w:rsidR="003108B1" w:rsidRPr="00876BDE" w:rsidRDefault="003108B1" w:rsidP="00CB78BF">
            <w:pPr>
              <w:spacing w:line="360" w:lineRule="auto"/>
              <w:rPr>
                <w:rFonts w:ascii="楷体" w:eastAsia="楷体" w:hAnsi="楷体"/>
                <w:sz w:val="24"/>
                <w:szCs w:val="24"/>
              </w:rPr>
            </w:pPr>
            <w:r w:rsidRPr="00876BDE">
              <w:rPr>
                <w:rFonts w:ascii="楷体" w:eastAsia="楷体" w:hAnsi="楷体" w:hint="eastAsia"/>
                <w:sz w:val="24"/>
                <w:szCs w:val="24"/>
              </w:rPr>
              <w:t xml:space="preserve">4.3 </w:t>
            </w:r>
          </w:p>
          <w:p w:rsidR="003108B1" w:rsidRPr="00876BDE" w:rsidRDefault="003108B1" w:rsidP="00CB78BF">
            <w:pPr>
              <w:spacing w:line="360" w:lineRule="auto"/>
              <w:rPr>
                <w:rFonts w:ascii="楷体" w:eastAsia="楷体" w:hAnsi="楷体"/>
                <w:sz w:val="24"/>
                <w:szCs w:val="24"/>
              </w:rPr>
            </w:pPr>
          </w:p>
        </w:tc>
        <w:tc>
          <w:tcPr>
            <w:tcW w:w="11223" w:type="dxa"/>
            <w:vAlign w:val="center"/>
          </w:tcPr>
          <w:p w:rsidR="003108B1" w:rsidRPr="00876BDE" w:rsidRDefault="003108B1" w:rsidP="00CB78BF">
            <w:pPr>
              <w:spacing w:line="360" w:lineRule="auto"/>
              <w:jc w:val="left"/>
              <w:rPr>
                <w:rFonts w:ascii="楷体" w:eastAsia="楷体" w:hAnsi="楷体"/>
                <w:sz w:val="24"/>
                <w:szCs w:val="24"/>
              </w:rPr>
            </w:pPr>
            <w:r w:rsidRPr="00876BDE">
              <w:rPr>
                <w:rFonts w:ascii="楷体" w:eastAsia="楷体" w:hAnsi="楷体"/>
                <w:sz w:val="24"/>
                <w:szCs w:val="24"/>
              </w:rPr>
              <w:t>经确认企业</w:t>
            </w:r>
            <w:r w:rsidRPr="00876BDE">
              <w:rPr>
                <w:rFonts w:ascii="楷体" w:eastAsia="楷体" w:hAnsi="楷体" w:hint="eastAsia"/>
                <w:sz w:val="24"/>
                <w:szCs w:val="24"/>
              </w:rPr>
              <w:t>本次的</w:t>
            </w:r>
            <w:r w:rsidRPr="00876BDE">
              <w:rPr>
                <w:rFonts w:ascii="楷体" w:eastAsia="楷体" w:hAnsi="楷体"/>
                <w:sz w:val="24"/>
                <w:szCs w:val="24"/>
              </w:rPr>
              <w:t>管理体系</w:t>
            </w:r>
            <w:r w:rsidRPr="00876BDE">
              <w:rPr>
                <w:rFonts w:ascii="楷体" w:eastAsia="楷体" w:hAnsi="楷体" w:hint="eastAsia"/>
                <w:sz w:val="24"/>
                <w:szCs w:val="24"/>
              </w:rPr>
              <w:t>范围变更为：</w:t>
            </w:r>
          </w:p>
          <w:p w:rsidR="003108B1" w:rsidRPr="00876BDE" w:rsidRDefault="003108B1" w:rsidP="00CB78BF">
            <w:pPr>
              <w:spacing w:line="360" w:lineRule="auto"/>
              <w:jc w:val="left"/>
              <w:rPr>
                <w:rFonts w:ascii="楷体" w:eastAsia="楷体" w:hAnsi="楷体"/>
                <w:sz w:val="24"/>
                <w:szCs w:val="24"/>
              </w:rPr>
            </w:pPr>
            <w:r w:rsidRPr="00876BDE">
              <w:rPr>
                <w:rFonts w:ascii="楷体" w:eastAsia="楷体" w:hAnsi="楷体" w:hint="eastAsia"/>
                <w:sz w:val="24"/>
                <w:szCs w:val="24"/>
              </w:rPr>
              <w:t>Q：除尘布袋</w:t>
            </w:r>
            <w:proofErr w:type="gramStart"/>
            <w:r w:rsidRPr="00876BDE">
              <w:rPr>
                <w:rFonts w:ascii="楷体" w:eastAsia="楷体" w:hAnsi="楷体" w:hint="eastAsia"/>
                <w:sz w:val="24"/>
                <w:szCs w:val="24"/>
              </w:rPr>
              <w:t>笼</w:t>
            </w:r>
            <w:proofErr w:type="gramEnd"/>
            <w:r w:rsidRPr="00876BDE">
              <w:rPr>
                <w:rFonts w:ascii="楷体" w:eastAsia="楷体" w:hAnsi="楷体" w:hint="eastAsia"/>
                <w:sz w:val="24"/>
                <w:szCs w:val="24"/>
              </w:rPr>
              <w:t>骨架产品的生产销售；</w:t>
            </w:r>
          </w:p>
          <w:p w:rsidR="003108B1" w:rsidRPr="00876BDE" w:rsidRDefault="003108B1" w:rsidP="00CB78BF">
            <w:pPr>
              <w:spacing w:line="360" w:lineRule="auto"/>
              <w:jc w:val="left"/>
              <w:rPr>
                <w:rFonts w:ascii="楷体" w:eastAsia="楷体" w:hAnsi="楷体"/>
                <w:sz w:val="24"/>
                <w:szCs w:val="24"/>
              </w:rPr>
            </w:pPr>
            <w:r w:rsidRPr="00876BDE">
              <w:rPr>
                <w:rFonts w:ascii="楷体" w:eastAsia="楷体" w:hAnsi="楷体" w:hint="eastAsia"/>
                <w:sz w:val="24"/>
                <w:szCs w:val="24"/>
              </w:rPr>
              <w:t>E：除尘布袋</w:t>
            </w:r>
            <w:proofErr w:type="gramStart"/>
            <w:r w:rsidRPr="00876BDE">
              <w:rPr>
                <w:rFonts w:ascii="楷体" w:eastAsia="楷体" w:hAnsi="楷体" w:hint="eastAsia"/>
                <w:sz w:val="24"/>
                <w:szCs w:val="24"/>
              </w:rPr>
              <w:t>笼</w:t>
            </w:r>
            <w:proofErr w:type="gramEnd"/>
            <w:r w:rsidRPr="00876BDE">
              <w:rPr>
                <w:rFonts w:ascii="楷体" w:eastAsia="楷体" w:hAnsi="楷体" w:hint="eastAsia"/>
                <w:sz w:val="24"/>
                <w:szCs w:val="24"/>
              </w:rPr>
              <w:t>骨架产品的生产销售及其所涉及的环境管理活动；</w:t>
            </w:r>
          </w:p>
          <w:p w:rsidR="003108B1" w:rsidRPr="00876BDE" w:rsidRDefault="003108B1" w:rsidP="00CB78BF">
            <w:pPr>
              <w:spacing w:line="360" w:lineRule="auto"/>
              <w:jc w:val="left"/>
              <w:rPr>
                <w:rFonts w:ascii="楷体" w:eastAsia="楷体" w:hAnsi="楷体"/>
                <w:sz w:val="24"/>
                <w:szCs w:val="24"/>
              </w:rPr>
            </w:pPr>
            <w:r w:rsidRPr="00876BDE">
              <w:rPr>
                <w:rFonts w:ascii="楷体" w:eastAsia="楷体" w:hAnsi="楷体" w:hint="eastAsia"/>
                <w:sz w:val="24"/>
                <w:szCs w:val="24"/>
              </w:rPr>
              <w:t>O：除尘布袋</w:t>
            </w:r>
            <w:proofErr w:type="gramStart"/>
            <w:r w:rsidRPr="00876BDE">
              <w:rPr>
                <w:rFonts w:ascii="楷体" w:eastAsia="楷体" w:hAnsi="楷体" w:hint="eastAsia"/>
                <w:sz w:val="24"/>
                <w:szCs w:val="24"/>
              </w:rPr>
              <w:t>笼</w:t>
            </w:r>
            <w:proofErr w:type="gramEnd"/>
            <w:r w:rsidRPr="00876BDE">
              <w:rPr>
                <w:rFonts w:ascii="楷体" w:eastAsia="楷体" w:hAnsi="楷体" w:hint="eastAsia"/>
                <w:sz w:val="24"/>
                <w:szCs w:val="24"/>
              </w:rPr>
              <w:t>骨架产品的生产销售及其所涉及的职业健康安全管理活动；</w:t>
            </w:r>
          </w:p>
          <w:p w:rsidR="003108B1" w:rsidRPr="00876BDE" w:rsidRDefault="003108B1" w:rsidP="00876BDE">
            <w:pPr>
              <w:spacing w:line="420" w:lineRule="exact"/>
              <w:ind w:firstLineChars="200" w:firstLine="480"/>
              <w:rPr>
                <w:rFonts w:ascii="楷体" w:eastAsia="楷体" w:hAnsi="楷体"/>
                <w:sz w:val="24"/>
                <w:szCs w:val="24"/>
              </w:rPr>
            </w:pPr>
            <w:r w:rsidRPr="00876BDE">
              <w:rPr>
                <w:rFonts w:ascii="楷体" w:eastAsia="楷体" w:hAnsi="楷体" w:hint="eastAsia"/>
                <w:sz w:val="24"/>
                <w:szCs w:val="24"/>
              </w:rPr>
              <w:t>Q8.3不适用，</w:t>
            </w:r>
            <w:r w:rsidRPr="00876BDE">
              <w:rPr>
                <w:rFonts w:ascii="楷体" w:eastAsia="楷体" w:hAnsi="楷体" w:hint="eastAsia"/>
                <w:spacing w:val="-8"/>
                <w:sz w:val="24"/>
                <w:szCs w:val="24"/>
              </w:rPr>
              <w:t>公司按相关国家和行业标准执行，生产工艺成熟固定，生产的产品过程不涉及设计开发内容，</w:t>
            </w:r>
            <w:r w:rsidRPr="00876BDE">
              <w:rPr>
                <w:rFonts w:ascii="楷体" w:eastAsia="楷体" w:hAnsi="楷体" w:hint="eastAsia"/>
                <w:spacing w:val="-8"/>
                <w:sz w:val="24"/>
                <w:szCs w:val="24"/>
              </w:rPr>
              <w:lastRenderedPageBreak/>
              <w:t>GB/T 19001-2016/ISO 9001:2015标准8.3条款不适用。对标准8.3条款的不适用，不影响公司提供满足顾客和适用法律法规要求的能力和责任。</w:t>
            </w:r>
          </w:p>
          <w:p w:rsidR="003108B1" w:rsidRPr="00876BDE" w:rsidRDefault="003108B1" w:rsidP="00CB78BF">
            <w:pPr>
              <w:spacing w:line="360" w:lineRule="auto"/>
              <w:jc w:val="left"/>
              <w:rPr>
                <w:rFonts w:ascii="楷体" w:eastAsia="楷体" w:hAnsi="楷体"/>
                <w:sz w:val="24"/>
                <w:szCs w:val="24"/>
              </w:rPr>
            </w:pPr>
            <w:r w:rsidRPr="00876BDE">
              <w:rPr>
                <w:rFonts w:ascii="楷体" w:eastAsia="楷体" w:hAnsi="楷体" w:hint="eastAsia"/>
                <w:sz w:val="24"/>
                <w:szCs w:val="24"/>
              </w:rPr>
              <w:t>无外包过程。特殊过程为：焊接、喷涂，</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524"/>
        </w:trPr>
        <w:tc>
          <w:tcPr>
            <w:tcW w:w="1707"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lastRenderedPageBreak/>
              <w:t>质量/环境/职业健康安全管理体系及其过程</w:t>
            </w:r>
          </w:p>
        </w:tc>
        <w:tc>
          <w:tcPr>
            <w:tcW w:w="1019"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 xml:space="preserve">4.4  </w:t>
            </w:r>
          </w:p>
          <w:p w:rsidR="003108B1" w:rsidRPr="00876BDE" w:rsidRDefault="003108B1" w:rsidP="00CB78BF">
            <w:pPr>
              <w:rPr>
                <w:rFonts w:ascii="楷体" w:eastAsia="楷体" w:hAnsi="楷体"/>
                <w:sz w:val="24"/>
                <w:szCs w:val="24"/>
              </w:rPr>
            </w:pPr>
          </w:p>
        </w:tc>
        <w:tc>
          <w:tcPr>
            <w:tcW w:w="11223" w:type="dxa"/>
            <w:vAlign w:val="center"/>
          </w:tcPr>
          <w:p w:rsidR="003108B1" w:rsidRPr="00876BDE" w:rsidRDefault="003108B1" w:rsidP="00CB78BF">
            <w:pPr>
              <w:spacing w:line="360" w:lineRule="auto"/>
              <w:rPr>
                <w:rFonts w:ascii="楷体" w:eastAsia="楷体" w:hAnsi="楷体"/>
                <w:sz w:val="24"/>
                <w:szCs w:val="24"/>
              </w:rPr>
            </w:pPr>
            <w:r w:rsidRPr="00876BDE">
              <w:rPr>
                <w:rFonts w:ascii="楷体" w:eastAsia="楷体" w:hAnsi="楷体" w:hint="eastAsia"/>
                <w:sz w:val="24"/>
                <w:szCs w:val="24"/>
              </w:rPr>
              <w:t>按标准要求建立文件化的管理体系，识别的质量/环境/职业健康安全管理所需的过程。</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公司按照标准建立的文件化的质量/环境/职业健康安全管理体系，编制了质量／环境/职业健康安全手册未变化，流程性文件、管理制度、作业指导书、检验规程等有所增加；持续对各个过程的监控进行了记录，形成的相关文件化信息，为过程运行提供了支持，以证实过程按照策划执行。</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1465"/>
        </w:trPr>
        <w:tc>
          <w:tcPr>
            <w:tcW w:w="1707"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方针</w:t>
            </w:r>
          </w:p>
        </w:tc>
        <w:tc>
          <w:tcPr>
            <w:tcW w:w="1019"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5.2</w:t>
            </w:r>
          </w:p>
          <w:p w:rsidR="003108B1" w:rsidRPr="00876BDE" w:rsidRDefault="003108B1" w:rsidP="00CB78BF">
            <w:pPr>
              <w:rPr>
                <w:rFonts w:ascii="楷体" w:eastAsia="楷体" w:hAnsi="楷体"/>
                <w:sz w:val="24"/>
                <w:szCs w:val="24"/>
              </w:rPr>
            </w:pPr>
          </w:p>
        </w:tc>
        <w:tc>
          <w:tcPr>
            <w:tcW w:w="11223" w:type="dxa"/>
            <w:vAlign w:val="center"/>
          </w:tcPr>
          <w:p w:rsidR="003108B1" w:rsidRPr="00876BDE" w:rsidRDefault="003108B1" w:rsidP="00876BDE">
            <w:pPr>
              <w:spacing w:line="440" w:lineRule="exact"/>
              <w:ind w:firstLineChars="200" w:firstLine="480"/>
              <w:rPr>
                <w:rFonts w:ascii="楷体" w:eastAsia="楷体" w:hAnsi="楷体"/>
                <w:sz w:val="24"/>
                <w:szCs w:val="24"/>
              </w:rPr>
            </w:pPr>
            <w:r w:rsidRPr="00876BDE">
              <w:rPr>
                <w:rFonts w:ascii="楷体" w:eastAsia="楷体" w:hAnsi="楷体" w:hint="eastAsia"/>
                <w:sz w:val="24"/>
                <w:szCs w:val="24"/>
              </w:rPr>
              <w:t>在《管理手册》中明确了质量、环境、安全方针：</w:t>
            </w:r>
          </w:p>
          <w:p w:rsidR="003108B1" w:rsidRPr="00876BDE" w:rsidRDefault="003108B1" w:rsidP="00876BDE">
            <w:pPr>
              <w:spacing w:line="440" w:lineRule="exact"/>
              <w:ind w:firstLineChars="200" w:firstLine="480"/>
              <w:rPr>
                <w:rFonts w:ascii="楷体" w:eastAsia="楷体" w:hAnsi="楷体"/>
                <w:sz w:val="24"/>
                <w:szCs w:val="24"/>
              </w:rPr>
            </w:pPr>
            <w:r w:rsidRPr="00876BDE">
              <w:rPr>
                <w:rFonts w:ascii="楷体" w:eastAsia="楷体" w:hAnsi="楷体" w:hint="eastAsia"/>
                <w:sz w:val="24"/>
                <w:szCs w:val="24"/>
              </w:rPr>
              <w:t>“诚信立业，质量立本，推进客户服务满意度；</w:t>
            </w:r>
          </w:p>
          <w:p w:rsidR="003108B1" w:rsidRPr="00876BDE" w:rsidRDefault="003108B1" w:rsidP="00876BDE">
            <w:pPr>
              <w:spacing w:line="440" w:lineRule="exact"/>
              <w:ind w:firstLineChars="200" w:firstLine="480"/>
              <w:rPr>
                <w:rFonts w:ascii="楷体" w:eastAsia="楷体" w:hAnsi="楷体"/>
                <w:sz w:val="24"/>
                <w:szCs w:val="24"/>
              </w:rPr>
            </w:pPr>
            <w:r w:rsidRPr="00876BDE">
              <w:rPr>
                <w:rFonts w:ascii="楷体" w:eastAsia="楷体" w:hAnsi="楷体" w:hint="eastAsia"/>
                <w:sz w:val="24"/>
                <w:szCs w:val="24"/>
              </w:rPr>
              <w:t>拥抱变化，拥抱机遇，推进企业建设新发展；</w:t>
            </w:r>
          </w:p>
          <w:p w:rsidR="003108B1" w:rsidRPr="00876BDE" w:rsidRDefault="003108B1" w:rsidP="00876BDE">
            <w:pPr>
              <w:spacing w:line="440" w:lineRule="exact"/>
              <w:ind w:firstLineChars="200" w:firstLine="480"/>
              <w:rPr>
                <w:rFonts w:ascii="楷体" w:eastAsia="楷体" w:hAnsi="楷体"/>
                <w:sz w:val="24"/>
                <w:szCs w:val="24"/>
              </w:rPr>
            </w:pPr>
            <w:r w:rsidRPr="00876BDE">
              <w:rPr>
                <w:rFonts w:ascii="楷体" w:eastAsia="楷体" w:hAnsi="楷体" w:hint="eastAsia"/>
                <w:sz w:val="24"/>
                <w:szCs w:val="24"/>
              </w:rPr>
              <w:t>清洁生产，保护环境，促进环境可持续发展；</w:t>
            </w:r>
          </w:p>
          <w:p w:rsidR="003108B1" w:rsidRPr="00876BDE" w:rsidRDefault="003108B1" w:rsidP="00876BDE">
            <w:pPr>
              <w:spacing w:line="440" w:lineRule="exact"/>
              <w:ind w:firstLineChars="200" w:firstLine="480"/>
              <w:rPr>
                <w:rFonts w:ascii="楷体" w:eastAsia="楷体" w:hAnsi="楷体"/>
                <w:sz w:val="24"/>
                <w:szCs w:val="24"/>
              </w:rPr>
            </w:pPr>
            <w:r w:rsidRPr="00876BDE">
              <w:rPr>
                <w:rFonts w:ascii="楷体" w:eastAsia="楷体" w:hAnsi="楷体" w:hint="eastAsia"/>
                <w:sz w:val="24"/>
                <w:szCs w:val="24"/>
              </w:rPr>
              <w:t>珍爱健康，预防危险，建设美好生活新家园。”</w:t>
            </w:r>
          </w:p>
          <w:p w:rsidR="003108B1" w:rsidRPr="00876BDE" w:rsidRDefault="003108B1" w:rsidP="00CB78BF">
            <w:pPr>
              <w:jc w:val="left"/>
              <w:rPr>
                <w:rFonts w:ascii="楷体" w:eastAsia="楷体" w:hAnsi="楷体"/>
                <w:sz w:val="24"/>
                <w:szCs w:val="24"/>
              </w:rPr>
            </w:pPr>
            <w:r w:rsidRPr="00876BDE">
              <w:rPr>
                <w:rFonts w:ascii="楷体" w:eastAsia="楷体" w:hAnsi="楷体" w:hint="eastAsia"/>
                <w:sz w:val="24"/>
                <w:szCs w:val="24"/>
              </w:rPr>
              <w:t>方针以文件的形式向各部门发放，会议上多次</w:t>
            </w:r>
            <w:proofErr w:type="gramStart"/>
            <w:r w:rsidRPr="00876BDE">
              <w:rPr>
                <w:rFonts w:ascii="楷体" w:eastAsia="楷体" w:hAnsi="楷体" w:hint="eastAsia"/>
                <w:sz w:val="24"/>
                <w:szCs w:val="24"/>
              </w:rPr>
              <w:t>就方针</w:t>
            </w:r>
            <w:proofErr w:type="gramEnd"/>
            <w:r w:rsidRPr="00876BDE">
              <w:rPr>
                <w:rFonts w:ascii="楷体" w:eastAsia="楷体" w:hAnsi="楷体" w:hint="eastAsia"/>
                <w:sz w:val="24"/>
                <w:szCs w:val="24"/>
              </w:rPr>
              <w:t>作沟通。</w:t>
            </w:r>
          </w:p>
          <w:p w:rsidR="003108B1" w:rsidRPr="00876BDE" w:rsidRDefault="003108B1" w:rsidP="00CB78BF">
            <w:pPr>
              <w:jc w:val="left"/>
              <w:rPr>
                <w:rFonts w:ascii="楷体" w:eastAsia="楷体" w:hAnsi="楷体"/>
                <w:sz w:val="24"/>
                <w:szCs w:val="24"/>
              </w:rPr>
            </w:pPr>
            <w:r w:rsidRPr="00876BDE">
              <w:rPr>
                <w:rFonts w:ascii="楷体" w:eastAsia="楷体" w:hAnsi="楷体" w:hint="eastAsia"/>
                <w:sz w:val="24"/>
                <w:szCs w:val="24"/>
              </w:rPr>
              <w:t>总经理和管代按照标准要求制订的方针，管理评审对质量、环境、职业健康安全方针的适宜性作了评审，判定适宜，适合公司的发展需求。质量、环境和职业健康安全方针符合标准要求。</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1100"/>
        </w:trPr>
        <w:tc>
          <w:tcPr>
            <w:tcW w:w="1707"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组织的角色、职责和权限</w:t>
            </w:r>
          </w:p>
        </w:tc>
        <w:tc>
          <w:tcPr>
            <w:tcW w:w="1019"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 xml:space="preserve">5.3  </w:t>
            </w:r>
          </w:p>
        </w:tc>
        <w:tc>
          <w:tcPr>
            <w:tcW w:w="11223" w:type="dxa"/>
            <w:vAlign w:val="center"/>
          </w:tcPr>
          <w:p w:rsidR="003108B1" w:rsidRPr="00876BDE" w:rsidRDefault="003108B1" w:rsidP="00876BDE">
            <w:pPr>
              <w:ind w:firstLineChars="300" w:firstLine="720"/>
              <w:jc w:val="left"/>
              <w:rPr>
                <w:rFonts w:ascii="楷体" w:eastAsia="楷体" w:hAnsi="楷体"/>
                <w:sz w:val="24"/>
                <w:szCs w:val="24"/>
              </w:rPr>
            </w:pPr>
            <w:r w:rsidRPr="00876BDE">
              <w:rPr>
                <w:rFonts w:ascii="楷体" w:eastAsia="楷体" w:hAnsi="楷体" w:hint="eastAsia"/>
                <w:sz w:val="24"/>
                <w:szCs w:val="24"/>
              </w:rPr>
              <w:t>组织机构图列出公司的各个部门，各部门的负责人以公司任命书的形式任命，《岗位职责与任职要求》对各部门和各岗位的职责和权限</w:t>
            </w:r>
            <w:proofErr w:type="gramStart"/>
            <w:r w:rsidRPr="00876BDE">
              <w:rPr>
                <w:rFonts w:ascii="楷体" w:eastAsia="楷体" w:hAnsi="楷体" w:hint="eastAsia"/>
                <w:sz w:val="24"/>
                <w:szCs w:val="24"/>
              </w:rPr>
              <w:t>作出</w:t>
            </w:r>
            <w:proofErr w:type="gramEnd"/>
            <w:r w:rsidRPr="00876BDE">
              <w:rPr>
                <w:rFonts w:ascii="楷体" w:eastAsia="楷体" w:hAnsi="楷体" w:hint="eastAsia"/>
                <w:sz w:val="24"/>
                <w:szCs w:val="24"/>
              </w:rPr>
              <w:t>规定，能够符合管理体系各项标准的要求，持续确保各个过程获得其预期输出，管理者代表向最高管理者报告质量、环境、职业健康安全管理体系的绩效及改进机会，持续整个组织推动以顾客为关注焦点，在策划和实施管理体系变更时保持其完整性。</w:t>
            </w:r>
          </w:p>
          <w:p w:rsidR="003108B1" w:rsidRPr="00876BDE" w:rsidRDefault="003108B1" w:rsidP="00CB78BF">
            <w:pPr>
              <w:jc w:val="left"/>
              <w:rPr>
                <w:rFonts w:ascii="楷体" w:eastAsia="楷体" w:hAnsi="楷体"/>
                <w:sz w:val="24"/>
                <w:szCs w:val="24"/>
              </w:rPr>
            </w:pPr>
            <w:r w:rsidRPr="00876BDE">
              <w:rPr>
                <w:rFonts w:ascii="楷体" w:eastAsia="楷体" w:hAnsi="楷体" w:hint="eastAsia"/>
                <w:sz w:val="24"/>
                <w:szCs w:val="24"/>
              </w:rPr>
              <w:t>管理者代表的职责在手册中</w:t>
            </w:r>
            <w:proofErr w:type="gramStart"/>
            <w:r w:rsidRPr="00876BDE">
              <w:rPr>
                <w:rFonts w:ascii="楷体" w:eastAsia="楷体" w:hAnsi="楷体" w:hint="eastAsia"/>
                <w:sz w:val="24"/>
                <w:szCs w:val="24"/>
              </w:rPr>
              <w:t>作出</w:t>
            </w:r>
            <w:proofErr w:type="gramEnd"/>
            <w:r w:rsidRPr="00876BDE">
              <w:rPr>
                <w:rFonts w:ascii="楷体" w:eastAsia="楷体" w:hAnsi="楷体" w:hint="eastAsia"/>
                <w:sz w:val="24"/>
                <w:szCs w:val="24"/>
              </w:rPr>
              <w:t>规定。</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1100"/>
        </w:trPr>
        <w:tc>
          <w:tcPr>
            <w:tcW w:w="1707"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lastRenderedPageBreak/>
              <w:t>应对风险和机会的措施</w:t>
            </w:r>
          </w:p>
        </w:tc>
        <w:tc>
          <w:tcPr>
            <w:tcW w:w="1019"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6.1</w:t>
            </w:r>
          </w:p>
        </w:tc>
        <w:tc>
          <w:tcPr>
            <w:tcW w:w="11223" w:type="dxa"/>
            <w:vAlign w:val="center"/>
          </w:tcPr>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公司确定各个过程所需要应对的风险和机会。编制了《风险和机遇控制程序》，基本规定了风险管理控制相关内容。</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提供《风险和机遇评估分析表》，对公司各项活动、过程的风险和机遇进行了分析，评价风险级别及进行的管理措施</w:t>
            </w:r>
            <w:r w:rsidRPr="00876BDE">
              <w:rPr>
                <w:rFonts w:ascii="楷体" w:eastAsia="楷体" w:hAnsi="楷体" w:hint="eastAsia"/>
                <w:color w:val="000000"/>
                <w:sz w:val="24"/>
                <w:szCs w:val="24"/>
              </w:rPr>
              <w:t>。基本满足标准要求。</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公司根据环境因素和危险源的风险辨识结果，分别制定出《重要环境因素清单》，制定了《法律法规和其他要求控制程序》、《合规性评价程序》，每年对公司适用的合</w:t>
            </w:r>
            <w:proofErr w:type="gramStart"/>
            <w:r w:rsidRPr="00876BDE">
              <w:rPr>
                <w:rFonts w:ascii="楷体" w:eastAsia="楷体" w:hAnsi="楷体" w:hint="eastAsia"/>
                <w:sz w:val="24"/>
                <w:szCs w:val="24"/>
              </w:rPr>
              <w:t>规</w:t>
            </w:r>
            <w:proofErr w:type="gramEnd"/>
            <w:r w:rsidRPr="00876BDE">
              <w:rPr>
                <w:rFonts w:ascii="楷体" w:eastAsia="楷体" w:hAnsi="楷体" w:hint="eastAsia"/>
                <w:sz w:val="24"/>
                <w:szCs w:val="24"/>
              </w:rPr>
              <w:t>义务进行识别更新并定期评价、检查。</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850"/>
        </w:trPr>
        <w:tc>
          <w:tcPr>
            <w:tcW w:w="1707"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目标和措施计划（管理方案）</w:t>
            </w:r>
          </w:p>
        </w:tc>
        <w:tc>
          <w:tcPr>
            <w:tcW w:w="1019"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 xml:space="preserve">6.2  </w:t>
            </w:r>
          </w:p>
        </w:tc>
        <w:tc>
          <w:tcPr>
            <w:tcW w:w="11223" w:type="dxa"/>
            <w:vAlign w:val="center"/>
          </w:tcPr>
          <w:p w:rsidR="003108B1" w:rsidRPr="00876BDE" w:rsidRDefault="003108B1" w:rsidP="00CB78BF">
            <w:pPr>
              <w:tabs>
                <w:tab w:val="right" w:pos="8306"/>
              </w:tabs>
              <w:spacing w:line="360" w:lineRule="auto"/>
              <w:rPr>
                <w:rFonts w:ascii="楷体" w:eastAsia="楷体" w:hAnsi="楷体"/>
                <w:sz w:val="24"/>
                <w:szCs w:val="24"/>
              </w:rPr>
            </w:pPr>
            <w:r w:rsidRPr="00876BDE">
              <w:rPr>
                <w:rFonts w:ascii="楷体" w:eastAsia="楷体" w:hAnsi="楷体" w:hint="eastAsia"/>
                <w:sz w:val="24"/>
                <w:szCs w:val="24"/>
              </w:rPr>
              <w:t>查《管理手册》中制定的公司目标：</w:t>
            </w:r>
          </w:p>
          <w:p w:rsidR="003108B1" w:rsidRPr="00876BDE" w:rsidRDefault="003108B1" w:rsidP="00CB78BF">
            <w:pPr>
              <w:spacing w:line="440" w:lineRule="exact"/>
              <w:ind w:firstLineChars="200" w:firstLine="448"/>
              <w:rPr>
                <w:rFonts w:ascii="楷体" w:eastAsia="楷体" w:hAnsi="楷体"/>
                <w:bCs/>
                <w:color w:val="000000"/>
                <w:spacing w:val="-8"/>
                <w:sz w:val="24"/>
                <w:szCs w:val="24"/>
                <w:lang w:val="zh-CN"/>
              </w:rPr>
            </w:pPr>
            <w:r w:rsidRPr="00876BDE">
              <w:rPr>
                <w:rFonts w:ascii="楷体" w:eastAsia="楷体" w:hAnsi="楷体" w:hint="eastAsia"/>
                <w:bCs/>
                <w:color w:val="000000"/>
                <w:spacing w:val="-8"/>
                <w:sz w:val="24"/>
                <w:szCs w:val="24"/>
                <w:lang w:val="zh-CN"/>
              </w:rPr>
              <w:t>环境管理目标：</w:t>
            </w:r>
          </w:p>
          <w:p w:rsidR="003108B1" w:rsidRPr="00876BDE" w:rsidRDefault="003108B1" w:rsidP="00CB78BF">
            <w:pPr>
              <w:spacing w:line="440" w:lineRule="exact"/>
              <w:ind w:firstLineChars="200" w:firstLine="448"/>
              <w:rPr>
                <w:rFonts w:ascii="楷体" w:eastAsia="楷体" w:hAnsi="楷体"/>
                <w:bCs/>
                <w:color w:val="000000"/>
                <w:spacing w:val="-8"/>
                <w:sz w:val="24"/>
                <w:szCs w:val="24"/>
              </w:rPr>
            </w:pPr>
            <w:proofErr w:type="gramStart"/>
            <w:r w:rsidRPr="00876BDE">
              <w:rPr>
                <w:rFonts w:ascii="楷体" w:eastAsia="楷体" w:hAnsi="楷体" w:hint="eastAsia"/>
                <w:bCs/>
                <w:color w:val="000000"/>
                <w:spacing w:val="-8"/>
                <w:sz w:val="24"/>
                <w:szCs w:val="24"/>
                <w:lang w:val="zh-CN"/>
              </w:rPr>
              <w:t>固废按要求</w:t>
            </w:r>
            <w:proofErr w:type="gramEnd"/>
            <w:r w:rsidRPr="00876BDE">
              <w:rPr>
                <w:rFonts w:ascii="楷体" w:eastAsia="楷体" w:hAnsi="楷体" w:hint="eastAsia"/>
                <w:bCs/>
                <w:color w:val="000000"/>
                <w:spacing w:val="-8"/>
                <w:sz w:val="24"/>
                <w:szCs w:val="24"/>
                <w:lang w:val="zh-CN"/>
              </w:rPr>
              <w:t>分类排放；</w:t>
            </w:r>
          </w:p>
          <w:p w:rsidR="003108B1" w:rsidRPr="00876BDE" w:rsidRDefault="003108B1" w:rsidP="00CB78BF">
            <w:pPr>
              <w:spacing w:line="440" w:lineRule="exact"/>
              <w:ind w:firstLineChars="200" w:firstLine="448"/>
              <w:rPr>
                <w:rFonts w:ascii="楷体" w:eastAsia="楷体" w:hAnsi="楷体"/>
                <w:bCs/>
                <w:color w:val="000000"/>
                <w:spacing w:val="-8"/>
                <w:sz w:val="24"/>
                <w:szCs w:val="24"/>
              </w:rPr>
            </w:pPr>
            <w:r w:rsidRPr="00876BDE">
              <w:rPr>
                <w:rFonts w:ascii="楷体" w:eastAsia="楷体" w:hAnsi="楷体" w:hint="eastAsia"/>
                <w:bCs/>
                <w:color w:val="000000"/>
                <w:spacing w:val="-8"/>
                <w:sz w:val="24"/>
                <w:szCs w:val="24"/>
                <w:lang w:val="zh-CN"/>
              </w:rPr>
              <w:t>环境污染事故率为0；</w:t>
            </w:r>
            <w:r w:rsidRPr="00876BDE">
              <w:rPr>
                <w:rFonts w:ascii="楷体" w:eastAsia="楷体" w:hAnsi="楷体" w:hint="eastAsia"/>
                <w:bCs/>
                <w:color w:val="000000"/>
                <w:spacing w:val="-8"/>
                <w:sz w:val="24"/>
                <w:szCs w:val="24"/>
              </w:rPr>
              <w:t xml:space="preserve">   </w:t>
            </w:r>
          </w:p>
          <w:p w:rsidR="003108B1" w:rsidRPr="00876BDE" w:rsidRDefault="003108B1" w:rsidP="00CB78BF">
            <w:pPr>
              <w:spacing w:line="440" w:lineRule="exact"/>
              <w:ind w:firstLineChars="200" w:firstLine="448"/>
              <w:rPr>
                <w:rFonts w:ascii="楷体" w:eastAsia="楷体" w:hAnsi="楷体"/>
                <w:bCs/>
                <w:color w:val="000000"/>
                <w:spacing w:val="-8"/>
                <w:sz w:val="24"/>
                <w:szCs w:val="24"/>
              </w:rPr>
            </w:pPr>
            <w:r w:rsidRPr="00876BDE">
              <w:rPr>
                <w:rFonts w:ascii="楷体" w:eastAsia="楷体" w:hAnsi="楷体" w:hint="eastAsia"/>
                <w:bCs/>
                <w:color w:val="000000"/>
                <w:spacing w:val="-8"/>
                <w:sz w:val="24"/>
                <w:szCs w:val="24"/>
                <w:lang w:val="zh-CN"/>
              </w:rPr>
              <w:t>火灾事故率为0；</w:t>
            </w:r>
          </w:p>
          <w:p w:rsidR="003108B1" w:rsidRPr="00876BDE" w:rsidRDefault="003108B1" w:rsidP="00CB78BF">
            <w:pPr>
              <w:spacing w:line="440" w:lineRule="exact"/>
              <w:ind w:firstLineChars="200" w:firstLine="448"/>
              <w:rPr>
                <w:rFonts w:ascii="楷体" w:eastAsia="楷体" w:hAnsi="楷体"/>
                <w:bCs/>
                <w:color w:val="000000"/>
                <w:spacing w:val="-8"/>
                <w:sz w:val="24"/>
                <w:szCs w:val="24"/>
                <w:lang w:val="zh-CN"/>
              </w:rPr>
            </w:pPr>
            <w:r w:rsidRPr="00876BDE">
              <w:rPr>
                <w:rFonts w:ascii="楷体" w:eastAsia="楷体" w:hAnsi="楷体" w:hint="eastAsia"/>
                <w:bCs/>
                <w:color w:val="000000"/>
                <w:spacing w:val="-8"/>
                <w:sz w:val="24"/>
                <w:szCs w:val="24"/>
                <w:lang w:val="zh-CN"/>
              </w:rPr>
              <w:t>噪声≤65分贝（白天）；</w:t>
            </w:r>
          </w:p>
          <w:p w:rsidR="003108B1" w:rsidRPr="00876BDE" w:rsidRDefault="003108B1" w:rsidP="00CB78BF">
            <w:pPr>
              <w:spacing w:line="440" w:lineRule="exact"/>
              <w:ind w:firstLineChars="200" w:firstLine="448"/>
              <w:rPr>
                <w:rFonts w:ascii="楷体" w:eastAsia="楷体" w:hAnsi="楷体"/>
                <w:bCs/>
                <w:color w:val="000000"/>
                <w:spacing w:val="-8"/>
                <w:sz w:val="24"/>
                <w:szCs w:val="24"/>
              </w:rPr>
            </w:pPr>
            <w:r w:rsidRPr="00876BDE">
              <w:rPr>
                <w:rFonts w:ascii="楷体" w:eastAsia="楷体" w:hAnsi="楷体" w:hint="eastAsia"/>
                <w:bCs/>
                <w:color w:val="000000"/>
                <w:spacing w:val="-8"/>
                <w:sz w:val="24"/>
                <w:szCs w:val="24"/>
                <w:lang w:val="zh-CN"/>
              </w:rPr>
              <w:t>噪声≤55分贝（夜间）；</w:t>
            </w:r>
          </w:p>
          <w:p w:rsidR="003108B1" w:rsidRPr="00876BDE" w:rsidRDefault="003108B1" w:rsidP="00CB78BF">
            <w:pPr>
              <w:spacing w:line="440" w:lineRule="exact"/>
              <w:ind w:firstLineChars="200" w:firstLine="448"/>
              <w:rPr>
                <w:rFonts w:ascii="楷体" w:eastAsia="楷体" w:hAnsi="楷体"/>
                <w:bCs/>
                <w:color w:val="000000"/>
                <w:spacing w:val="-8"/>
                <w:sz w:val="24"/>
                <w:szCs w:val="24"/>
                <w:lang w:val="zh-CN"/>
              </w:rPr>
            </w:pPr>
            <w:r w:rsidRPr="00876BDE">
              <w:rPr>
                <w:rFonts w:ascii="楷体" w:eastAsia="楷体" w:hAnsi="楷体" w:hint="eastAsia"/>
                <w:bCs/>
                <w:color w:val="000000"/>
                <w:spacing w:val="-8"/>
                <w:sz w:val="24"/>
                <w:szCs w:val="24"/>
                <w:lang w:val="zh-CN"/>
              </w:rPr>
              <w:t>职业健康安全目标：</w:t>
            </w:r>
          </w:p>
          <w:p w:rsidR="003108B1" w:rsidRPr="00876BDE" w:rsidRDefault="003108B1" w:rsidP="00CB78BF">
            <w:pPr>
              <w:spacing w:line="440" w:lineRule="exact"/>
              <w:ind w:firstLineChars="200" w:firstLine="448"/>
              <w:rPr>
                <w:rFonts w:ascii="楷体" w:eastAsia="楷体" w:hAnsi="楷体"/>
                <w:bCs/>
                <w:color w:val="000000"/>
                <w:spacing w:val="-8"/>
                <w:sz w:val="24"/>
                <w:szCs w:val="24"/>
              </w:rPr>
            </w:pPr>
            <w:r w:rsidRPr="00876BDE">
              <w:rPr>
                <w:rFonts w:ascii="楷体" w:eastAsia="楷体" w:hAnsi="楷体" w:hint="eastAsia"/>
                <w:bCs/>
                <w:color w:val="000000"/>
                <w:spacing w:val="-8"/>
                <w:sz w:val="24"/>
                <w:szCs w:val="24"/>
                <w:lang w:val="zh-CN"/>
              </w:rPr>
              <w:t>人身死亡事故、重大设备事故、职业病、火灾事故均为0；</w:t>
            </w:r>
          </w:p>
          <w:p w:rsidR="003108B1" w:rsidRPr="00876BDE" w:rsidRDefault="003108B1" w:rsidP="00CB78BF">
            <w:pPr>
              <w:spacing w:line="440" w:lineRule="exact"/>
              <w:ind w:firstLineChars="200" w:firstLine="448"/>
              <w:rPr>
                <w:rFonts w:ascii="楷体" w:eastAsia="楷体" w:hAnsi="楷体"/>
                <w:bCs/>
                <w:color w:val="000000"/>
                <w:spacing w:val="-8"/>
                <w:sz w:val="24"/>
                <w:szCs w:val="24"/>
                <w:lang w:val="zh-CN"/>
              </w:rPr>
            </w:pPr>
            <w:proofErr w:type="gramStart"/>
            <w:r w:rsidRPr="00876BDE">
              <w:rPr>
                <w:rFonts w:ascii="楷体" w:eastAsia="楷体" w:hAnsi="楷体" w:hint="eastAsia"/>
                <w:bCs/>
                <w:color w:val="000000"/>
                <w:spacing w:val="-8"/>
                <w:sz w:val="24"/>
                <w:szCs w:val="24"/>
                <w:lang w:val="zh-CN"/>
              </w:rPr>
              <w:t>年人员</w:t>
            </w:r>
            <w:proofErr w:type="gramEnd"/>
            <w:r w:rsidRPr="00876BDE">
              <w:rPr>
                <w:rFonts w:ascii="楷体" w:eastAsia="楷体" w:hAnsi="楷体" w:hint="eastAsia"/>
                <w:bCs/>
                <w:color w:val="000000"/>
                <w:spacing w:val="-8"/>
                <w:sz w:val="24"/>
                <w:szCs w:val="24"/>
                <w:lang w:val="zh-CN"/>
              </w:rPr>
              <w:t>重伤率0；</w:t>
            </w:r>
          </w:p>
          <w:p w:rsidR="003108B1" w:rsidRPr="00876BDE" w:rsidRDefault="003108B1" w:rsidP="00CB78BF">
            <w:pPr>
              <w:spacing w:line="440" w:lineRule="exact"/>
              <w:ind w:firstLineChars="200" w:firstLine="448"/>
              <w:rPr>
                <w:rFonts w:ascii="楷体" w:eastAsia="楷体" w:hAnsi="楷体"/>
                <w:bCs/>
                <w:color w:val="000000"/>
                <w:spacing w:val="-8"/>
                <w:sz w:val="24"/>
                <w:szCs w:val="24"/>
              </w:rPr>
            </w:pPr>
            <w:proofErr w:type="gramStart"/>
            <w:r w:rsidRPr="00876BDE">
              <w:rPr>
                <w:rFonts w:ascii="楷体" w:eastAsia="楷体" w:hAnsi="楷体" w:hint="eastAsia"/>
                <w:bCs/>
                <w:color w:val="000000"/>
                <w:spacing w:val="-8"/>
                <w:sz w:val="24"/>
                <w:szCs w:val="24"/>
                <w:lang w:val="zh-CN"/>
              </w:rPr>
              <w:t>年人员</w:t>
            </w:r>
            <w:proofErr w:type="gramEnd"/>
            <w:r w:rsidRPr="00876BDE">
              <w:rPr>
                <w:rFonts w:ascii="楷体" w:eastAsia="楷体" w:hAnsi="楷体" w:hint="eastAsia"/>
                <w:bCs/>
                <w:color w:val="000000"/>
                <w:spacing w:val="-8"/>
                <w:sz w:val="24"/>
                <w:szCs w:val="24"/>
                <w:lang w:val="zh-CN"/>
              </w:rPr>
              <w:t>轻伤率0。</w:t>
            </w:r>
          </w:p>
          <w:p w:rsidR="003108B1" w:rsidRPr="00876BDE" w:rsidRDefault="003108B1" w:rsidP="00876BDE">
            <w:pPr>
              <w:tabs>
                <w:tab w:val="right" w:pos="8306"/>
              </w:tabs>
              <w:spacing w:line="360" w:lineRule="auto"/>
              <w:ind w:firstLineChars="200" w:firstLine="480"/>
              <w:rPr>
                <w:rFonts w:ascii="楷体" w:eastAsia="楷体" w:hAnsi="楷体"/>
                <w:sz w:val="24"/>
                <w:szCs w:val="24"/>
              </w:rPr>
            </w:pPr>
            <w:r w:rsidRPr="00876BDE">
              <w:rPr>
                <w:rFonts w:ascii="楷体" w:eastAsia="楷体" w:hAnsi="楷体" w:hint="eastAsia"/>
                <w:sz w:val="24"/>
                <w:szCs w:val="24"/>
              </w:rPr>
              <w:lastRenderedPageBreak/>
              <w:t>提供的《质量环境安全目标分解》考核表。表明目标已分解到各部门，有考核。</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并提供《2019年度环境/职业健康目标、指标与管理方案一览表》、《管理方案考核表》，说明有措施、实施步骤及预算等，基本满足体系运行持续有效。</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773"/>
        </w:trPr>
        <w:tc>
          <w:tcPr>
            <w:tcW w:w="1707"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lastRenderedPageBreak/>
              <w:t>资源</w:t>
            </w:r>
          </w:p>
        </w:tc>
        <w:tc>
          <w:tcPr>
            <w:tcW w:w="1019"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 xml:space="preserve"> </w:t>
            </w:r>
          </w:p>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E/O7.1</w:t>
            </w:r>
          </w:p>
        </w:tc>
        <w:tc>
          <w:tcPr>
            <w:tcW w:w="11223" w:type="dxa"/>
            <w:vAlign w:val="center"/>
          </w:tcPr>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内部组织机构</w:t>
            </w:r>
            <w:proofErr w:type="gramStart"/>
            <w:r w:rsidRPr="00876BDE">
              <w:rPr>
                <w:rFonts w:ascii="楷体" w:eastAsia="楷体" w:hAnsi="楷体" w:hint="eastAsia"/>
                <w:sz w:val="24"/>
                <w:szCs w:val="24"/>
              </w:rPr>
              <w:t>设置见</w:t>
            </w:r>
            <w:proofErr w:type="gramEnd"/>
            <w:r w:rsidRPr="00876BDE">
              <w:rPr>
                <w:rFonts w:ascii="楷体" w:eastAsia="楷体" w:hAnsi="楷体" w:hint="eastAsia"/>
                <w:sz w:val="24"/>
                <w:szCs w:val="24"/>
              </w:rPr>
              <w:t>组织机构图，共设置总经理、管理者代表、行政部、市场部、生产部、质量部、财务部。组织结构设置与组织相关文件的描述一致；相关岗位的职责和权限有明确规定。</w:t>
            </w:r>
          </w:p>
          <w:p w:rsidR="003108B1" w:rsidRPr="00876BDE" w:rsidRDefault="003108B1" w:rsidP="00876BDE">
            <w:pPr>
              <w:spacing w:line="360" w:lineRule="auto"/>
              <w:ind w:firstLineChars="100" w:firstLine="240"/>
              <w:rPr>
                <w:rFonts w:ascii="楷体" w:eastAsia="楷体" w:hAnsi="楷体"/>
                <w:sz w:val="24"/>
                <w:szCs w:val="24"/>
              </w:rPr>
            </w:pPr>
            <w:r w:rsidRPr="00876BDE">
              <w:rPr>
                <w:rFonts w:ascii="楷体" w:eastAsia="楷体" w:hAnsi="楷体" w:hint="eastAsia"/>
                <w:sz w:val="24"/>
                <w:szCs w:val="24"/>
              </w:rPr>
              <w:t>查组织场所一处，与申报的场所一致。</w:t>
            </w:r>
          </w:p>
          <w:p w:rsidR="003108B1" w:rsidRPr="00876BDE" w:rsidRDefault="003108B1" w:rsidP="00876BDE">
            <w:pPr>
              <w:spacing w:line="360" w:lineRule="auto"/>
              <w:ind w:firstLineChars="100" w:firstLine="240"/>
              <w:rPr>
                <w:rFonts w:ascii="楷体" w:eastAsia="楷体" w:hAnsi="楷体"/>
                <w:sz w:val="24"/>
                <w:szCs w:val="24"/>
              </w:rPr>
            </w:pPr>
            <w:r w:rsidRPr="00876BDE">
              <w:rPr>
                <w:rFonts w:ascii="楷体" w:eastAsia="楷体" w:hAnsi="楷体" w:hint="eastAsia"/>
                <w:sz w:val="24"/>
                <w:szCs w:val="24"/>
              </w:rPr>
              <w:t>公司员工办公场所良好，办公设备满足工作需要。有供电配电和供热、消防等设施。公司配有灭火器和消防栓多个，有检查记录，</w:t>
            </w:r>
            <w:proofErr w:type="gramStart"/>
            <w:r w:rsidRPr="00876BDE">
              <w:rPr>
                <w:rFonts w:ascii="楷体" w:eastAsia="楷体" w:hAnsi="楷体" w:hint="eastAsia"/>
                <w:sz w:val="24"/>
                <w:szCs w:val="24"/>
              </w:rPr>
              <w:t>设配完好</w:t>
            </w:r>
            <w:proofErr w:type="gramEnd"/>
            <w:r w:rsidRPr="00876BDE">
              <w:rPr>
                <w:rFonts w:ascii="楷体" w:eastAsia="楷体" w:hAnsi="楷体" w:hint="eastAsia"/>
                <w:sz w:val="24"/>
                <w:szCs w:val="24"/>
              </w:rPr>
              <w:t>，楼道有消防指示，消防通道畅通。</w:t>
            </w:r>
          </w:p>
          <w:p w:rsidR="003108B1" w:rsidRPr="00876BDE" w:rsidRDefault="003108B1" w:rsidP="00876BDE">
            <w:pPr>
              <w:spacing w:line="360" w:lineRule="auto"/>
              <w:ind w:firstLineChars="100" w:firstLine="240"/>
              <w:rPr>
                <w:rFonts w:ascii="楷体" w:eastAsia="楷体" w:hAnsi="楷体"/>
                <w:sz w:val="24"/>
                <w:szCs w:val="24"/>
              </w:rPr>
            </w:pPr>
            <w:r w:rsidRPr="00876BDE">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目前，公司资源配置持续满足产品生产、销售服务和管理体系运行需要。</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634"/>
        </w:trPr>
        <w:tc>
          <w:tcPr>
            <w:tcW w:w="1707"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沟通、</w:t>
            </w:r>
          </w:p>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安全事务代表</w:t>
            </w:r>
          </w:p>
        </w:tc>
        <w:tc>
          <w:tcPr>
            <w:tcW w:w="1019"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 xml:space="preserve">EO7.4 </w:t>
            </w:r>
          </w:p>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 xml:space="preserve">O5.4 </w:t>
            </w:r>
          </w:p>
        </w:tc>
        <w:tc>
          <w:tcPr>
            <w:tcW w:w="11223" w:type="dxa"/>
            <w:vAlign w:val="center"/>
          </w:tcPr>
          <w:p w:rsidR="003108B1" w:rsidRPr="00876BDE" w:rsidRDefault="003108B1" w:rsidP="00812953">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公司通过各种会议、文件下发、培训、检查、电话、交谈、微信、互联网、内网等形式，对合同、销售、服务、质量、体系、环境因素、危险源等进行内部沟通，促进各部门和岗位相互了解和信任，达到全员增强质量、环境、职业健康安全的意识。</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公司任命了的职业健康安全事务代表为陈冲，就职业健康安全事务进行沟通、参与和协商。职业健康安全事务代表能履行职责，代表员工参与职业健康安全事务等，确保了体系的有效运行。</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lastRenderedPageBreak/>
              <w:t>利用电话、信函、走访、回访、顾客满意度调查等方式进行外部信息交流，确保质量/环境/职业健康安全信息与相关方得到有效沟通。</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各部门负责与业务有关的内外部信息沟通。管理者代表、职业健康安全事务代表等共同参与信息沟通。</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询问陈冲，知悉其职责。</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目前公司内外信息交流渠道顺畅、交流信息广泛。</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438"/>
        </w:trPr>
        <w:tc>
          <w:tcPr>
            <w:tcW w:w="1707"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lastRenderedPageBreak/>
              <w:t>管理评审</w:t>
            </w:r>
          </w:p>
        </w:tc>
        <w:tc>
          <w:tcPr>
            <w:tcW w:w="1019" w:type="dxa"/>
            <w:vAlign w:val="center"/>
          </w:tcPr>
          <w:p w:rsidR="003108B1" w:rsidRPr="00876BDE" w:rsidRDefault="003108B1" w:rsidP="00812953">
            <w:pPr>
              <w:rPr>
                <w:rFonts w:ascii="楷体" w:eastAsia="楷体" w:hAnsi="楷体"/>
                <w:sz w:val="24"/>
                <w:szCs w:val="24"/>
              </w:rPr>
            </w:pPr>
            <w:r w:rsidRPr="00876BDE">
              <w:rPr>
                <w:rFonts w:ascii="楷体" w:eastAsia="楷体" w:hAnsi="楷体" w:hint="eastAsia"/>
                <w:sz w:val="24"/>
                <w:szCs w:val="24"/>
              </w:rPr>
              <w:t>E</w:t>
            </w:r>
            <w:r w:rsidR="00812953">
              <w:rPr>
                <w:rFonts w:ascii="楷体" w:eastAsia="楷体" w:hAnsi="楷体" w:hint="eastAsia"/>
                <w:sz w:val="24"/>
                <w:szCs w:val="24"/>
              </w:rPr>
              <w:t>O</w:t>
            </w:r>
            <w:r w:rsidRPr="00876BDE">
              <w:rPr>
                <w:rFonts w:ascii="楷体" w:eastAsia="楷体" w:hAnsi="楷体" w:hint="eastAsia"/>
                <w:sz w:val="24"/>
                <w:szCs w:val="24"/>
              </w:rPr>
              <w:t xml:space="preserve">9.3 </w:t>
            </w:r>
            <w:bookmarkStart w:id="2" w:name="_GoBack"/>
            <w:bookmarkEnd w:id="2"/>
            <w:r w:rsidRPr="00876BDE">
              <w:rPr>
                <w:rFonts w:ascii="楷体" w:eastAsia="楷体" w:hAnsi="楷体" w:hint="eastAsia"/>
                <w:sz w:val="24"/>
                <w:szCs w:val="24"/>
              </w:rPr>
              <w:t xml:space="preserve"> </w:t>
            </w:r>
          </w:p>
        </w:tc>
        <w:tc>
          <w:tcPr>
            <w:tcW w:w="11223" w:type="dxa"/>
            <w:vAlign w:val="center"/>
          </w:tcPr>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公司编制的《管理评审程序》，基本规定管理评审相关内容和要求。2019年11月25日日进行了管理评审，提供会议签到表。</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查看 “管理评审计划”，由陈峰批准；内容包括；评审目的、评审时间、参加部门人员、评审输入内容等。</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管理评审输入:各部门工作报告、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876BDE">
              <w:rPr>
                <w:rFonts w:ascii="楷体" w:eastAsia="楷体" w:hAnsi="楷体" w:hint="eastAsia"/>
                <w:sz w:val="24"/>
                <w:szCs w:val="24"/>
              </w:rPr>
              <w:t>规</w:t>
            </w:r>
            <w:proofErr w:type="gramEnd"/>
            <w:r w:rsidRPr="00876BDE">
              <w:rPr>
                <w:rFonts w:ascii="楷体" w:eastAsia="楷体" w:hAnsi="楷体" w:hint="eastAsia"/>
                <w:sz w:val="24"/>
                <w:szCs w:val="24"/>
              </w:rPr>
              <w:t>义务履行情况，事件调查、纠正和预防措施，改进的机会等。管理评审的输入基本充分。查《管理者代表管理评审材料》、《行政部工作报告》、《生产部工作报告》等，有参加人员签到表。</w:t>
            </w:r>
          </w:p>
          <w:p w:rsidR="003108B1" w:rsidRPr="00876BDE" w:rsidRDefault="003108B1" w:rsidP="00CB78BF">
            <w:pPr>
              <w:spacing w:line="360" w:lineRule="auto"/>
              <w:rPr>
                <w:rFonts w:ascii="楷体" w:eastAsia="楷体" w:hAnsi="楷体"/>
                <w:sz w:val="24"/>
                <w:szCs w:val="24"/>
              </w:rPr>
            </w:pPr>
            <w:r w:rsidRPr="00876BDE">
              <w:rPr>
                <w:rFonts w:ascii="楷体" w:eastAsia="楷体" w:hAnsi="楷体" w:hint="eastAsia"/>
                <w:sz w:val="24"/>
                <w:szCs w:val="24"/>
              </w:rPr>
              <w:t>管理评审输出：</w:t>
            </w:r>
          </w:p>
          <w:p w:rsidR="003108B1" w:rsidRPr="00876BDE" w:rsidRDefault="003108B1" w:rsidP="00CB78BF">
            <w:pPr>
              <w:spacing w:line="360" w:lineRule="auto"/>
              <w:rPr>
                <w:rFonts w:ascii="楷体" w:eastAsia="楷体" w:hAnsi="楷体"/>
                <w:sz w:val="24"/>
                <w:szCs w:val="24"/>
              </w:rPr>
            </w:pPr>
            <w:r w:rsidRPr="00876BDE">
              <w:rPr>
                <w:rFonts w:ascii="楷体" w:eastAsia="楷体" w:hAnsi="楷体" w:hint="eastAsia"/>
                <w:sz w:val="24"/>
                <w:szCs w:val="24"/>
              </w:rPr>
              <w:t>查看了总经理陈峰批准的“管理评审报告”，对公司体系文件的符合性，国家、地方及行业相关法规、标准的执行情况，风险和机遇的应对情况，产品质量情况，内</w:t>
            </w:r>
            <w:proofErr w:type="gramStart"/>
            <w:r w:rsidRPr="00876BDE">
              <w:rPr>
                <w:rFonts w:ascii="楷体" w:eastAsia="楷体" w:hAnsi="楷体" w:hint="eastAsia"/>
                <w:sz w:val="24"/>
                <w:szCs w:val="24"/>
              </w:rPr>
              <w:t>审实施</w:t>
            </w:r>
            <w:proofErr w:type="gramEnd"/>
            <w:r w:rsidRPr="00876BDE">
              <w:rPr>
                <w:rFonts w:ascii="楷体" w:eastAsia="楷体" w:hAnsi="楷体" w:hint="eastAsia"/>
                <w:sz w:val="24"/>
                <w:szCs w:val="24"/>
              </w:rPr>
              <w:t>情况、相关</w:t>
            </w:r>
            <w:proofErr w:type="gramStart"/>
            <w:r w:rsidRPr="00876BDE">
              <w:rPr>
                <w:rFonts w:ascii="楷体" w:eastAsia="楷体" w:hAnsi="楷体" w:hint="eastAsia"/>
                <w:sz w:val="24"/>
                <w:szCs w:val="24"/>
              </w:rPr>
              <w:t>方投诉</w:t>
            </w:r>
            <w:proofErr w:type="gramEnd"/>
            <w:r w:rsidRPr="00876BDE">
              <w:rPr>
                <w:rFonts w:ascii="楷体" w:eastAsia="楷体" w:hAnsi="楷体" w:hint="eastAsia"/>
                <w:sz w:val="24"/>
                <w:szCs w:val="24"/>
              </w:rPr>
              <w:t>情况、管理目标完成情况、管理体系的适宜性、有效性、充分性做出了评价。评审结论：公司的管理体系是适宜的、充分的和</w:t>
            </w:r>
            <w:r w:rsidRPr="00876BDE">
              <w:rPr>
                <w:rFonts w:ascii="楷体" w:eastAsia="楷体" w:hAnsi="楷体" w:hint="eastAsia"/>
                <w:sz w:val="24"/>
                <w:szCs w:val="24"/>
              </w:rPr>
              <w:lastRenderedPageBreak/>
              <w:t>有效的，达到了顾客满意和持续改进的目的。</w:t>
            </w:r>
          </w:p>
          <w:p w:rsidR="003108B1" w:rsidRPr="00876BDE" w:rsidRDefault="003108B1" w:rsidP="00876BDE">
            <w:pPr>
              <w:pStyle w:val="aa"/>
              <w:spacing w:before="0" w:beforeAutospacing="0" w:after="0" w:afterAutospacing="0" w:line="480" w:lineRule="auto"/>
              <w:ind w:firstLineChars="150" w:firstLine="360"/>
              <w:rPr>
                <w:rFonts w:ascii="楷体" w:eastAsia="楷体" w:hAnsi="楷体" w:cs="Times New Roman"/>
                <w:kern w:val="2"/>
                <w:szCs w:val="24"/>
              </w:rPr>
            </w:pPr>
            <w:r w:rsidRPr="00876BDE">
              <w:rPr>
                <w:rFonts w:ascii="楷体" w:eastAsia="楷体" w:hAnsi="楷体" w:cs="Times New Roman" w:hint="eastAsia"/>
                <w:kern w:val="2"/>
                <w:szCs w:val="24"/>
              </w:rPr>
              <w:t>提出了1项改进措施:由行政部负责继续组织学习公司新建的管理手册和程序文件，各部门负责人加强部门人员学习管理体系标准，督导各部门体系的实施。</w:t>
            </w:r>
          </w:p>
          <w:p w:rsidR="003108B1" w:rsidRPr="00876BDE" w:rsidRDefault="003108B1" w:rsidP="00CB78BF">
            <w:pPr>
              <w:spacing w:line="360" w:lineRule="auto"/>
              <w:rPr>
                <w:rFonts w:ascii="楷体" w:eastAsia="楷体" w:hAnsi="楷体"/>
                <w:sz w:val="24"/>
                <w:szCs w:val="24"/>
              </w:rPr>
            </w:pPr>
            <w:r w:rsidRPr="00876BDE">
              <w:rPr>
                <w:rFonts w:ascii="楷体" w:eastAsia="楷体" w:hAnsi="楷体" w:hint="eastAsia"/>
                <w:sz w:val="24"/>
                <w:szCs w:val="24"/>
              </w:rPr>
              <w:t>管理评审的策划及实施符合要求。</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rsidTr="000018DA">
        <w:trPr>
          <w:trHeight w:val="2110"/>
        </w:trPr>
        <w:tc>
          <w:tcPr>
            <w:tcW w:w="1707"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lastRenderedPageBreak/>
              <w:t>改进</w:t>
            </w:r>
          </w:p>
          <w:p w:rsidR="003108B1" w:rsidRPr="00876BDE" w:rsidRDefault="003108B1" w:rsidP="00CB78BF">
            <w:pPr>
              <w:rPr>
                <w:rFonts w:ascii="楷体" w:eastAsia="楷体" w:hAnsi="楷体"/>
                <w:sz w:val="24"/>
                <w:szCs w:val="24"/>
              </w:rPr>
            </w:pPr>
          </w:p>
        </w:tc>
        <w:tc>
          <w:tcPr>
            <w:tcW w:w="1019" w:type="dxa"/>
            <w:vAlign w:val="center"/>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10</w:t>
            </w:r>
          </w:p>
          <w:p w:rsidR="003108B1" w:rsidRPr="00876BDE" w:rsidRDefault="003108B1" w:rsidP="00CB78BF">
            <w:pPr>
              <w:rPr>
                <w:rFonts w:ascii="楷体" w:eastAsia="楷体" w:hAnsi="楷体"/>
                <w:sz w:val="24"/>
                <w:szCs w:val="24"/>
              </w:rPr>
            </w:pPr>
          </w:p>
        </w:tc>
        <w:tc>
          <w:tcPr>
            <w:tcW w:w="11223" w:type="dxa"/>
            <w:vAlign w:val="center"/>
          </w:tcPr>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根据公司的战略方向，利用质量/环境/职业健康安全方针、质量/环境/职业健康安全目标、审核结果、数据分析、管理评审、风险和机遇的应对措施、合</w:t>
            </w:r>
            <w:proofErr w:type="gramStart"/>
            <w:r w:rsidRPr="00876BDE">
              <w:rPr>
                <w:rFonts w:ascii="楷体" w:eastAsia="楷体" w:hAnsi="楷体" w:hint="eastAsia"/>
                <w:sz w:val="24"/>
                <w:szCs w:val="24"/>
              </w:rPr>
              <w:t>规</w:t>
            </w:r>
            <w:proofErr w:type="gramEnd"/>
            <w:r w:rsidRPr="00876BDE">
              <w:rPr>
                <w:rFonts w:ascii="楷体" w:eastAsia="楷体" w:hAnsi="楷体" w:hint="eastAsia"/>
                <w:sz w:val="24"/>
                <w:szCs w:val="24"/>
              </w:rPr>
              <w:t>性评价、质量/环境/职业健康安全绩效分析和评价，发现改进的机会，采取措施，实施对管理体系的有效性的持续改进。</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 1项，目前文件培训正已实施完成。</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trPr>
          <w:trHeight w:val="361"/>
        </w:trPr>
        <w:tc>
          <w:tcPr>
            <w:tcW w:w="1707" w:type="dxa"/>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国家/地方抽查、顾客满意、相关</w:t>
            </w:r>
            <w:proofErr w:type="gramStart"/>
            <w:r w:rsidRPr="00876BDE">
              <w:rPr>
                <w:rFonts w:ascii="楷体" w:eastAsia="楷体" w:hAnsi="楷体" w:hint="eastAsia"/>
                <w:sz w:val="24"/>
                <w:szCs w:val="24"/>
              </w:rPr>
              <w:t>方投诉</w:t>
            </w:r>
            <w:proofErr w:type="gramEnd"/>
            <w:r w:rsidRPr="00876BDE">
              <w:rPr>
                <w:rFonts w:ascii="楷体" w:eastAsia="楷体" w:hAnsi="楷体" w:hint="eastAsia"/>
                <w:sz w:val="24"/>
                <w:szCs w:val="24"/>
              </w:rPr>
              <w:t>处理</w:t>
            </w:r>
          </w:p>
        </w:tc>
        <w:tc>
          <w:tcPr>
            <w:tcW w:w="1019" w:type="dxa"/>
          </w:tcPr>
          <w:p w:rsidR="003108B1" w:rsidRPr="00876BDE" w:rsidRDefault="003108B1" w:rsidP="00CB78BF">
            <w:pPr>
              <w:rPr>
                <w:rFonts w:ascii="楷体" w:eastAsia="楷体" w:hAnsi="楷体"/>
                <w:sz w:val="24"/>
                <w:szCs w:val="24"/>
              </w:rPr>
            </w:pPr>
          </w:p>
        </w:tc>
        <w:tc>
          <w:tcPr>
            <w:tcW w:w="11223" w:type="dxa"/>
          </w:tcPr>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公司成立和体系运行以来，未受到上级主管部门有关质量、环境问题、职业健康安全的行政处罚。未发生相关方的投诉。到目前为止没有国家/地方抽查情况。</w:t>
            </w:r>
          </w:p>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目前没有相关行政主管部门的检查处罚，在审核现场也未发现抽查、相关</w:t>
            </w:r>
            <w:proofErr w:type="gramStart"/>
            <w:r w:rsidRPr="00876BDE">
              <w:rPr>
                <w:rFonts w:ascii="楷体" w:eastAsia="楷体" w:hAnsi="楷体" w:hint="eastAsia"/>
                <w:sz w:val="24"/>
                <w:szCs w:val="24"/>
              </w:rPr>
              <w:t>方投诉</w:t>
            </w:r>
            <w:proofErr w:type="gramEnd"/>
            <w:r w:rsidRPr="00876BDE">
              <w:rPr>
                <w:rFonts w:ascii="楷体" w:eastAsia="楷体" w:hAnsi="楷体" w:hint="eastAsia"/>
                <w:sz w:val="24"/>
                <w:szCs w:val="24"/>
              </w:rPr>
              <w:t>等情况。</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trPr>
          <w:trHeight w:val="452"/>
        </w:trPr>
        <w:tc>
          <w:tcPr>
            <w:tcW w:w="1707" w:type="dxa"/>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验证企业相关资质证明的有</w:t>
            </w:r>
            <w:r w:rsidRPr="00876BDE">
              <w:rPr>
                <w:rFonts w:ascii="楷体" w:eastAsia="楷体" w:hAnsi="楷体" w:hint="eastAsia"/>
                <w:sz w:val="24"/>
                <w:szCs w:val="24"/>
              </w:rPr>
              <w:lastRenderedPageBreak/>
              <w:t>效性</w:t>
            </w:r>
          </w:p>
        </w:tc>
        <w:tc>
          <w:tcPr>
            <w:tcW w:w="1019" w:type="dxa"/>
          </w:tcPr>
          <w:p w:rsidR="003108B1" w:rsidRPr="00876BDE" w:rsidRDefault="003108B1" w:rsidP="00CB78BF">
            <w:pPr>
              <w:rPr>
                <w:rFonts w:ascii="楷体" w:eastAsia="楷体" w:hAnsi="楷体"/>
                <w:sz w:val="24"/>
                <w:szCs w:val="24"/>
              </w:rPr>
            </w:pPr>
          </w:p>
        </w:tc>
        <w:tc>
          <w:tcPr>
            <w:tcW w:w="11223" w:type="dxa"/>
          </w:tcPr>
          <w:p w:rsidR="003108B1" w:rsidRPr="00876BDE" w:rsidRDefault="003108B1" w:rsidP="00876BDE">
            <w:pPr>
              <w:snapToGrid w:val="0"/>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营业执照与提交的一致。</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trPr>
          <w:trHeight w:val="609"/>
        </w:trPr>
        <w:tc>
          <w:tcPr>
            <w:tcW w:w="1707" w:type="dxa"/>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lastRenderedPageBreak/>
              <w:t>一阶段问题验证</w:t>
            </w:r>
          </w:p>
        </w:tc>
        <w:tc>
          <w:tcPr>
            <w:tcW w:w="1019" w:type="dxa"/>
          </w:tcPr>
          <w:p w:rsidR="003108B1" w:rsidRPr="00876BDE" w:rsidRDefault="003108B1" w:rsidP="00CB78BF">
            <w:pPr>
              <w:rPr>
                <w:rFonts w:ascii="楷体" w:eastAsia="楷体" w:hAnsi="楷体"/>
                <w:sz w:val="24"/>
                <w:szCs w:val="24"/>
              </w:rPr>
            </w:pPr>
          </w:p>
        </w:tc>
        <w:tc>
          <w:tcPr>
            <w:tcW w:w="11223" w:type="dxa"/>
          </w:tcPr>
          <w:p w:rsidR="003108B1" w:rsidRPr="00876BDE" w:rsidRDefault="003108B1" w:rsidP="00876BDE">
            <w:pPr>
              <w:spacing w:line="360" w:lineRule="auto"/>
              <w:ind w:firstLineChars="200" w:firstLine="480"/>
              <w:rPr>
                <w:rFonts w:ascii="楷体" w:eastAsia="楷体" w:hAnsi="楷体"/>
                <w:sz w:val="24"/>
                <w:szCs w:val="24"/>
              </w:rPr>
            </w:pPr>
            <w:r w:rsidRPr="00876BDE">
              <w:rPr>
                <w:rFonts w:ascii="楷体" w:eastAsia="楷体" w:hAnsi="楷体" w:hint="eastAsia"/>
                <w:sz w:val="24"/>
                <w:szCs w:val="24"/>
              </w:rPr>
              <w:t>一阶段审核时发现的问题（游标卡尺、钢卷尺、压力表、安全阀未提供有效的年检报告），经现场二阶段验证未关闭。</w:t>
            </w:r>
          </w:p>
        </w:tc>
        <w:tc>
          <w:tcPr>
            <w:tcW w:w="760" w:type="dxa"/>
          </w:tcPr>
          <w:p w:rsidR="003108B1" w:rsidRPr="00876BDE" w:rsidRDefault="003108B1">
            <w:pPr>
              <w:spacing w:line="320" w:lineRule="exact"/>
              <w:rPr>
                <w:rFonts w:ascii="楷体" w:eastAsia="楷体" w:hAnsi="楷体" w:cs="宋体"/>
                <w:sz w:val="24"/>
                <w:szCs w:val="24"/>
              </w:rPr>
            </w:pPr>
          </w:p>
        </w:tc>
      </w:tr>
      <w:tr w:rsidR="003108B1" w:rsidRPr="00876BDE">
        <w:trPr>
          <w:trHeight w:val="609"/>
        </w:trPr>
        <w:tc>
          <w:tcPr>
            <w:tcW w:w="1707" w:type="dxa"/>
          </w:tcPr>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职业健康安全代表</w:t>
            </w:r>
          </w:p>
        </w:tc>
        <w:tc>
          <w:tcPr>
            <w:tcW w:w="1019" w:type="dxa"/>
          </w:tcPr>
          <w:p w:rsidR="003108B1" w:rsidRPr="00876BDE" w:rsidRDefault="003108B1" w:rsidP="00CB78BF">
            <w:pPr>
              <w:rPr>
                <w:rFonts w:ascii="楷体" w:eastAsia="楷体" w:hAnsi="楷体"/>
                <w:sz w:val="24"/>
                <w:szCs w:val="24"/>
              </w:rPr>
            </w:pPr>
          </w:p>
        </w:tc>
        <w:tc>
          <w:tcPr>
            <w:tcW w:w="11223" w:type="dxa"/>
            <w:vAlign w:val="center"/>
          </w:tcPr>
          <w:p w:rsidR="003108B1" w:rsidRPr="00876BDE" w:rsidRDefault="003108B1" w:rsidP="00CB78BF">
            <w:pPr>
              <w:tabs>
                <w:tab w:val="left" w:pos="9720"/>
                <w:tab w:val="left" w:pos="9900"/>
              </w:tabs>
              <w:ind w:firstLine="420"/>
              <w:rPr>
                <w:rFonts w:ascii="楷体" w:eastAsia="楷体" w:hAnsi="楷体"/>
                <w:sz w:val="24"/>
                <w:szCs w:val="24"/>
              </w:rPr>
            </w:pPr>
            <w:r w:rsidRPr="00876BDE">
              <w:rPr>
                <w:rFonts w:ascii="楷体" w:eastAsia="楷体" w:hAnsi="楷体" w:hint="eastAsia"/>
                <w:sz w:val="24"/>
                <w:szCs w:val="24"/>
              </w:rPr>
              <w:t>公司经选举确定职业健康安全事务代表是陈冲，主要职责有：</w:t>
            </w:r>
          </w:p>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a）负责职工代表大会的日常工作，检查、督促职工代表大会决议的执行；</w:t>
            </w:r>
            <w:r w:rsidRPr="00876BDE">
              <w:rPr>
                <w:rFonts w:ascii="楷体" w:eastAsia="楷体" w:hAnsi="楷体" w:hint="eastAsia"/>
                <w:sz w:val="24"/>
                <w:szCs w:val="24"/>
              </w:rPr>
              <w:br/>
              <w:t>b）负责召开讨论有关工资、福利、劳动安全卫生、社会保险等涉及职工切身利益的会议，代表员工反映员工的建议和意见；</w:t>
            </w:r>
          </w:p>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c）接收、处理外部职业健康安全信息；</w:t>
            </w:r>
          </w:p>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d）交流各级职能部门间产生的职业健康安全信息；</w:t>
            </w:r>
          </w:p>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e）收集、处理和反馈员工所关心的职业健康安全问题；</w:t>
            </w:r>
          </w:p>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f）参与职业健康安全工作方针和程序的制定、评审和实施；</w:t>
            </w:r>
          </w:p>
          <w:p w:rsidR="003108B1" w:rsidRPr="00876BDE" w:rsidRDefault="003108B1" w:rsidP="00CB78BF">
            <w:pPr>
              <w:rPr>
                <w:rFonts w:ascii="楷体" w:eastAsia="楷体" w:hAnsi="楷体"/>
                <w:sz w:val="24"/>
                <w:szCs w:val="24"/>
              </w:rPr>
            </w:pPr>
            <w:r w:rsidRPr="00876BDE">
              <w:rPr>
                <w:rFonts w:ascii="楷体" w:eastAsia="楷体" w:hAnsi="楷体" w:hint="eastAsia"/>
                <w:sz w:val="24"/>
                <w:szCs w:val="24"/>
              </w:rPr>
              <w:t>g）参与影响作业场所人员职业健康安全的任何变化的讨论。</w:t>
            </w:r>
          </w:p>
          <w:p w:rsidR="003108B1" w:rsidRPr="00876BDE" w:rsidRDefault="003108B1" w:rsidP="00876BDE">
            <w:pPr>
              <w:ind w:firstLineChars="200" w:firstLine="480"/>
              <w:rPr>
                <w:rFonts w:ascii="楷体" w:eastAsia="楷体" w:hAnsi="楷体"/>
                <w:sz w:val="24"/>
                <w:szCs w:val="24"/>
              </w:rPr>
            </w:pPr>
            <w:r w:rsidRPr="00876BDE">
              <w:rPr>
                <w:rFonts w:ascii="楷体" w:eastAsia="楷体" w:hAnsi="楷体" w:hint="eastAsia"/>
                <w:sz w:val="24"/>
                <w:szCs w:val="24"/>
              </w:rPr>
              <w:t>由于公司福利待遇正常发放，员工无抱怨，目前信息交流机制畅通。</w:t>
            </w:r>
          </w:p>
        </w:tc>
        <w:tc>
          <w:tcPr>
            <w:tcW w:w="760" w:type="dxa"/>
          </w:tcPr>
          <w:p w:rsidR="003108B1" w:rsidRPr="00876BDE" w:rsidRDefault="003108B1">
            <w:pPr>
              <w:spacing w:line="320" w:lineRule="exact"/>
              <w:rPr>
                <w:rFonts w:ascii="楷体" w:eastAsia="楷体" w:hAnsi="楷体" w:cs="宋体"/>
                <w:sz w:val="24"/>
                <w:szCs w:val="24"/>
              </w:rPr>
            </w:pPr>
          </w:p>
        </w:tc>
      </w:tr>
    </w:tbl>
    <w:p w:rsidR="00C20445" w:rsidRPr="00876BDE" w:rsidRDefault="00157648">
      <w:pPr>
        <w:pStyle w:val="a6"/>
        <w:rPr>
          <w:rFonts w:ascii="楷体" w:eastAsia="楷体" w:hAnsi="楷体"/>
          <w:sz w:val="24"/>
          <w:szCs w:val="24"/>
        </w:rPr>
      </w:pPr>
      <w:r w:rsidRPr="00876BDE">
        <w:rPr>
          <w:rFonts w:ascii="楷体" w:eastAsia="楷体" w:hAnsi="楷体" w:hint="eastAsia"/>
          <w:sz w:val="24"/>
          <w:szCs w:val="24"/>
        </w:rPr>
        <w:t>说明：不符合标注N</w:t>
      </w:r>
    </w:p>
    <w:p w:rsidR="00C20445" w:rsidRPr="00876BDE" w:rsidRDefault="00C20445">
      <w:pPr>
        <w:pStyle w:val="a6"/>
        <w:rPr>
          <w:rFonts w:ascii="楷体" w:eastAsia="楷体" w:hAnsi="楷体"/>
          <w:sz w:val="24"/>
          <w:szCs w:val="24"/>
        </w:rPr>
      </w:pPr>
    </w:p>
    <w:p w:rsidR="00C20445" w:rsidRPr="00876BDE" w:rsidRDefault="00C20445">
      <w:pPr>
        <w:pStyle w:val="a6"/>
        <w:rPr>
          <w:rFonts w:ascii="楷体" w:eastAsia="楷体" w:hAnsi="楷体"/>
          <w:sz w:val="24"/>
          <w:szCs w:val="24"/>
        </w:rPr>
      </w:pPr>
    </w:p>
    <w:p w:rsidR="00C20445" w:rsidRPr="00876BDE" w:rsidRDefault="00C20445">
      <w:pPr>
        <w:pStyle w:val="a6"/>
        <w:rPr>
          <w:rFonts w:ascii="楷体" w:eastAsia="楷体" w:hAnsi="楷体"/>
          <w:sz w:val="24"/>
          <w:szCs w:val="24"/>
        </w:rPr>
      </w:pPr>
    </w:p>
    <w:p w:rsidR="00C20445" w:rsidRPr="00876BDE" w:rsidRDefault="00C20445">
      <w:pPr>
        <w:pStyle w:val="a6"/>
        <w:rPr>
          <w:rFonts w:ascii="楷体" w:eastAsia="楷体" w:hAnsi="楷体"/>
          <w:sz w:val="24"/>
          <w:szCs w:val="24"/>
        </w:rPr>
      </w:pPr>
    </w:p>
    <w:sectPr w:rsidR="00C20445" w:rsidRPr="00876BD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EA" w:rsidRDefault="00E469EA">
      <w:r>
        <w:separator/>
      </w:r>
    </w:p>
  </w:endnote>
  <w:endnote w:type="continuationSeparator" w:id="0">
    <w:p w:rsidR="00E469EA" w:rsidRDefault="00E4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812953">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12953">
              <w:rPr>
                <w:b/>
                <w:noProof/>
              </w:rPr>
              <w:t>8</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EA" w:rsidRDefault="00E469EA">
      <w:r>
        <w:separator/>
      </w:r>
    </w:p>
  </w:footnote>
  <w:footnote w:type="continuationSeparator" w:id="0">
    <w:p w:rsidR="00E469EA" w:rsidRDefault="00E46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61650"/>
    <w:rsid w:val="00066269"/>
    <w:rsid w:val="00087633"/>
    <w:rsid w:val="000D0710"/>
    <w:rsid w:val="000D44D2"/>
    <w:rsid w:val="000E5921"/>
    <w:rsid w:val="000F5676"/>
    <w:rsid w:val="00116523"/>
    <w:rsid w:val="00123D60"/>
    <w:rsid w:val="00131AA4"/>
    <w:rsid w:val="001528B4"/>
    <w:rsid w:val="00157648"/>
    <w:rsid w:val="001A2D7F"/>
    <w:rsid w:val="001B690A"/>
    <w:rsid w:val="001C1192"/>
    <w:rsid w:val="001E292E"/>
    <w:rsid w:val="00215FF3"/>
    <w:rsid w:val="002D3139"/>
    <w:rsid w:val="002E3F80"/>
    <w:rsid w:val="00306A1E"/>
    <w:rsid w:val="00306E25"/>
    <w:rsid w:val="003108B1"/>
    <w:rsid w:val="00337922"/>
    <w:rsid w:val="00340867"/>
    <w:rsid w:val="00341987"/>
    <w:rsid w:val="00362F86"/>
    <w:rsid w:val="00364679"/>
    <w:rsid w:val="00380837"/>
    <w:rsid w:val="003A198A"/>
    <w:rsid w:val="003B71CE"/>
    <w:rsid w:val="003F725E"/>
    <w:rsid w:val="00410914"/>
    <w:rsid w:val="00415C1E"/>
    <w:rsid w:val="00455BD1"/>
    <w:rsid w:val="004569CC"/>
    <w:rsid w:val="00456F2B"/>
    <w:rsid w:val="004644C2"/>
    <w:rsid w:val="00475023"/>
    <w:rsid w:val="004A42EB"/>
    <w:rsid w:val="0051000D"/>
    <w:rsid w:val="0051463B"/>
    <w:rsid w:val="0052306B"/>
    <w:rsid w:val="00524912"/>
    <w:rsid w:val="005344B3"/>
    <w:rsid w:val="00536930"/>
    <w:rsid w:val="00564E53"/>
    <w:rsid w:val="00564E60"/>
    <w:rsid w:val="00572023"/>
    <w:rsid w:val="00584D34"/>
    <w:rsid w:val="00596570"/>
    <w:rsid w:val="005A2084"/>
    <w:rsid w:val="005B76D5"/>
    <w:rsid w:val="005D5BBC"/>
    <w:rsid w:val="006224AF"/>
    <w:rsid w:val="00635728"/>
    <w:rsid w:val="006376F1"/>
    <w:rsid w:val="00644FE2"/>
    <w:rsid w:val="006476A2"/>
    <w:rsid w:val="0066389B"/>
    <w:rsid w:val="006703A6"/>
    <w:rsid w:val="0067640C"/>
    <w:rsid w:val="0068334B"/>
    <w:rsid w:val="006E0BFD"/>
    <w:rsid w:val="006E678B"/>
    <w:rsid w:val="0071424F"/>
    <w:rsid w:val="00723474"/>
    <w:rsid w:val="0077082C"/>
    <w:rsid w:val="007757F3"/>
    <w:rsid w:val="00790A31"/>
    <w:rsid w:val="0079270C"/>
    <w:rsid w:val="007B6294"/>
    <w:rsid w:val="007E0DE5"/>
    <w:rsid w:val="007E6AEB"/>
    <w:rsid w:val="008074F1"/>
    <w:rsid w:val="00812953"/>
    <w:rsid w:val="008427A1"/>
    <w:rsid w:val="00876444"/>
    <w:rsid w:val="00876BDE"/>
    <w:rsid w:val="00891D6B"/>
    <w:rsid w:val="008973EE"/>
    <w:rsid w:val="008E5120"/>
    <w:rsid w:val="008F4958"/>
    <w:rsid w:val="00906BB3"/>
    <w:rsid w:val="00944AD1"/>
    <w:rsid w:val="00965516"/>
    <w:rsid w:val="00966CB3"/>
    <w:rsid w:val="00971600"/>
    <w:rsid w:val="00973048"/>
    <w:rsid w:val="00980E14"/>
    <w:rsid w:val="009973B4"/>
    <w:rsid w:val="009B01BB"/>
    <w:rsid w:val="009C28C1"/>
    <w:rsid w:val="009D0730"/>
    <w:rsid w:val="009F672C"/>
    <w:rsid w:val="009F7EED"/>
    <w:rsid w:val="00A0591D"/>
    <w:rsid w:val="00A4404F"/>
    <w:rsid w:val="00A72F49"/>
    <w:rsid w:val="00A771C4"/>
    <w:rsid w:val="00A9401E"/>
    <w:rsid w:val="00AB7F5F"/>
    <w:rsid w:val="00AE59FA"/>
    <w:rsid w:val="00AF0AAB"/>
    <w:rsid w:val="00AF6841"/>
    <w:rsid w:val="00B008F1"/>
    <w:rsid w:val="00B021AE"/>
    <w:rsid w:val="00B2792E"/>
    <w:rsid w:val="00B34606"/>
    <w:rsid w:val="00B42593"/>
    <w:rsid w:val="00B67984"/>
    <w:rsid w:val="00B75671"/>
    <w:rsid w:val="00B81B70"/>
    <w:rsid w:val="00BB28E5"/>
    <w:rsid w:val="00BF0916"/>
    <w:rsid w:val="00BF597E"/>
    <w:rsid w:val="00C03796"/>
    <w:rsid w:val="00C20445"/>
    <w:rsid w:val="00C326B4"/>
    <w:rsid w:val="00C327EC"/>
    <w:rsid w:val="00C32BE2"/>
    <w:rsid w:val="00C36E8A"/>
    <w:rsid w:val="00C40849"/>
    <w:rsid w:val="00C51A36"/>
    <w:rsid w:val="00C55228"/>
    <w:rsid w:val="00C80022"/>
    <w:rsid w:val="00CB3235"/>
    <w:rsid w:val="00CB71C3"/>
    <w:rsid w:val="00CE315A"/>
    <w:rsid w:val="00CF418F"/>
    <w:rsid w:val="00D06F59"/>
    <w:rsid w:val="00D23748"/>
    <w:rsid w:val="00D30CD3"/>
    <w:rsid w:val="00D505C2"/>
    <w:rsid w:val="00D53965"/>
    <w:rsid w:val="00D63212"/>
    <w:rsid w:val="00D8388C"/>
    <w:rsid w:val="00D95D59"/>
    <w:rsid w:val="00DC6F75"/>
    <w:rsid w:val="00E1119F"/>
    <w:rsid w:val="00E2205C"/>
    <w:rsid w:val="00E254CA"/>
    <w:rsid w:val="00E340D6"/>
    <w:rsid w:val="00E469EA"/>
    <w:rsid w:val="00E50A81"/>
    <w:rsid w:val="00E70140"/>
    <w:rsid w:val="00E76BC5"/>
    <w:rsid w:val="00E820FE"/>
    <w:rsid w:val="00E85A97"/>
    <w:rsid w:val="00EA62BC"/>
    <w:rsid w:val="00EB0164"/>
    <w:rsid w:val="00EC00A9"/>
    <w:rsid w:val="00ED0F62"/>
    <w:rsid w:val="00EE002F"/>
    <w:rsid w:val="00EE0633"/>
    <w:rsid w:val="00EE5333"/>
    <w:rsid w:val="00EF0F90"/>
    <w:rsid w:val="00F00A91"/>
    <w:rsid w:val="00F83341"/>
    <w:rsid w:val="00FA3C55"/>
    <w:rsid w:val="00FA4545"/>
    <w:rsid w:val="00FA6523"/>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cp:revision>
  <dcterms:created xsi:type="dcterms:W3CDTF">2020-02-20T09:06:00Z</dcterms:created>
  <dcterms:modified xsi:type="dcterms:W3CDTF">2020-02-20T09:19:00Z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