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江西天仙精藏设备有限公司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江西省樟树市城北工业园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江西省樟树市城北工业园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范卫岑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13755853102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0730-2020-QE-2022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hint="eastAsia" w:eastAsia="宋体"/>
                <w:spacing w:val="-2"/>
                <w:sz w:val="20"/>
                <w:lang w:eastAsia="zh-CN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/>
              <w:textAlignment w:val="auto"/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/>
              <w:textAlignment w:val="auto"/>
              <w:rPr>
                <w:sz w:val="20"/>
              </w:rPr>
            </w:pPr>
            <w:r>
              <w:rPr>
                <w:sz w:val="20"/>
              </w:rPr>
              <w:t>E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/>
              <w:textAlignment w:val="auto"/>
              <w:rPr>
                <w:sz w:val="20"/>
              </w:rPr>
            </w:pPr>
            <w:r>
              <w:rPr>
                <w:sz w:val="20"/>
              </w:rPr>
              <w:t>O：骨灰盒存放架、智能型骨灰盒存放架、无电智能骨灰存放架、福寿架、牌位架的生产、销售、售后服务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及其所涉及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2022年10月24日 上午至2022年10月25日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曾赣玲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2021-N1Q-1286307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2021-N1E-1286307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2021-N1OHS-1286307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4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2022.10.24</w:t>
            </w:r>
          </w:p>
        </w:tc>
      </w:tr>
    </w:tbl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-767080</wp:posOffset>
            </wp:positionV>
            <wp:extent cx="7579995" cy="10719435"/>
            <wp:effectExtent l="0" t="0" r="1905" b="5715"/>
            <wp:wrapNone/>
            <wp:docPr id="1" name="图片 1" descr="MX-C3121R_20221025_152128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C3121R_20221025_152128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555"/>
        <w:gridCol w:w="941"/>
        <w:gridCol w:w="3319"/>
        <w:gridCol w:w="26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78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785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10.24</w:t>
            </w:r>
          </w:p>
        </w:tc>
        <w:tc>
          <w:tcPr>
            <w:tcW w:w="155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6900" w:type="dxa"/>
            <w:gridSpan w:val="3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785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-9：30</w:t>
            </w:r>
          </w:p>
        </w:tc>
        <w:tc>
          <w:tcPr>
            <w:tcW w:w="94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领导层</w:t>
            </w:r>
          </w:p>
          <w:p>
            <w:pPr>
              <w:spacing w:line="300" w:lineRule="exact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安全事务代表</w:t>
            </w:r>
          </w:p>
        </w:tc>
        <w:tc>
          <w:tcPr>
            <w:tcW w:w="5959" w:type="dxa"/>
            <w:gridSpan w:val="2"/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QEO：4.1理解组织及其环境、4.2理解相关方的需求和期望、4.3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Q：6.3变更的策划、8.3删减确认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O：5.4协商与参与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上次审核不符合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验证，验证企业相关资质证明的有效性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，证书、标志的使用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785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09：30-17：00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5959" w:type="dxa"/>
            <w:gridSpan w:val="2"/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Q：5.3组织的岗位、职责和权限、6.2质量目标、7.1.2人员、7.2能力、7.3意识、7.1.6组织知识、7.5形成文件的信息、9.1.1监视、测量、分析和评价、9.1.3分析与评价、9.2内部审核、10.2不合格和纠正措施；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E/O：5.3组织的岗位、职责和权限、6.1.2环境因素/危险源辨识与评价识别与评价、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6.2环境/职业健康安全目标及实现目标措施的策划、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7.2能力、7.3意识、7.5形成文件的信息、8.1运行策划和控制、8.2应急准备和响应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9.1.1监视、测量、分析和评价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9.2内部审核、10.2不符合/事件和纠正措施</w:t>
            </w:r>
            <w:bookmarkStart w:id="36" w:name="_GoBack"/>
            <w:bookmarkEnd w:id="36"/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785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09:00-12:00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业务部</w:t>
            </w:r>
          </w:p>
        </w:tc>
        <w:tc>
          <w:tcPr>
            <w:tcW w:w="5959" w:type="dxa"/>
            <w:gridSpan w:val="2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Q：5.3组织的岗位、职责和权限、6.2质量目标、8.1运行策划和控制、8.2产品和服务的要求、8.5销售服务过程控制、9.1.2顾客满意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E/O：5.3组织的岗位、职责和权限、6.2环境/职业健康安全目标及措施策划、6.1.2环境因素/危险源辨识与评价识别与评价、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785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质检部</w:t>
            </w:r>
          </w:p>
        </w:tc>
        <w:tc>
          <w:tcPr>
            <w:tcW w:w="5959" w:type="dxa"/>
            <w:gridSpan w:val="2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Q：5.3组织的岗位、职责和权限、6.2质量目标、7.1.5监视和测量资源、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</w:t>
            </w:r>
          </w:p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E/O：5.3组织的岗位、职责和权限、6.2环境/职业健康安全目标及措施策划、6.1.2环境因素/危险源辨识与评价识别与评价、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785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10.25</w:t>
            </w:r>
          </w:p>
        </w:tc>
        <w:tc>
          <w:tcPr>
            <w:tcW w:w="1555" w:type="dxa"/>
            <w:vMerge w:val="restart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08:30-16：00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宋体" w:hAnsi="宋体" w:eastAsia="楷体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采购部</w:t>
            </w:r>
          </w:p>
        </w:tc>
        <w:tc>
          <w:tcPr>
            <w:tcW w:w="5959" w:type="dxa"/>
            <w:gridSpan w:val="2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Q：5.3组织的岗位、职责和权限、6.2质量目标、8.4外部提供过程、产品和服务的控制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E/O：5.3组织的岗位、职责和权限、6.2环境/职业健康安全目标及措施策划、6.1.2环境因素/危险源辨识与评价识别与评价、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785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vMerge w:val="continue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rPr>
                <w:rFonts w:hint="default" w:eastAsia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  <w:t>生产部</w:t>
            </w:r>
          </w:p>
        </w:tc>
        <w:tc>
          <w:tcPr>
            <w:tcW w:w="5959" w:type="dxa"/>
            <w:gridSpan w:val="2"/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Q：5.3组织的岗位、职责和权限、6.2质量目标、7.1.3基础设施、7.1.4过程运行环境、8.1运行策划和控制、8.5生产过程控制</w:t>
            </w:r>
          </w:p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E/O：5.3组织的岗位、职责和权限、6.2环境/职业健康安全目标及措施策划、6.1.2环境因素/危险源辨识与评价识别与评价、6.1.3合规义务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9.1.2合规性评价、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785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16：00-17：00</w:t>
            </w:r>
          </w:p>
        </w:tc>
        <w:tc>
          <w:tcPr>
            <w:tcW w:w="6900" w:type="dxa"/>
            <w:gridSpan w:val="3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审核组整理资料和管代沟通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2"/>
      </w:pP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75C7997"/>
    <w:rsid w:val="15A46A88"/>
    <w:rsid w:val="3A6E66CE"/>
    <w:rsid w:val="3A9E3867"/>
    <w:rsid w:val="56492DD5"/>
    <w:rsid w:val="57014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2702</Words>
  <Characters>3665</Characters>
  <Lines>37</Lines>
  <Paragraphs>10</Paragraphs>
  <TotalTime>0</TotalTime>
  <ScaleCrop>false</ScaleCrop>
  <LinksUpToDate>false</LinksUpToDate>
  <CharactersWithSpaces>3721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2022-10-26T08:58:49Z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2052-11.1.0.12759</vt:lpwstr>
  </property>
</Properties>
</file>