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184181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2"/>
        <w:gridCol w:w="42"/>
        <w:gridCol w:w="680"/>
        <w:gridCol w:w="270"/>
        <w:gridCol w:w="1179"/>
      </w:tblGrid>
      <w:tr w:rsidR="00EF5EE2" w:rsidTr="00C3030A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184181" w:rsidP="00C303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84181" w:rsidP="00C3030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山东长</w:t>
            </w:r>
            <w:proofErr w:type="gramStart"/>
            <w:r>
              <w:rPr>
                <w:sz w:val="21"/>
                <w:szCs w:val="21"/>
              </w:rPr>
              <w:t>鑫</w:t>
            </w:r>
            <w:proofErr w:type="gramEnd"/>
            <w:r>
              <w:rPr>
                <w:sz w:val="21"/>
                <w:szCs w:val="21"/>
              </w:rPr>
              <w:t>金属制品有限公司</w:t>
            </w:r>
            <w:bookmarkEnd w:id="0"/>
          </w:p>
        </w:tc>
      </w:tr>
      <w:tr w:rsidR="00EF5EE2" w:rsidTr="00C3030A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184181" w:rsidP="00C303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84181" w:rsidP="00C3030A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山东省滨州市无棣县海丰街道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棣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州六路和海丰十路交叉口东100米</w:t>
            </w:r>
            <w:bookmarkEnd w:id="1"/>
          </w:p>
        </w:tc>
      </w:tr>
      <w:tr w:rsidR="00EF5EE2" w:rsidTr="00C3030A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184181" w:rsidP="00C303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C3030A" w:rsidRDefault="00184181" w:rsidP="00C3030A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经营地址：山东省滨州市无棣县海丰街道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棣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州六路和海丰十路交叉口东100米</w:t>
            </w:r>
          </w:p>
          <w:p w:rsidR="00A62166" w:rsidRDefault="00184181" w:rsidP="00C3030A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生产地址：山东省滨州市无棣县海丰街道182乡道路北</w:t>
            </w:r>
            <w:bookmarkEnd w:id="2"/>
          </w:p>
        </w:tc>
      </w:tr>
      <w:tr w:rsidR="00EF5EE2" w:rsidTr="00C3030A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184181" w:rsidP="00C303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184181" w:rsidP="00C3030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崔长勇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184181" w:rsidP="00C303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184181" w:rsidP="00C3030A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15054381599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184181" w:rsidP="00C303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E916EE" w:rsidP="00C3030A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C3030A" w:rsidTr="00C3030A">
        <w:trPr>
          <w:trHeight w:val="557"/>
          <w:jc w:val="center"/>
        </w:trPr>
        <w:tc>
          <w:tcPr>
            <w:tcW w:w="1142" w:type="dxa"/>
            <w:vAlign w:val="center"/>
          </w:tcPr>
          <w:p w:rsidR="00C3030A" w:rsidRDefault="00C3030A" w:rsidP="00C3030A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sz w:val="21"/>
                <w:szCs w:val="21"/>
              </w:rPr>
              <w:t>崔长勇</w:t>
            </w:r>
          </w:p>
        </w:tc>
        <w:tc>
          <w:tcPr>
            <w:tcW w:w="1090" w:type="dxa"/>
            <w:gridSpan w:val="2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15054381599</w:t>
            </w:r>
          </w:p>
        </w:tc>
        <w:tc>
          <w:tcPr>
            <w:tcW w:w="974" w:type="dxa"/>
            <w:gridSpan w:val="3"/>
            <w:vAlign w:val="center"/>
          </w:tcPr>
          <w:p w:rsidR="00C3030A" w:rsidRDefault="00C3030A" w:rsidP="00C303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</w:p>
        </w:tc>
      </w:tr>
      <w:tr w:rsidR="00C3030A" w:rsidTr="00C3030A">
        <w:trPr>
          <w:trHeight w:val="418"/>
          <w:jc w:val="center"/>
        </w:trPr>
        <w:tc>
          <w:tcPr>
            <w:tcW w:w="1142" w:type="dxa"/>
            <w:vAlign w:val="center"/>
          </w:tcPr>
          <w:p w:rsidR="00C3030A" w:rsidRDefault="00C3030A" w:rsidP="00C3030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C3030A" w:rsidRDefault="00C3030A" w:rsidP="00C3030A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0209-2020-Q-2022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C3030A" w:rsidRDefault="00C3030A" w:rsidP="00C3030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C3030A" w:rsidRDefault="00C3030A" w:rsidP="00C3030A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C3030A" w:rsidRDefault="00C3030A" w:rsidP="00C3030A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C3030A" w:rsidTr="00C3030A">
        <w:trPr>
          <w:trHeight w:val="455"/>
          <w:jc w:val="center"/>
        </w:trPr>
        <w:tc>
          <w:tcPr>
            <w:tcW w:w="1142" w:type="dxa"/>
            <w:vAlign w:val="center"/>
          </w:tcPr>
          <w:p w:rsidR="00C3030A" w:rsidRDefault="00C3030A" w:rsidP="00C3030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C3030A" w:rsidRDefault="00C3030A" w:rsidP="00C3030A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C3030A" w:rsidTr="00C3030A">
        <w:trPr>
          <w:trHeight w:val="455"/>
          <w:jc w:val="center"/>
        </w:trPr>
        <w:tc>
          <w:tcPr>
            <w:tcW w:w="1142" w:type="dxa"/>
          </w:tcPr>
          <w:p w:rsidR="00C3030A" w:rsidRDefault="00C3030A" w:rsidP="00C3030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C3030A" w:rsidRDefault="00C3030A" w:rsidP="00C3030A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C3030A" w:rsidTr="00C3030A">
        <w:trPr>
          <w:trHeight w:val="455"/>
          <w:jc w:val="center"/>
        </w:trPr>
        <w:tc>
          <w:tcPr>
            <w:tcW w:w="1142" w:type="dxa"/>
          </w:tcPr>
          <w:p w:rsidR="00C3030A" w:rsidRDefault="00C3030A" w:rsidP="00C3030A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C3030A" w:rsidRDefault="00C3030A" w:rsidP="00C3030A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视频□数据共享□远程接入   </w:t>
            </w:r>
            <w:r>
              <w:rPr>
                <w:rFonts w:hint="eastAsia"/>
                <w:sz w:val="22"/>
              </w:rPr>
              <w:t>远程审核沟通工具：微信、电话</w:t>
            </w:r>
          </w:p>
        </w:tc>
      </w:tr>
      <w:tr w:rsidR="00C3030A" w:rsidTr="00C3030A">
        <w:trPr>
          <w:trHeight w:val="455"/>
          <w:jc w:val="center"/>
        </w:trPr>
        <w:tc>
          <w:tcPr>
            <w:tcW w:w="1142" w:type="dxa"/>
          </w:tcPr>
          <w:p w:rsidR="00C3030A" w:rsidRDefault="00C3030A" w:rsidP="00C3030A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C3030A" w:rsidRDefault="00C3030A" w:rsidP="00C3030A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C3030A" w:rsidTr="00C3030A">
        <w:trPr>
          <w:trHeight w:val="990"/>
          <w:jc w:val="center"/>
        </w:trPr>
        <w:tc>
          <w:tcPr>
            <w:tcW w:w="1142" w:type="dxa"/>
            <w:vAlign w:val="center"/>
          </w:tcPr>
          <w:p w:rsidR="00C3030A" w:rsidRDefault="00C3030A" w:rsidP="00C303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C3030A" w:rsidRDefault="00C3030A" w:rsidP="00C3030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C3030A" w:rsidRDefault="00C3030A" w:rsidP="00C3030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C3030A" w:rsidRDefault="00C3030A" w:rsidP="00C3030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C3030A" w:rsidRDefault="00C3030A" w:rsidP="00C3030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C3030A" w:rsidRDefault="00C3030A" w:rsidP="00C3030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C3030A" w:rsidRDefault="00C3030A" w:rsidP="00C3030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C3030A" w:rsidRDefault="00C3030A" w:rsidP="00C3030A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■监督审核，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C3030A" w:rsidTr="00C3030A">
        <w:trPr>
          <w:trHeight w:val="959"/>
          <w:jc w:val="center"/>
        </w:trPr>
        <w:tc>
          <w:tcPr>
            <w:tcW w:w="1142" w:type="dxa"/>
            <w:vAlign w:val="center"/>
          </w:tcPr>
          <w:p w:rsidR="00C3030A" w:rsidRDefault="00C3030A" w:rsidP="00C303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C3030A" w:rsidRDefault="00C3030A" w:rsidP="00C3030A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钢木家具（密集架、货架、书架、三角支架、防撞栏）的生产。</w:t>
            </w:r>
            <w:bookmarkEnd w:id="23"/>
          </w:p>
        </w:tc>
        <w:tc>
          <w:tcPr>
            <w:tcW w:w="680" w:type="dxa"/>
            <w:vAlign w:val="center"/>
          </w:tcPr>
          <w:p w:rsidR="00C3030A" w:rsidRDefault="00C3030A" w:rsidP="00C303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C3030A" w:rsidRDefault="00C3030A" w:rsidP="00C303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C3030A" w:rsidRDefault="00C3030A" w:rsidP="00C3030A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23.01.01</w:t>
            </w:r>
            <w:bookmarkEnd w:id="24"/>
          </w:p>
        </w:tc>
      </w:tr>
      <w:tr w:rsidR="00C3030A" w:rsidTr="00C3030A">
        <w:trPr>
          <w:trHeight w:val="1184"/>
          <w:jc w:val="center"/>
        </w:trPr>
        <w:tc>
          <w:tcPr>
            <w:tcW w:w="1142" w:type="dxa"/>
            <w:vAlign w:val="center"/>
          </w:tcPr>
          <w:p w:rsidR="00C3030A" w:rsidRDefault="00C3030A" w:rsidP="00C303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C3030A" w:rsidRDefault="00C3030A" w:rsidP="00C3030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C3030A" w:rsidRDefault="00C3030A" w:rsidP="00C3030A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C3030A" w:rsidRDefault="00C3030A" w:rsidP="00C3030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C3030A" w:rsidRDefault="00C3030A" w:rsidP="00C3030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C3030A" w:rsidRDefault="00C3030A" w:rsidP="00C3030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C3030A" w:rsidRDefault="00C3030A" w:rsidP="00C3030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C3030A" w:rsidRDefault="00C3030A" w:rsidP="00C3030A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(手册版本号：A0)</w:t>
            </w:r>
          </w:p>
        </w:tc>
      </w:tr>
      <w:tr w:rsidR="00C3030A" w:rsidTr="00C3030A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C3030A" w:rsidRDefault="00C3030A" w:rsidP="00C303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C3030A" w:rsidRDefault="00C3030A" w:rsidP="00C3030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C3030A" w:rsidTr="00C3030A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C3030A" w:rsidRDefault="00C3030A" w:rsidP="00C3030A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C3030A" w:rsidRDefault="00C3030A" w:rsidP="00C3030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C3030A" w:rsidTr="00C3030A">
        <w:trPr>
          <w:trHeight w:val="465"/>
          <w:jc w:val="center"/>
        </w:trPr>
        <w:tc>
          <w:tcPr>
            <w:tcW w:w="1142" w:type="dxa"/>
            <w:vAlign w:val="center"/>
          </w:tcPr>
          <w:p w:rsidR="00C3030A" w:rsidRDefault="00C3030A" w:rsidP="00C303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C3030A" w:rsidRDefault="00C3030A" w:rsidP="00C3030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C3030A" w:rsidTr="00C3030A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C3030A" w:rsidRDefault="00C3030A" w:rsidP="00C3030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lastRenderedPageBreak/>
              <w:t>审核组成员</w:t>
            </w:r>
          </w:p>
        </w:tc>
      </w:tr>
      <w:tr w:rsidR="00C3030A" w:rsidTr="00C3030A">
        <w:trPr>
          <w:trHeight w:val="465"/>
          <w:jc w:val="center"/>
        </w:trPr>
        <w:tc>
          <w:tcPr>
            <w:tcW w:w="1142" w:type="dxa"/>
            <w:vAlign w:val="center"/>
          </w:tcPr>
          <w:p w:rsidR="00C3030A" w:rsidRDefault="00C3030A" w:rsidP="00C3030A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C3030A" w:rsidRDefault="00C3030A" w:rsidP="00C3030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C3030A" w:rsidRDefault="00C3030A" w:rsidP="00C3030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C3030A" w:rsidRDefault="00C3030A" w:rsidP="00C3030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C3030A" w:rsidRDefault="00C3030A" w:rsidP="00C3030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C3030A" w:rsidRDefault="00C3030A" w:rsidP="00C3030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9" w:type="dxa"/>
            <w:vAlign w:val="center"/>
          </w:tcPr>
          <w:p w:rsidR="00C3030A" w:rsidRDefault="00C3030A" w:rsidP="00C3030A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C3030A" w:rsidTr="00C3030A">
        <w:trPr>
          <w:trHeight w:val="465"/>
          <w:jc w:val="center"/>
        </w:trPr>
        <w:tc>
          <w:tcPr>
            <w:tcW w:w="1142" w:type="dxa"/>
            <w:vAlign w:val="center"/>
          </w:tcPr>
          <w:p w:rsidR="00C3030A" w:rsidRDefault="00C3030A" w:rsidP="00C303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C3030A" w:rsidRDefault="00C3030A" w:rsidP="00C3030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C3030A" w:rsidRDefault="00C3030A" w:rsidP="00C3030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C3030A" w:rsidRDefault="00C3030A" w:rsidP="00C3030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</w:tc>
        <w:tc>
          <w:tcPr>
            <w:tcW w:w="1696" w:type="dxa"/>
            <w:gridSpan w:val="2"/>
            <w:vAlign w:val="center"/>
          </w:tcPr>
          <w:p w:rsidR="00C3030A" w:rsidRDefault="00C3030A" w:rsidP="00C3030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23.01.01</w:t>
            </w:r>
          </w:p>
        </w:tc>
        <w:tc>
          <w:tcPr>
            <w:tcW w:w="1500" w:type="dxa"/>
            <w:gridSpan w:val="5"/>
            <w:vAlign w:val="center"/>
          </w:tcPr>
          <w:p w:rsidR="00C3030A" w:rsidRDefault="00C3030A" w:rsidP="00C3030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79" w:type="dxa"/>
            <w:vAlign w:val="center"/>
          </w:tcPr>
          <w:p w:rsidR="00C3030A" w:rsidRDefault="00C3030A" w:rsidP="00C3030A">
            <w:pPr>
              <w:rPr>
                <w:sz w:val="20"/>
                <w:lang w:val="de-DE"/>
              </w:rPr>
            </w:pPr>
          </w:p>
        </w:tc>
      </w:tr>
      <w:tr w:rsidR="00C3030A" w:rsidTr="00C3030A">
        <w:trPr>
          <w:trHeight w:val="827"/>
          <w:jc w:val="center"/>
        </w:trPr>
        <w:tc>
          <w:tcPr>
            <w:tcW w:w="1142" w:type="dxa"/>
            <w:vAlign w:val="center"/>
          </w:tcPr>
          <w:p w:rsidR="00C3030A" w:rsidRDefault="00CF4CFB" w:rsidP="00C3030A">
            <w:pPr>
              <w:rPr>
                <w:sz w:val="21"/>
                <w:szCs w:val="21"/>
              </w:rPr>
            </w:pPr>
            <w:bookmarkStart w:id="34" w:name="_GoBack"/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30265AE1" wp14:editId="4A79478C">
                  <wp:simplePos x="0" y="0"/>
                  <wp:positionH relativeFrom="column">
                    <wp:posOffset>-440690</wp:posOffset>
                  </wp:positionH>
                  <wp:positionV relativeFrom="paragraph">
                    <wp:posOffset>121285</wp:posOffset>
                  </wp:positionV>
                  <wp:extent cx="7042785" cy="6601460"/>
                  <wp:effectExtent l="0" t="0" r="0" b="0"/>
                  <wp:wrapNone/>
                  <wp:docPr id="1" name="图片 1" descr="E:\360安全云盘同步版\国标联合审核\202210\山东长鑫金属制品有限公司\EO\微信图片_20221121174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10\山东长鑫金属制品有限公司\EO\微信图片_202211211748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838" b="22029"/>
                          <a:stretch/>
                        </pic:blipFill>
                        <pic:spPr bwMode="auto">
                          <a:xfrm>
                            <a:off x="0" y="0"/>
                            <a:ext cx="7042785" cy="660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4"/>
          </w:p>
        </w:tc>
        <w:tc>
          <w:tcPr>
            <w:tcW w:w="1350" w:type="dxa"/>
            <w:vAlign w:val="center"/>
          </w:tcPr>
          <w:p w:rsidR="00C3030A" w:rsidRDefault="00C3030A" w:rsidP="00C303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C3030A" w:rsidRDefault="00C3030A" w:rsidP="00C303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C3030A" w:rsidRDefault="00C3030A" w:rsidP="00C303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C3030A" w:rsidRDefault="00C3030A" w:rsidP="00C3030A">
            <w:pPr>
              <w:jc w:val="center"/>
              <w:rPr>
                <w:sz w:val="21"/>
                <w:szCs w:val="21"/>
              </w:rPr>
            </w:pPr>
          </w:p>
        </w:tc>
      </w:tr>
      <w:tr w:rsidR="00C3030A" w:rsidTr="00C3030A">
        <w:trPr>
          <w:trHeight w:val="985"/>
          <w:jc w:val="center"/>
        </w:trPr>
        <w:tc>
          <w:tcPr>
            <w:tcW w:w="1142" w:type="dxa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C3030A" w:rsidRDefault="00C3030A" w:rsidP="00C303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C3030A" w:rsidRDefault="00C3030A" w:rsidP="00C303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C3030A" w:rsidRDefault="00C3030A" w:rsidP="00C303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C3030A" w:rsidRDefault="00C3030A" w:rsidP="00C3030A">
            <w:pPr>
              <w:jc w:val="center"/>
              <w:rPr>
                <w:sz w:val="21"/>
                <w:szCs w:val="21"/>
              </w:rPr>
            </w:pPr>
          </w:p>
        </w:tc>
      </w:tr>
      <w:tr w:rsidR="00C3030A" w:rsidTr="00C3030A">
        <w:trPr>
          <w:trHeight w:val="970"/>
          <w:jc w:val="center"/>
        </w:trPr>
        <w:tc>
          <w:tcPr>
            <w:tcW w:w="1142" w:type="dxa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C3030A" w:rsidRDefault="00C3030A" w:rsidP="00C303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C3030A" w:rsidRDefault="00C3030A" w:rsidP="00C303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C3030A" w:rsidRDefault="00C3030A" w:rsidP="00C303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C3030A" w:rsidRDefault="00C3030A" w:rsidP="00C3030A">
            <w:pPr>
              <w:jc w:val="center"/>
              <w:rPr>
                <w:sz w:val="21"/>
                <w:szCs w:val="21"/>
              </w:rPr>
            </w:pPr>
          </w:p>
        </w:tc>
      </w:tr>
      <w:tr w:rsidR="00C3030A" w:rsidTr="00C3030A">
        <w:trPr>
          <w:trHeight w:val="879"/>
          <w:jc w:val="center"/>
        </w:trPr>
        <w:tc>
          <w:tcPr>
            <w:tcW w:w="1142" w:type="dxa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C3030A" w:rsidRDefault="00C3030A" w:rsidP="00C303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C3030A" w:rsidRDefault="00C3030A" w:rsidP="00C303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C3030A" w:rsidRDefault="00C3030A" w:rsidP="00C303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3030A" w:rsidRDefault="00C3030A" w:rsidP="00C3030A">
            <w:pPr>
              <w:pStyle w:val="a4"/>
            </w:pPr>
          </w:p>
        </w:tc>
        <w:tc>
          <w:tcPr>
            <w:tcW w:w="1500" w:type="dxa"/>
            <w:gridSpan w:val="5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C3030A" w:rsidRDefault="00C3030A" w:rsidP="00C3030A">
            <w:pPr>
              <w:jc w:val="center"/>
              <w:rPr>
                <w:sz w:val="21"/>
                <w:szCs w:val="21"/>
              </w:rPr>
            </w:pPr>
          </w:p>
        </w:tc>
      </w:tr>
      <w:tr w:rsidR="00C3030A" w:rsidTr="00C3030A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C3030A" w:rsidRDefault="00C3030A" w:rsidP="00C303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C3030A" w:rsidTr="00C3030A">
        <w:trPr>
          <w:trHeight w:val="465"/>
          <w:jc w:val="center"/>
        </w:trPr>
        <w:tc>
          <w:tcPr>
            <w:tcW w:w="1142" w:type="dxa"/>
            <w:vAlign w:val="center"/>
          </w:tcPr>
          <w:p w:rsidR="00C3030A" w:rsidRDefault="00C3030A" w:rsidP="00C3030A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C3030A" w:rsidRDefault="00C3030A" w:rsidP="00C3030A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C3030A" w:rsidRDefault="00C3030A" w:rsidP="00C3030A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C3030A" w:rsidRDefault="00C3030A" w:rsidP="00C3030A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C3030A" w:rsidRDefault="00C3030A" w:rsidP="00C3030A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79" w:type="dxa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C3030A" w:rsidTr="00C3030A">
        <w:trPr>
          <w:trHeight w:val="567"/>
          <w:jc w:val="center"/>
        </w:trPr>
        <w:tc>
          <w:tcPr>
            <w:tcW w:w="1142" w:type="dxa"/>
            <w:vAlign w:val="center"/>
          </w:tcPr>
          <w:p w:rsidR="00C3030A" w:rsidRDefault="00C3030A" w:rsidP="00C3030A"/>
        </w:tc>
        <w:tc>
          <w:tcPr>
            <w:tcW w:w="1350" w:type="dxa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C3030A" w:rsidRDefault="00C3030A" w:rsidP="00C3030A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C3030A" w:rsidRDefault="00C3030A" w:rsidP="00C303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3030A" w:rsidRDefault="00C3030A" w:rsidP="00C3030A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C3030A" w:rsidRDefault="00C3030A" w:rsidP="00C3030A"/>
        </w:tc>
        <w:tc>
          <w:tcPr>
            <w:tcW w:w="1179" w:type="dxa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</w:p>
        </w:tc>
      </w:tr>
      <w:tr w:rsidR="00C3030A" w:rsidTr="00C3030A">
        <w:trPr>
          <w:trHeight w:val="465"/>
          <w:jc w:val="center"/>
        </w:trPr>
        <w:tc>
          <w:tcPr>
            <w:tcW w:w="1142" w:type="dxa"/>
            <w:vAlign w:val="center"/>
          </w:tcPr>
          <w:p w:rsidR="00C3030A" w:rsidRDefault="00C3030A" w:rsidP="00C3030A"/>
        </w:tc>
        <w:tc>
          <w:tcPr>
            <w:tcW w:w="1350" w:type="dxa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C3030A" w:rsidRDefault="00C3030A" w:rsidP="00C3030A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C3030A" w:rsidRDefault="00C3030A" w:rsidP="00C303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3030A" w:rsidRDefault="00C3030A" w:rsidP="00C3030A"/>
        </w:tc>
        <w:tc>
          <w:tcPr>
            <w:tcW w:w="1500" w:type="dxa"/>
            <w:gridSpan w:val="5"/>
            <w:vAlign w:val="center"/>
          </w:tcPr>
          <w:p w:rsidR="00C3030A" w:rsidRDefault="00C3030A" w:rsidP="00C3030A"/>
        </w:tc>
        <w:tc>
          <w:tcPr>
            <w:tcW w:w="1179" w:type="dxa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</w:p>
        </w:tc>
      </w:tr>
      <w:tr w:rsidR="00C3030A" w:rsidTr="00C3030A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C3030A" w:rsidRDefault="00C3030A" w:rsidP="00C3030A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3030A" w:rsidTr="00C3030A">
        <w:trPr>
          <w:trHeight w:val="586"/>
          <w:jc w:val="center"/>
        </w:trPr>
        <w:tc>
          <w:tcPr>
            <w:tcW w:w="1142" w:type="dxa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C3030A" w:rsidRDefault="00C3030A" w:rsidP="00C303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C3030A" w:rsidRDefault="00C3030A" w:rsidP="00C3030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270" w:type="dxa"/>
            <w:gridSpan w:val="3"/>
            <w:vMerge w:val="restart"/>
            <w:vAlign w:val="center"/>
          </w:tcPr>
          <w:p w:rsidR="00C3030A" w:rsidRDefault="00C3030A" w:rsidP="00C303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C3030A" w:rsidRDefault="00C3030A" w:rsidP="00C3030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</w:p>
        </w:tc>
      </w:tr>
      <w:tr w:rsidR="00C3030A" w:rsidTr="00C3030A">
        <w:trPr>
          <w:trHeight w:val="509"/>
          <w:jc w:val="center"/>
        </w:trPr>
        <w:tc>
          <w:tcPr>
            <w:tcW w:w="1142" w:type="dxa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</w:p>
        </w:tc>
      </w:tr>
      <w:tr w:rsidR="00C3030A" w:rsidTr="00C3030A">
        <w:trPr>
          <w:trHeight w:val="600"/>
          <w:jc w:val="center"/>
        </w:trPr>
        <w:tc>
          <w:tcPr>
            <w:tcW w:w="1142" w:type="dxa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C3030A" w:rsidRDefault="00C3030A" w:rsidP="00C3030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2022.10.18</w:t>
            </w:r>
          </w:p>
        </w:tc>
        <w:tc>
          <w:tcPr>
            <w:tcW w:w="1502" w:type="dxa"/>
            <w:gridSpan w:val="2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2022.10.18</w:t>
            </w:r>
          </w:p>
        </w:tc>
        <w:tc>
          <w:tcPr>
            <w:tcW w:w="1270" w:type="dxa"/>
            <w:gridSpan w:val="3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C3030A" w:rsidRDefault="00C3030A" w:rsidP="00C303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2022.10.18</w:t>
            </w:r>
          </w:p>
        </w:tc>
      </w:tr>
    </w:tbl>
    <w:p w:rsidR="00A62166" w:rsidRDefault="00E916EE"/>
    <w:p w:rsidR="00C3030A" w:rsidRDefault="00C3030A" w:rsidP="00C3030A">
      <w:pPr>
        <w:pStyle w:val="a0"/>
      </w:pPr>
    </w:p>
    <w:p w:rsidR="00C3030A" w:rsidRDefault="00C3030A" w:rsidP="00C3030A">
      <w:pPr>
        <w:pStyle w:val="a0"/>
      </w:pPr>
    </w:p>
    <w:p w:rsidR="00C3030A" w:rsidRDefault="00C3030A" w:rsidP="00C3030A">
      <w:pPr>
        <w:pStyle w:val="a0"/>
      </w:pPr>
    </w:p>
    <w:p w:rsidR="00C3030A" w:rsidRDefault="00C3030A" w:rsidP="00C3030A">
      <w:pPr>
        <w:pStyle w:val="a0"/>
      </w:pPr>
    </w:p>
    <w:p w:rsidR="00C3030A" w:rsidRDefault="00C3030A" w:rsidP="00C3030A">
      <w:pPr>
        <w:pStyle w:val="a0"/>
      </w:pPr>
    </w:p>
    <w:p w:rsidR="00C3030A" w:rsidRDefault="00C3030A" w:rsidP="00C3030A">
      <w:pPr>
        <w:pStyle w:val="a0"/>
      </w:pPr>
    </w:p>
    <w:p w:rsidR="00C3030A" w:rsidRDefault="00C3030A" w:rsidP="00C3030A">
      <w:pPr>
        <w:pStyle w:val="a0"/>
      </w:pPr>
    </w:p>
    <w:p w:rsidR="00C3030A" w:rsidRDefault="00C3030A" w:rsidP="00C3030A">
      <w:pPr>
        <w:pStyle w:val="a0"/>
      </w:pPr>
    </w:p>
    <w:p w:rsidR="00C3030A" w:rsidRDefault="00C3030A" w:rsidP="00C3030A">
      <w:pPr>
        <w:pStyle w:val="a0"/>
      </w:pPr>
    </w:p>
    <w:p w:rsidR="00C3030A" w:rsidRDefault="00C3030A" w:rsidP="00C3030A">
      <w:pPr>
        <w:pStyle w:val="a0"/>
      </w:pPr>
    </w:p>
    <w:p w:rsidR="00C3030A" w:rsidRDefault="00C3030A" w:rsidP="00C3030A">
      <w:pPr>
        <w:pStyle w:val="a0"/>
      </w:pPr>
    </w:p>
    <w:p w:rsidR="00C3030A" w:rsidRDefault="00C3030A" w:rsidP="00C3030A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监督审核日程安排表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01"/>
        <w:gridCol w:w="5761"/>
        <w:gridCol w:w="857"/>
      </w:tblGrid>
      <w:tr w:rsidR="00C3030A" w:rsidTr="00C3030A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过程、涉及条款    </w:t>
            </w:r>
            <w:r>
              <w:rPr>
                <w:rFonts w:hint="eastAsia"/>
                <w:sz w:val="22"/>
              </w:rPr>
              <w:t>远程沟通工具：微信、电话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3030A" w:rsidTr="00C3030A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2022.10.24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0A" w:rsidRDefault="00C3030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C3030A" w:rsidTr="00C3030A">
        <w:trPr>
          <w:trHeight w:val="3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2022.10.24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C303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8:30～9:40</w:t>
            </w:r>
          </w:p>
          <w:p w:rsidR="00C3030A" w:rsidRDefault="00C303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0A" w:rsidRDefault="00C3030A">
            <w:pPr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0A" w:rsidRDefault="00C3030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，</w:t>
            </w:r>
          </w:p>
          <w:p w:rsidR="00C3030A" w:rsidRDefault="00C3030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方投诉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及处理情况；</w:t>
            </w:r>
          </w:p>
          <w:p w:rsidR="00C3030A" w:rsidRDefault="00C3030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验证企业相关资质证明的有效性，上次审核不符合验证；证书及标志的使用，变更，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0A" w:rsidRDefault="00C3030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C3030A" w:rsidTr="00C3030A">
        <w:trPr>
          <w:trHeight w:val="14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2022.10.24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C303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9:40～10:40</w:t>
            </w:r>
          </w:p>
          <w:p w:rsidR="00C3030A" w:rsidRDefault="00C303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0A" w:rsidRDefault="00C3030A">
            <w:pPr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0A" w:rsidRDefault="00C3030A" w:rsidP="00C3030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5.3组织的岗位、职责和权限、6.2质量目标、7.1.6组织知识、7.5文件化信息</w:t>
            </w:r>
            <w:r>
              <w:rPr>
                <w:rFonts w:ascii="宋体" w:hAnsi="宋体" w:cs="Arial" w:hint="eastAsia"/>
                <w:spacing w:val="-6"/>
                <w:szCs w:val="24"/>
              </w:rPr>
              <w:t>、9.1.1监视、测量、分析和评价总则</w:t>
            </w:r>
            <w:r>
              <w:rPr>
                <w:rFonts w:ascii="宋体" w:hAnsi="宋体" w:cs="Arial" w:hint="eastAsia"/>
                <w:szCs w:val="24"/>
              </w:rPr>
              <w:t>、9.1.3分析与评价、9.2 内部审核、10.2不合格和纠正措施，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0A" w:rsidRDefault="00C303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A</w:t>
            </w:r>
          </w:p>
        </w:tc>
      </w:tr>
      <w:tr w:rsidR="00C3030A" w:rsidTr="00C3030A">
        <w:trPr>
          <w:trHeight w:val="14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2022.10.24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C303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10:40～12:00</w:t>
            </w:r>
          </w:p>
          <w:p w:rsidR="00C3030A" w:rsidRDefault="00C303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3030A" w:rsidRDefault="00C303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0A" w:rsidRDefault="00C303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0A" w:rsidRDefault="00C3030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5.3组织的岗位、职责和权限、6.2质量目标、7.1.5监视和测量资源、8.6产品和服务的放行、8.7不合格输出的控制，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0A" w:rsidRDefault="00C3030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C3030A" w:rsidTr="00C3030A">
        <w:trPr>
          <w:trHeight w:val="5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2022.10.24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12:00～13:00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0A" w:rsidRDefault="00C3030A">
            <w:pPr>
              <w:spacing w:line="300" w:lineRule="exact"/>
              <w:rPr>
                <w:rFonts w:ascii="宋体" w:hAnsi="宋体" w:cs="Arial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0A" w:rsidRDefault="00C3030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午休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0A" w:rsidRDefault="00C3030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C3030A" w:rsidTr="00C3030A">
        <w:trPr>
          <w:trHeight w:val="16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2022.10.24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C303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13:00～15:00</w:t>
            </w:r>
          </w:p>
          <w:p w:rsidR="00C3030A" w:rsidRDefault="00C303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3030A" w:rsidRDefault="00C303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0A" w:rsidRDefault="00C303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0A" w:rsidRDefault="00C3030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7.1.3基础设施、7.1.4工作环境、8.1运行策划和控制、8.3产品和服务的设计和开发、8.5.1生产和服务提供的控制、8.5.2产品标识和可追朔性、8.5.4产品防护、8.5.6生产和服务提供的更改控制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0A" w:rsidRDefault="00C3030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C3030A" w:rsidTr="00C3030A">
        <w:trPr>
          <w:trHeight w:val="1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2022.10.24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C303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15:00～16:20</w:t>
            </w:r>
          </w:p>
          <w:p w:rsidR="00C3030A" w:rsidRDefault="00C303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3030A" w:rsidRDefault="00C303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0A" w:rsidRDefault="00C3030A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C3030A" w:rsidRDefault="00C303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0A" w:rsidRDefault="00C3030A" w:rsidP="00C3030A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4"/>
              </w:rPr>
              <w:t>QMS:5.3组织的岗位、职责和权限、6.2质量目标、8.2产品和服务的要求、8.4外部提供过程产品服务、8.5.3顾客或外部供方的财产、8.5.5交付后的活动、9.1.2顾客满意，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0A" w:rsidRDefault="00C3030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C3030A" w:rsidTr="00C3030A">
        <w:trPr>
          <w:trHeight w:val="6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2022.10.24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16:20～16:30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0A" w:rsidRDefault="00C3030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C3030A" w:rsidTr="00C3030A">
        <w:trPr>
          <w:trHeight w:val="6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2022.10.24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0A" w:rsidRDefault="00C3030A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</w:p>
        </w:tc>
      </w:tr>
    </w:tbl>
    <w:p w:rsidR="00C3030A" w:rsidRDefault="00C3030A" w:rsidP="00C3030A">
      <w:pPr>
        <w:tabs>
          <w:tab w:val="left" w:pos="726"/>
        </w:tabs>
        <w:spacing w:line="300" w:lineRule="exact"/>
      </w:pPr>
      <w:r>
        <w:rPr>
          <w:rFonts w:ascii="宋体" w:hAnsi="宋体" w:hint="eastAsia"/>
          <w:b/>
          <w:sz w:val="18"/>
          <w:szCs w:val="18"/>
        </w:rPr>
        <w:tab/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。</w:t>
      </w:r>
    </w:p>
    <w:p w:rsidR="00C3030A" w:rsidRPr="00C3030A" w:rsidRDefault="00C3030A" w:rsidP="00C3030A">
      <w:pPr>
        <w:pStyle w:val="a0"/>
      </w:pPr>
    </w:p>
    <w:sectPr w:rsidR="00C3030A" w:rsidRPr="00C3030A" w:rsidSect="00C3030A">
      <w:headerReference w:type="default" r:id="rId10"/>
      <w:pgSz w:w="11906" w:h="16838"/>
      <w:pgMar w:top="720" w:right="720" w:bottom="1418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6EE" w:rsidRDefault="00E916EE">
      <w:r>
        <w:separator/>
      </w:r>
    </w:p>
  </w:endnote>
  <w:endnote w:type="continuationSeparator" w:id="0">
    <w:p w:rsidR="00E916EE" w:rsidRDefault="00E9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6EE" w:rsidRDefault="00E916EE">
      <w:r>
        <w:separator/>
      </w:r>
    </w:p>
  </w:footnote>
  <w:footnote w:type="continuationSeparator" w:id="0">
    <w:p w:rsidR="00E916EE" w:rsidRDefault="00E91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184181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580AAA9" wp14:editId="141FF66F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16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18418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184181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5EE2"/>
    <w:rsid w:val="00184181"/>
    <w:rsid w:val="00C3030A"/>
    <w:rsid w:val="00CF4CFB"/>
    <w:rsid w:val="00E916EE"/>
    <w:rsid w:val="00EF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405</Words>
  <Characters>2313</Characters>
  <Application>Microsoft Office Word</Application>
  <DocSecurity>0</DocSecurity>
  <Lines>19</Lines>
  <Paragraphs>5</Paragraphs>
  <ScaleCrop>false</ScaleCrop>
  <Company>微软中国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62</cp:revision>
  <dcterms:created xsi:type="dcterms:W3CDTF">2015-06-17T14:31:00Z</dcterms:created>
  <dcterms:modified xsi:type="dcterms:W3CDTF">2022-11-22T07:50:00Z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