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河北科建环保科技有限公司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赵艳卿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未提供叉车有效检验证书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99695</wp:posOffset>
                  </wp:positionV>
                  <wp:extent cx="752475" cy="628650"/>
                  <wp:effectExtent l="0" t="0" r="9525" b="0"/>
                  <wp:wrapNone/>
                  <wp:docPr id="1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2917825</wp:posOffset>
                  </wp:positionH>
                  <wp:positionV relativeFrom="paragraph">
                    <wp:posOffset>137795</wp:posOffset>
                  </wp:positionV>
                  <wp:extent cx="752475" cy="628650"/>
                  <wp:effectExtent l="0" t="0" r="9525" b="0"/>
                  <wp:wrapNone/>
                  <wp:docPr id="2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2022.10.22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2022.10.22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2022.10.22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验证了纠正措施和整改材料，纠正措施有效。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3765550</wp:posOffset>
                  </wp:positionH>
                  <wp:positionV relativeFrom="paragraph">
                    <wp:posOffset>343535</wp:posOffset>
                  </wp:positionV>
                  <wp:extent cx="752475" cy="628650"/>
                  <wp:effectExtent l="0" t="0" r="9525" b="0"/>
                  <wp:wrapNone/>
                  <wp:docPr id="3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2022.10.26</w:t>
            </w:r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未提供叉车有效检验证书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211" w:firstLineChars="100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提供叉车相关检验报告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211" w:firstLineChars="100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负责保管叉车相关材料的人员外出，在审核期间未提供叉车检验报告。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立即提供叉车相关检验报告，并将证书以扫描件形式保存在办公室等有关人员手中，防止此类错误的发生。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对公司其他设备进行检查，保证设备</w:t>
            </w:r>
            <w:bookmarkStart w:id="20" w:name="_GoBack"/>
            <w:bookmarkEnd w:id="20"/>
            <w:r>
              <w:rPr>
                <w:rFonts w:hint="eastAsia" w:eastAsia="方正仿宋简体"/>
                <w:b/>
                <w:lang w:val="en-US" w:eastAsia="zh-CN"/>
              </w:rPr>
              <w:t>有效运行。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211" w:firstLineChars="1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纠正措施有效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2022.10.25</w:t>
            </w:r>
          </w:p>
        </w:tc>
      </w:tr>
    </w:tbl>
    <w:p>
      <w:pPr>
        <w:rPr>
          <w:rFonts w:hint="default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  <w:r>
        <w:rPr>
          <w:rFonts w:hint="eastAsia" w:eastAsia="方正仿宋简体"/>
          <w:b/>
          <w:lang w:val="en-US" w:eastAsia="zh-CN"/>
        </w:rPr>
        <w:t>2022.10.25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653A342A"/>
    <w:rsid w:val="7CFF28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416</Words>
  <Characters>616</Characters>
  <Lines>6</Lines>
  <Paragraphs>1</Paragraphs>
  <TotalTime>2</TotalTime>
  <ScaleCrop>false</ScaleCrop>
  <LinksUpToDate>false</LinksUpToDate>
  <CharactersWithSpaces>900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伍光华</cp:lastModifiedBy>
  <cp:lastPrinted>2019-05-13T03:02:00Z</cp:lastPrinted>
  <dcterms:modified xsi:type="dcterms:W3CDTF">2022-10-27T05:50:22Z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2052-11.1.0.12598</vt:lpwstr>
  </property>
</Properties>
</file>