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江西双马保险设备有限公司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b/>
          <w:szCs w:val="21"/>
        </w:rPr>
        <w:t>0554-2020-Q-2022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 w:val="20"/>
              </w:rPr>
            </w:pPr>
            <w:bookmarkStart w:id="0" w:name="审核范围"/>
            <w:r>
              <w:rPr>
                <w:sz w:val="20"/>
              </w:rPr>
              <w:t>Q：密集架、书架、文件柜、</w:t>
            </w:r>
            <w:r>
              <w:rPr>
                <w:sz w:val="20"/>
                <w:highlight w:val="yellow"/>
              </w:rPr>
              <w:t>仓储货架</w:t>
            </w:r>
            <w:r>
              <w:rPr>
                <w:sz w:val="20"/>
              </w:rPr>
              <w:t>、信报箱的生产</w:t>
            </w:r>
          </w:p>
          <w:bookmarkEnd w:id="0"/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变更认证范围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Q：密集架、书架、文件柜、</w:t>
            </w:r>
            <w:r>
              <w:rPr>
                <w:color w:val="FF0000"/>
                <w:sz w:val="20"/>
              </w:rPr>
              <w:t>货架</w:t>
            </w:r>
            <w:r>
              <w:rPr>
                <w:sz w:val="20"/>
              </w:rPr>
              <w:t>、信报箱的生产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   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     人，体系覆盖人数：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文波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</w:t>
            </w:r>
            <w:r>
              <w:rPr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李永忠2022.10.20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2022.10.20</w:t>
            </w:r>
            <w:bookmarkStart w:id="1" w:name="_GoBack"/>
            <w:bookmarkEnd w:id="1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p/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D6718D"/>
    <w:rsid w:val="001510F2"/>
    <w:rsid w:val="001C792F"/>
    <w:rsid w:val="002002A3"/>
    <w:rsid w:val="003C6C6D"/>
    <w:rsid w:val="004F4616"/>
    <w:rsid w:val="00701268"/>
    <w:rsid w:val="00703BDE"/>
    <w:rsid w:val="00747F36"/>
    <w:rsid w:val="00812F9A"/>
    <w:rsid w:val="008B0FA1"/>
    <w:rsid w:val="00A43D46"/>
    <w:rsid w:val="00A55B13"/>
    <w:rsid w:val="00A854A0"/>
    <w:rsid w:val="00B951E9"/>
    <w:rsid w:val="00CA21D6"/>
    <w:rsid w:val="00D6718D"/>
    <w:rsid w:val="00D97BAF"/>
    <w:rsid w:val="00F27AAF"/>
    <w:rsid w:val="00F457D2"/>
    <w:rsid w:val="039C3A50"/>
    <w:rsid w:val="04766E1F"/>
    <w:rsid w:val="05C979FB"/>
    <w:rsid w:val="06250F14"/>
    <w:rsid w:val="069D6EA2"/>
    <w:rsid w:val="07950301"/>
    <w:rsid w:val="0D9C28F3"/>
    <w:rsid w:val="0E795DFD"/>
    <w:rsid w:val="10EA116B"/>
    <w:rsid w:val="11CD73E6"/>
    <w:rsid w:val="12481E24"/>
    <w:rsid w:val="134A0385"/>
    <w:rsid w:val="179333A5"/>
    <w:rsid w:val="1B0A7FEB"/>
    <w:rsid w:val="1C382393"/>
    <w:rsid w:val="1E752050"/>
    <w:rsid w:val="209C79A1"/>
    <w:rsid w:val="258414C8"/>
    <w:rsid w:val="27E4688E"/>
    <w:rsid w:val="2D5F1CE1"/>
    <w:rsid w:val="2F413D59"/>
    <w:rsid w:val="35A44BDE"/>
    <w:rsid w:val="37275A40"/>
    <w:rsid w:val="398A2548"/>
    <w:rsid w:val="3BAD4772"/>
    <w:rsid w:val="3EB43F8D"/>
    <w:rsid w:val="48B14E9D"/>
    <w:rsid w:val="4CA9439C"/>
    <w:rsid w:val="508F568E"/>
    <w:rsid w:val="532A2673"/>
    <w:rsid w:val="54312C75"/>
    <w:rsid w:val="5CF62C43"/>
    <w:rsid w:val="63BA43EE"/>
    <w:rsid w:val="660533C8"/>
    <w:rsid w:val="6BA63D80"/>
    <w:rsid w:val="6E214318"/>
    <w:rsid w:val="6F364575"/>
    <w:rsid w:val="71232ECE"/>
    <w:rsid w:val="73F02E45"/>
    <w:rsid w:val="75F36D2C"/>
    <w:rsid w:val="773B3E60"/>
    <w:rsid w:val="7B254798"/>
    <w:rsid w:val="7BD72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414</Words>
  <Characters>461</Characters>
  <Lines>5</Lines>
  <Paragraphs>1</Paragraphs>
  <TotalTime>0</TotalTime>
  <ScaleCrop>false</ScaleCrop>
  <LinksUpToDate>false</LinksUpToDate>
  <CharactersWithSpaces>494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zhao</cp:lastModifiedBy>
  <cp:lastPrinted>2016-01-28T05:47:00Z</cp:lastPrinted>
  <dcterms:modified xsi:type="dcterms:W3CDTF">2022-10-20T07:36:57Z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E7CCCBFCAF234EAA954BA3C2F0B66CE2</vt:lpwstr>
  </property>
  <property fmtid="{D5CDD505-2E9C-101B-9397-08002B2CF9AE}" pid="4" name="KSOProductBuildVer">
    <vt:lpwstr>2052-11.1.0.12598</vt:lpwstr>
  </property>
</Properties>
</file>