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河北全道科技有限公司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王楠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审核时间：</w:t>
            </w:r>
            <w:bookmarkStart w:id="2" w:name="审核日期"/>
            <w:r>
              <w:rPr>
                <w:color w:val="000000"/>
              </w:rPr>
              <w:t>2022年10月18日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1-1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2018.7.26-2048.7.25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：计算机软件技术研发、技术咨询、技术服务测绘服务汽车配件、仪器仪表、音像制品的销售;地理信息系统技术咨询:互联网地图服务:导航电子地图制作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地理信息软件开发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石家庄市高新区兴安大街116号润江总部国际5号楼四层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石家庄市高新区兴安大街116号润江总部国际5号楼四层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 w:cs="宋体"/>
                <w:sz w:val="28"/>
                <w:szCs w:val="28"/>
              </w:rPr>
              <w:t>需求分析→概要设计→详细设计→代码编写→软件测试→验收交付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2019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 w:hAnsi="宋体"/>
                <w:b/>
                <w:sz w:val="27"/>
              </w:rPr>
              <w:t>以人为本，科技创新，管理规范，质量优良，用户至上，持续改进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>
            <w:pPr>
              <w:spacing w:line="360" w:lineRule="auto"/>
              <w:ind w:left="720"/>
              <w:rPr>
                <w:rFonts w:hint="eastAsia"/>
                <w:b/>
                <w:sz w:val="28"/>
                <w:szCs w:val="28"/>
              </w:rPr>
            </w:pPr>
            <w:bookmarkStart w:id="5" w:name="OLE_LINK1"/>
            <w:r>
              <w:rPr>
                <w:rFonts w:hint="eastAsia"/>
                <w:b/>
                <w:sz w:val="28"/>
                <w:szCs w:val="28"/>
              </w:rPr>
              <w:t>一次交验格率在95%以上</w:t>
            </w:r>
          </w:p>
          <w:p>
            <w:pPr>
              <w:spacing w:line="360" w:lineRule="auto"/>
              <w:ind w:left="72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顾客满意率96%以上</w:t>
            </w:r>
          </w:p>
          <w:bookmarkEnd w:id="5"/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  <w:lang w:val="en-US" w:eastAsia="zh-CN"/>
              </w:rPr>
              <w:t>每季度统计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需求分析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客户要求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软件开发</w:t>
            </w:r>
            <w:bookmarkStart w:id="6" w:name="_GoBack"/>
            <w:bookmarkEnd w:id="6"/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办公室</w:t>
            </w:r>
            <w:r>
              <w:rPr>
                <w:rFonts w:hint="eastAsia"/>
                <w:color w:val="000000"/>
              </w:rPr>
              <w:t>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确认生产/服务流程：需求分析→概要设计→详细设计→代码编写→软件测试→验收交付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电脑、打印机、硬盘、服务期、办公桌椅、开发/测试用软件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测试软件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  <w:docVar w:name="KSO_WPS_MARK_KEY" w:val="3890c252-ca94-4cd3-8733-097dfa806d15"/>
  </w:docVars>
  <w:rsids>
    <w:rsidRoot w:val="00000000"/>
    <w:rsid w:val="42390E6D"/>
    <w:rsid w:val="7AEE3B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4</TotalTime>
  <ScaleCrop>false</ScaleCrop>
  <LinksUpToDate>false</LinksUpToDate>
  <CharactersWithSpaces>13072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2022-10-19T06:21:26Z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2052-11.1.0.12598</vt:lpwstr>
  </property>
</Properties>
</file>