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西部矿业股份有限公司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3" w:name="_GoBack" w:colFirst="0" w:colLast="1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加强对工作人员的质量意识培训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bookmarkEnd w:id="1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389C1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2022-10-22T04:38:12Z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