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0237-2020-2022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咸阳荣信机电制造有限公司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