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32AC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B6CB3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B20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1B20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B6CB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32CDC"/>
        </w:tc>
        <w:tc>
          <w:tcPr>
            <w:tcW w:w="415" w:type="dxa"/>
            <w:vAlign w:val="center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632DA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1B6CB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2A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B6CB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32CD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32A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32A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B6CB3">
        <w:trPr>
          <w:trHeight w:val="652"/>
        </w:trPr>
        <w:tc>
          <w:tcPr>
            <w:tcW w:w="1776" w:type="dxa"/>
            <w:vAlign w:val="center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32DA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陕西华强精密铸造有限公司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32D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44"/>
                <w:u w:val="single"/>
              </w:rPr>
              <w:t>2022.10.18-19</w:t>
            </w:r>
          </w:p>
        </w:tc>
      </w:tr>
      <w:tr w:rsidR="001B6CB3">
        <w:trPr>
          <w:trHeight w:val="402"/>
        </w:trPr>
        <w:tc>
          <w:tcPr>
            <w:tcW w:w="1776" w:type="dxa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632AC8" w:rsidP="00632DA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632DA0"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r w:rsidR="00632DA0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 w:rsidR="00632DA0"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B6CB3">
        <w:tc>
          <w:tcPr>
            <w:tcW w:w="1776" w:type="dxa"/>
            <w:vAlign w:val="center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4" w:name="QJ勾选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 w:rsidR="00632AC8"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6" w:name="EnMS勾选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proofErr w:type="spellStart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F勾选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8" w:name="H勾选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 w:rsidR="00632AC8"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B6CB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32A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B6CB3">
        <w:trPr>
          <w:trHeight w:val="258"/>
        </w:trPr>
        <w:tc>
          <w:tcPr>
            <w:tcW w:w="1776" w:type="dxa"/>
            <w:vAlign w:val="center"/>
          </w:tcPr>
          <w:p w:rsidR="00982091" w:rsidRDefault="00732C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32A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258"/>
        </w:trPr>
        <w:tc>
          <w:tcPr>
            <w:tcW w:w="1776" w:type="dxa"/>
            <w:vAlign w:val="center"/>
          </w:tcPr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651"/>
        </w:trPr>
        <w:tc>
          <w:tcPr>
            <w:tcW w:w="1776" w:type="dxa"/>
            <w:vMerge w:val="restart"/>
            <w:vAlign w:val="center"/>
          </w:tcPr>
          <w:p w:rsidR="00632DA0" w:rsidRDefault="00632D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32DA0" w:rsidRDefault="00632DA0" w:rsidP="00F46E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32DA0" w:rsidRDefault="00632DA0" w:rsidP="00F46E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 w:rsidP="00D2347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32DA0" w:rsidRDefault="00632D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32DA0" w:rsidRDefault="00632DA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32DA0">
        <w:trPr>
          <w:trHeight w:val="931"/>
        </w:trPr>
        <w:tc>
          <w:tcPr>
            <w:tcW w:w="1776" w:type="dxa"/>
            <w:vMerge/>
          </w:tcPr>
          <w:p w:rsidR="00632DA0" w:rsidRDefault="00632DA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32DA0" w:rsidRDefault="00632D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04E06F3" wp14:editId="4C6D3BD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511810</wp:posOffset>
                  </wp:positionV>
                  <wp:extent cx="1168400" cy="7023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32DA0">
        <w:trPr>
          <w:trHeight w:val="515"/>
        </w:trPr>
        <w:tc>
          <w:tcPr>
            <w:tcW w:w="1776" w:type="dxa"/>
            <w:vAlign w:val="center"/>
          </w:tcPr>
          <w:p w:rsidR="00632DA0" w:rsidRDefault="00632D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32DA0" w:rsidRDefault="00632DA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32DA0" w:rsidRDefault="00632DA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632DA0" w:rsidRDefault="00632D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32DA0" w:rsidRDefault="00632D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32DA0" w:rsidRDefault="00632DA0" w:rsidP="00632D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2022.10.19</w:t>
            </w:r>
            <w:bookmarkStart w:id="9" w:name="_GoBack"/>
            <w:bookmarkEnd w:id="9"/>
          </w:p>
        </w:tc>
      </w:tr>
    </w:tbl>
    <w:p w:rsidR="00982091" w:rsidRDefault="00732CD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DC" w:rsidRDefault="00732CDC">
      <w:r>
        <w:separator/>
      </w:r>
    </w:p>
  </w:endnote>
  <w:endnote w:type="continuationSeparator" w:id="0">
    <w:p w:rsidR="00732CDC" w:rsidRDefault="0073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DC" w:rsidRDefault="00732CDC">
      <w:r>
        <w:separator/>
      </w:r>
    </w:p>
  </w:footnote>
  <w:footnote w:type="continuationSeparator" w:id="0">
    <w:p w:rsidR="00732CDC" w:rsidRDefault="0073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32AC8" w:rsidP="001B20B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CD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32AC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32AC8" w:rsidP="001B20B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CB3"/>
    <w:rsid w:val="001B20BC"/>
    <w:rsid w:val="001B6CB3"/>
    <w:rsid w:val="00632AC8"/>
    <w:rsid w:val="00632DA0"/>
    <w:rsid w:val="0073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2022-10-17T04:57:00Z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