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-564515</wp:posOffset>
            </wp:positionV>
            <wp:extent cx="7052310" cy="9828530"/>
            <wp:effectExtent l="0" t="0" r="8890" b="1270"/>
            <wp:wrapNone/>
            <wp:docPr id="6" name="图片 6" descr="4ad084503a4460bd4aee8688273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d084503a4460bd4aee868827345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82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1002-2021-2022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161"/>
        <w:gridCol w:w="1907"/>
        <w:gridCol w:w="1237"/>
        <w:gridCol w:w="15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中国石油天然气股份有限公司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长庆油田分公司第十采油厂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腾讯会议：7402267899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1905</wp:posOffset>
                  </wp:positionV>
                  <wp:extent cx="381000" cy="262255"/>
                  <wp:effectExtent l="0" t="0" r="0" b="444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31750</wp:posOffset>
                  </wp:positionV>
                  <wp:extent cx="332105" cy="255270"/>
                  <wp:effectExtent l="0" t="0" r="10795" b="1143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4445</wp:posOffset>
                  </wp:positionV>
                  <wp:extent cx="598805" cy="278765"/>
                  <wp:effectExtent l="0" t="0" r="10795" b="635"/>
                  <wp:wrapNone/>
                  <wp:docPr id="116" name="图片 116" descr="8506768fce14b9342f5b4ded5913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 descr="8506768fce14b9342f5b4ded59133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13186305746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536575</wp:posOffset>
                  </wp:positionV>
                  <wp:extent cx="399415" cy="306705"/>
                  <wp:effectExtent l="0" t="0" r="6985" b="1079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2022.10.14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-2451100</wp:posOffset>
            </wp:positionH>
            <wp:positionV relativeFrom="paragraph">
              <wp:posOffset>984885</wp:posOffset>
            </wp:positionV>
            <wp:extent cx="10243185" cy="7095490"/>
            <wp:effectExtent l="0" t="0" r="3810" b="5715"/>
            <wp:wrapNone/>
            <wp:docPr id="7" name="图片 7" descr="7ae203160a74bb2c4cc9b5eb794b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ae203160a74bb2c4cc9b5eb794b8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43185" cy="709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1002-2021-2022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161"/>
        <w:gridCol w:w="1907"/>
        <w:gridCol w:w="1237"/>
        <w:gridCol w:w="15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中国石油天然气股份有限公司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长庆油田分公司第十采油厂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553" w:type="dxa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腾讯会议：465480309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1905</wp:posOffset>
                  </wp:positionV>
                  <wp:extent cx="381000" cy="262255"/>
                  <wp:effectExtent l="0" t="0" r="0" b="4445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31750</wp:posOffset>
                  </wp:positionV>
                  <wp:extent cx="332105" cy="255270"/>
                  <wp:effectExtent l="0" t="0" r="10795" b="1143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4445</wp:posOffset>
                  </wp:positionV>
                  <wp:extent cx="598805" cy="278765"/>
                  <wp:effectExtent l="0" t="0" r="10795" b="635"/>
                  <wp:wrapNone/>
                  <wp:docPr id="4" name="图片 4" descr="8506768fce14b9342f5b4ded5913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06768fce14b9342f5b4ded59133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13186305746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/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17145</wp:posOffset>
                  </wp:positionV>
                  <wp:extent cx="399415" cy="306705"/>
                  <wp:effectExtent l="0" t="0" r="6985" b="10795"/>
                  <wp:wrapNone/>
                  <wp:docPr id="5" name="图片 5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2022.10.15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82B9D"/>
    <w:multiLevelType w:val="singleLevel"/>
    <w:tmpl w:val="B6782B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6657AA6"/>
    <w:rsid w:val="50CD59DC"/>
    <w:rsid w:val="62D02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2022-11-03T13:03:22Z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DEA2F73DB318498DBCF9921BA9ADAAC8</vt:lpwstr>
  </property>
</Properties>
</file>