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bookmarkStart w:id="4" w:name="_GoBack"/>
      <w:bookmarkEnd w:id="4"/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Times New Roman" w:hAnsi="Times New Roman" w:cs="Times New Roman"/>
          <w:b/>
          <w:szCs w:val="21"/>
        </w:rPr>
        <w:t>四川祥和鸟服饰有限公司</w:t>
      </w:r>
      <w:bookmarkEnd w:id="0"/>
      <w:r>
        <w:rPr>
          <w:rFonts w:hint="eastAsia" w:ascii="Times New Roman" w:hAnsi="Times New Roman" w:cs="Times New Roman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  <w:lang w:val="en-US" w:eastAsia="zh-CN"/>
        </w:rPr>
        <w:t xml:space="preserve">  </w:t>
      </w:r>
      <w:r>
        <w:rPr>
          <w:rFonts w:hint="eastAsia"/>
          <w:b/>
          <w:szCs w:val="21"/>
        </w:rPr>
        <w:t xml:space="preserve">合同编号 </w:t>
      </w:r>
      <w:bookmarkStart w:id="1" w:name="合同编号"/>
      <w:r>
        <w:rPr>
          <w:b/>
          <w:bCs/>
          <w:sz w:val="21"/>
          <w:szCs w:val="21"/>
        </w:rPr>
        <w:t>1122-2022-EnMS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2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rFonts w:hint="eastAsia" w:ascii="宋体" w:hAnsi="宋体" w:eastAsia="宋体" w:cs="Times New Roman"/>
                <w:b/>
                <w:sz w:val="21"/>
                <w:szCs w:val="21"/>
                <w:highlight w:val="yellow"/>
              </w:rPr>
              <w:t>西服、衬衫、职业标志服、一般防护服、特种防护服（阻燃、防酸碱、防静电）的设计、开发、生产和售后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highlight w:val="yellow"/>
              </w:rPr>
              <w:t>西服、衬衫、职业标志服、一般防护服、特种防护服（阻燃、防酸碱、防静电）、校服、大衣、防寒服（含羽绒服）和户外服（含冲锋衣)的生产所涉及的能源管理活动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  <w:lang w:val="en-US" w:eastAsia="zh-CN"/>
              </w:rPr>
              <w:t>企业总人数389人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yellow"/>
                <w:lang w:val="en-US" w:eastAsia="zh-CN"/>
              </w:rPr>
              <w:t>企业总人数290人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highlight w:val="yellow"/>
              </w:rPr>
              <w:sym w:font="Wingdings 2" w:char="0052"/>
            </w:r>
            <w:r>
              <w:rPr>
                <w:rFonts w:hint="eastAsia"/>
                <w:szCs w:val="21"/>
                <w:highlight w:val="yellow"/>
              </w:rPr>
              <w:t>经营地址</w:t>
            </w:r>
            <w:r>
              <w:rPr>
                <w:rFonts w:hint="eastAsia"/>
                <w:szCs w:val="21"/>
              </w:rPr>
              <w:t>，□生产地址，□注册地址）：</w:t>
            </w:r>
          </w:p>
          <w:p>
            <w:pPr>
              <w:rPr>
                <w:b/>
                <w:szCs w:val="21"/>
              </w:rPr>
            </w:pPr>
            <w:bookmarkStart w:id="3" w:name="注册地址"/>
            <w:r>
              <w:rPr>
                <w:sz w:val="21"/>
                <w:szCs w:val="21"/>
                <w:highlight w:val="yellow"/>
              </w:rPr>
              <w:t>成都市温江区成都海峡两岸科技产业开发园温泉大道</w:t>
            </w:r>
            <w:bookmarkEnd w:id="3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成都市温江区成都海峡两岸科技产业开发园温泉大道三段檬桥路558号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  <w:r>
              <w:rPr>
                <w:rFonts w:hint="eastAsia"/>
                <w:b/>
                <w:szCs w:val="21"/>
                <w:lang w:val="en-US" w:eastAsia="zh-CN"/>
              </w:rPr>
              <w:t>无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b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</w:t>
            </w:r>
            <w:r>
              <w:rPr>
                <w:rFonts w:hint="eastAsia"/>
                <w:b/>
                <w:szCs w:val="21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82345" cy="255270"/>
                  <wp:effectExtent l="0" t="0" r="0" b="12065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李永忠2022.10.17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2022.10.17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4FA22569"/>
    <w:rsid w:val="7E17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606</Characters>
  <Lines>0</Lines>
  <Paragraphs>0</Paragraphs>
  <TotalTime>1</TotalTime>
  <ScaleCrop>false</ScaleCrop>
  <LinksUpToDate>false</LinksUpToDate>
  <CharactersWithSpaces>653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2022-10-17T02:38:00Z</dcterms:created>
  <dc:creator>zhao</dc:creator>
  <cp:lastModifiedBy>丽英</cp:lastModifiedBy>
  <dcterms:modified xsi:type="dcterms:W3CDTF">2022-10-17T02:44:57Z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4D880969761C48A7B662A0A9BB90FD9F</vt:lpwstr>
  </property>
</Properties>
</file>