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湖州新利商标制带有限公司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0655-2022-QEO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浙江省湖州市菱湖镇凤凰桥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吴根荣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浙江省湖州市菱湖镇凤凰桥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何远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0572-3355188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18305728772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Q：商标带设计与生产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E：商标带设计与生产所涉及场所的相关环境管理活动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O：商标带设计与生产所涉及场所的相关职业健康安全管理活动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Q：04.04.06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E：04.04.06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O：04.04.06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297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Q:297,E:297,O:297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>受审核方一体化程度：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基本符合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s1026" o:spid="_x0000_s1026" o:spt="75" alt="透明底" type="#_x0000_t75" style="position:absolute;left:0pt;margin-left:99.5pt;margin-top:2.1pt;height:47pt;width:72pt;mso-wrap-distance-bottom:0pt;mso-wrap-distance-left:9pt;mso-wrap-distance-right:9pt;mso-wrap-distance-top:0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透明底"/>
                  <o:lock v:ext="edit" aspectratio="t"/>
                  <w10:wrap type="square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2022.10.23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安环部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GB/T45001  8.1.2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■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■</w:t>
            </w:r>
            <w:r>
              <w:rPr>
                <w:rFonts w:hint="eastAsia" w:ascii="宋体" w:hAnsi="宋体"/>
                <w:sz w:val="24"/>
              </w:rPr>
              <w:t>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s1027" o:spid="_x0000_s1027" o:spt="75" alt="透明底" type="#_x0000_t75" style="position:absolute;left:0pt;margin-left:102.5pt;margin-top:12pt;height:47pt;width:72pt;mso-wrap-distance-bottom:0pt;mso-wrap-distance-left:9pt;mso-wrap-distance-right:9pt;mso-wrap-distance-top:0pt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透明底"/>
                  <o:lock v:ext="edit" aspectratio="t"/>
                  <w10:wrap type="square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2022.10.23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MxNmFjM2JiM2E0NTA2NDBlNDc5ZjJlODAzODVlOTAifQ=="/>
  </w:docVars>
  <w:rsids>
    <w:rsidRoot w:val="00000000"/>
    <w:rsid w:val="4D81080E"/>
    <w:rsid w:val="4FAA4249"/>
    <w:rsid w:val="743B64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wangxianhua</cp:lastModifiedBy>
  <cp:lastPrinted>2015-12-21T05:08:00Z</cp:lastPrinted>
  <dcterms:modified xsi:type="dcterms:W3CDTF">2022-10-22T07:56:35Z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2052-11.1.0.11365</vt:lpwstr>
  </property>
</Properties>
</file>