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陈伟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四川信德工程造价咨询有限公司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>2022年10月1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2022年10月15</w:t>
            </w:r>
            <w:bookmarkStart w:id="13" w:name="_GoBack"/>
            <w:bookmarkEnd w:id="13"/>
            <w:r>
              <w:rPr>
                <w:rFonts w:hint="eastAsia" w:ascii="宋体" w:hAnsi="宋体" w:cs="宋体"/>
                <w:sz w:val="24"/>
                <w:lang w:val="en-US" w:eastAsia="zh-CN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458B45E5"/>
    <w:rsid w:val="548678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675</Words>
  <Characters>707</Characters>
  <Lines>6</Lines>
  <Paragraphs>1</Paragraphs>
  <TotalTime>14</TotalTime>
  <ScaleCrop>false</ScaleCrop>
  <LinksUpToDate>false</LinksUpToDate>
  <CharactersWithSpaces>773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2022-10-14T13:53:30Z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