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1025-2021-2022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用水量测试过程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养护部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DN40</w:t>
            </w:r>
            <w:r>
              <w:rPr>
                <w:rFonts w:hint="eastAsia" w:ascii="宋体" w:hAnsi="宋体"/>
              </w:rPr>
              <w:t>满管水流量为</w:t>
            </w:r>
            <w:r>
              <w:rPr>
                <w:rFonts w:ascii="宋体" w:hAnsi="宋体"/>
              </w:rPr>
              <w:t>13.6</w:t>
            </w:r>
            <m:oMath>
              <m:f>
                <m:fPr>
                  <m:type m:val="lin"/>
                  <m:ctrlPr>
                    <w:rPr>
                      <w:rFonts w:ascii="Cambria Math" w:hAnsi="Cambria Math" w:eastAsia="宋体" w:cs="Times New Roman"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宋体" w:cs="Times New Roman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="宋体" w:cs="Times New Roman"/>
                          <w:sz w:val="24"/>
                          <w:szCs w:val="24"/>
                        </w:rPr>
                        <m:t>m</m:t>
                      </m:r>
                      <m:ctrlPr>
                        <w:rPr>
                          <w:rFonts w:ascii="Cambria Math" w:hAnsi="Cambria Math" w:eastAsia="宋体" w:cs="Times New Roman"/>
                          <w:iCs/>
                          <w:sz w:val="24"/>
                          <w:szCs w:val="24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eastAsia="宋体" w:cs="Times New Roman"/>
                          <w:sz w:val="24"/>
                          <w:szCs w:val="24"/>
                        </w:rPr>
                        <m:t>3</m:t>
                      </m:r>
                      <m:ctrlPr>
                        <w:rPr>
                          <w:rFonts w:ascii="Cambria Math" w:hAnsi="Cambria Math" w:eastAsia="宋体" w:cs="Times New Roman"/>
                          <w:iCs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ascii="Cambria Math" w:hAnsi="Cambria Math" w:eastAsia="宋体" w:cs="Times New Roman"/>
                      <w:iCs/>
                      <w:sz w:val="24"/>
                      <w:szCs w:val="24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sz w:val="24"/>
                      <w:szCs w:val="24"/>
                    </w:rPr>
                    <m:t>h</m:t>
                  </m:r>
                  <m:ctrlPr>
                    <w:rPr>
                      <w:rFonts w:ascii="Cambria Math" w:hAnsi="Cambria Math" w:eastAsia="宋体" w:cs="Times New Roman"/>
                      <w:iCs/>
                      <w:sz w:val="24"/>
                      <w:szCs w:val="24"/>
                    </w:rPr>
                  </m:ctrlPr>
                </m:den>
              </m:f>
            </m:oMath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超声波流量计的分辨率为0</w:t>
            </w:r>
            <w:r>
              <w:rPr>
                <w:rFonts w:ascii="宋体" w:hAnsi="宋体"/>
                <w:szCs w:val="21"/>
              </w:rPr>
              <w:t>.01</w:t>
            </w:r>
            <m:oMath>
              <m:f>
                <m:fPr>
                  <m:type m:val="lin"/>
                  <m:ctrlPr>
                    <w:rPr>
                      <w:rFonts w:ascii="Cambria Math" w:hAnsi="Cambria Math" w:eastAsia="宋体" w:cs="Times New Roman"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宋体" w:cs="Times New Roman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="宋体" w:cs="Times New Roman"/>
                          <w:sz w:val="24"/>
                          <w:szCs w:val="24"/>
                        </w:rPr>
                        <m:t>m</m:t>
                      </m:r>
                      <m:ctrlPr>
                        <w:rPr>
                          <w:rFonts w:ascii="Cambria Math" w:hAnsi="Cambria Math" w:eastAsia="宋体" w:cs="Times New Roman"/>
                          <w:iCs/>
                          <w:sz w:val="24"/>
                          <w:szCs w:val="24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eastAsia="宋体" w:cs="Times New Roman"/>
                          <w:sz w:val="24"/>
                          <w:szCs w:val="24"/>
                        </w:rPr>
                        <m:t>3</m:t>
                      </m:r>
                      <m:ctrlPr>
                        <w:rPr>
                          <w:rFonts w:ascii="Cambria Math" w:hAnsi="Cambria Math" w:eastAsia="宋体" w:cs="Times New Roman"/>
                          <w:iCs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ascii="Cambria Math" w:hAnsi="Cambria Math" w:eastAsia="宋体" w:cs="Times New Roman"/>
                      <w:iCs/>
                      <w:sz w:val="24"/>
                      <w:szCs w:val="24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sz w:val="24"/>
                      <w:szCs w:val="24"/>
                    </w:rPr>
                    <m:t>h</m:t>
                  </m:r>
                  <m:ctrlPr>
                    <w:rPr>
                      <w:rFonts w:ascii="Cambria Math" w:hAnsi="Cambria Math" w:eastAsia="宋体" w:cs="Times New Roman"/>
                      <w:iCs/>
                      <w:sz w:val="24"/>
                      <w:szCs w:val="24"/>
                    </w:rPr>
                  </m:ctrlPr>
                </m:den>
              </m:f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</w:rPr>
              <w:t>精确至0</w:t>
            </w:r>
            <w:r>
              <w:rPr>
                <w:rFonts w:ascii="宋体" w:hAnsi="宋体"/>
              </w:rPr>
              <w:t>.1</w:t>
            </w:r>
            <m:oMath>
              <m:f>
                <m:fPr>
                  <m:type m:val="lin"/>
                  <m:ctrlPr>
                    <w:rPr>
                      <w:rFonts w:ascii="Cambria Math" w:hAnsi="Cambria Math" w:eastAsia="宋体" w:cs="Times New Roman"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="宋体" w:cs="Times New Roman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="宋体" w:cs="Times New Roman"/>
                          <w:sz w:val="24"/>
                          <w:szCs w:val="24"/>
                        </w:rPr>
                        <m:t>m</m:t>
                      </m:r>
                      <m:ctrlPr>
                        <w:rPr>
                          <w:rFonts w:ascii="Cambria Math" w:hAnsi="Cambria Math" w:eastAsia="宋体" w:cs="Times New Roman"/>
                          <w:iCs/>
                          <w:sz w:val="24"/>
                          <w:szCs w:val="24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eastAsia="宋体" w:cs="Times New Roman"/>
                          <w:sz w:val="24"/>
                          <w:szCs w:val="24"/>
                        </w:rPr>
                        <m:t>3</m:t>
                      </m:r>
                      <m:ctrlPr>
                        <w:rPr>
                          <w:rFonts w:ascii="Cambria Math" w:hAnsi="Cambria Math" w:eastAsia="宋体" w:cs="Times New Roman"/>
                          <w:iCs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ascii="Cambria Math" w:hAnsi="Cambria Math" w:eastAsia="宋体" w:cs="Times New Roman"/>
                      <w:iCs/>
                      <w:sz w:val="24"/>
                      <w:szCs w:val="24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sz w:val="24"/>
                      <w:szCs w:val="24"/>
                    </w:rPr>
                    <m:t>h</m:t>
                  </m:r>
                  <m:ctrlPr>
                    <w:rPr>
                      <w:rFonts w:ascii="Cambria Math" w:hAnsi="Cambria Math" w:eastAsia="宋体" w:cs="Times New Roman"/>
                      <w:iCs/>
                      <w:sz w:val="24"/>
                      <w:szCs w:val="24"/>
                    </w:rPr>
                  </m:ctrlPr>
                </m:den>
              </m:f>
            </m:oMath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宋体" w:hAnsi="宋体"/>
                <w:szCs w:val="21"/>
              </w:rPr>
              <w:t>超声波流量计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测量口径（1</w:t>
            </w:r>
            <w:r>
              <w:rPr>
                <w:rFonts w:ascii="宋体" w:hAnsi="宋体"/>
                <w:szCs w:val="21"/>
              </w:rPr>
              <w:t>5-6000</w:t>
            </w:r>
            <w:r>
              <w:rPr>
                <w:rFonts w:hint="eastAsia" w:ascii="宋体" w:hAnsi="宋体"/>
                <w:szCs w:val="21"/>
              </w:rPr>
              <w:t>）m</w:t>
            </w:r>
            <w:r>
              <w:rPr>
                <w:rFonts w:ascii="宋体" w:hAnsi="宋体"/>
                <w:szCs w:val="21"/>
              </w:rPr>
              <w:t>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/>
              </w:rPr>
              <w:t>±1</w:t>
            </w:r>
            <w:r>
              <w:rPr>
                <w:rFonts w:ascii="宋体" w:hAnsi="宋体" w:eastAsia="宋体"/>
              </w:rPr>
              <w:t>.0%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DF/MD -01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DF-G003-2020</w:t>
            </w:r>
            <w:bookmarkStart w:id="1" w:name="_GoBack"/>
            <w:bookmarkEnd w:id="1"/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超声波</w:t>
            </w:r>
            <w:r>
              <w:rPr>
                <w:rFonts w:hint="eastAsia"/>
                <w:lang w:val="en-US" w:eastAsia="zh-CN"/>
              </w:rPr>
              <w:t>流量计</w:t>
            </w:r>
            <w:r>
              <w:rPr>
                <w:rFonts w:hint="eastAsia"/>
              </w:rPr>
              <w:t>操作规程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唐冬平，培训上岗。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3561715</wp:posOffset>
            </wp:positionH>
            <wp:positionV relativeFrom="paragraph">
              <wp:posOffset>-46355</wp:posOffset>
            </wp:positionV>
            <wp:extent cx="582295" cy="365125"/>
            <wp:effectExtent l="0" t="0" r="0" b="635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5154930</wp:posOffset>
            </wp:positionH>
            <wp:positionV relativeFrom="paragraph">
              <wp:posOffset>-116205</wp:posOffset>
            </wp:positionV>
            <wp:extent cx="850265" cy="501650"/>
            <wp:effectExtent l="0" t="0" r="6985" b="3175"/>
            <wp:wrapNone/>
            <wp:docPr id="3" name="图片 3" descr="3feecac3372c39372425cadb62228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feecac3372c39372425cadb62228b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日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至10月13日上午</w:t>
      </w:r>
      <w:r>
        <w:rPr>
          <w:rFonts w:hint="eastAsia" w:ascii="Times New Roman" w:hAnsi="Times New Roman" w:eastAsia="宋体" w:cs="Times New Roman"/>
          <w:szCs w:val="21"/>
        </w:rPr>
        <w:t xml:space="preserve">   审核员：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企业部门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F31570"/>
    <w:rsid w:val="63883448"/>
    <w:rsid w:val="64BF2E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2017-03-07T01:14:00Z</cp:lastPrinted>
  <dcterms:modified xsi:type="dcterms:W3CDTF">2022-10-13T01:06:05Z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