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37"/>
        <w:gridCol w:w="944"/>
        <w:gridCol w:w="717"/>
        <w:gridCol w:w="1201"/>
        <w:gridCol w:w="618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洛阳吉城商贸有限公司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洛阳市西工区王城大道221号4幢1-2503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洛阳市孟津区吉利区文化路六号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0662-2022-EO</w:t>
            </w:r>
            <w:bookmarkEnd w:id="3"/>
          </w:p>
        </w:tc>
        <w:tc>
          <w:tcPr>
            <w:tcW w:w="94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749" w:type="dxa"/>
            <w:gridSpan w:val="4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</w:t>
            </w:r>
            <w:bookmarkEnd w:id="11"/>
            <w:r>
              <w:rPr>
                <w:rFonts w:hint="eastAsia"/>
                <w:sz w:val="21"/>
                <w:szCs w:val="21"/>
                <w:lang w:val="en-US" w:eastAsia="zh-CN"/>
              </w:rPr>
              <w:t>钰</w:t>
            </w:r>
          </w:p>
        </w:tc>
        <w:tc>
          <w:tcPr>
            <w:tcW w:w="94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13525939456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zy416540902@126.com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vAlign w:val="center"/>
          </w:tcPr>
          <w:p>
            <w:r>
              <w:rPr>
                <w:rFonts w:hint="eastAsia"/>
                <w:lang w:val="en-US" w:eastAsia="zh-CN"/>
              </w:rPr>
              <w:t>胡南堂</w:t>
            </w:r>
          </w:p>
        </w:tc>
        <w:tc>
          <w:tcPr>
            <w:tcW w:w="94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18" w:type="dxa"/>
            <w:gridSpan w:val="2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E:一阶段,O:一阶段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3"/>
            <w:vAlign w:val="center"/>
          </w:tcPr>
          <w:p>
            <w:bookmarkStart w:id="19" w:name="审核范围"/>
            <w:r>
              <w:t>E：电器设备、仪器仪表、机械设备及 配件、电线电缆、水暖阀门、金属 材料（不含贵金属）、五金工具、 土杂产品、轴承、建筑材料、计算机及配件、办公用品、针纺织品、 化工产品（不含易燃易爆易制毒危险化学品）、装饰材料、通讯设备、包装材料、日用百货、工艺礼 品（不含文物）的销售所涉及场所相关的环境管理活动</w:t>
            </w:r>
          </w:p>
          <w:p>
            <w:r>
              <w:t>O：电器设备、仪器仪表、机械设备及 配件、电线电缆、水暖阀门、金属 材料（不含贵金属）、五金工具、 土杂产品、轴承、建筑材料、计算 机及配件、办公用品、针纺织品、 化工产品（不含易燃易爆易制毒危 险化学品）、装饰材料、通讯设 备、包装材料、日用百货、工艺礼 品（不含文物）的销售所涉及场所相关的职业健康安全管理活动</w:t>
            </w:r>
            <w:bookmarkEnd w:id="19"/>
          </w:p>
        </w:tc>
        <w:tc>
          <w:tcPr>
            <w:tcW w:w="1201" w:type="dxa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2"/>
            <w:vAlign w:val="center"/>
          </w:tcPr>
          <w:p>
            <w:bookmarkStart w:id="20" w:name="专业代码"/>
            <w:r>
              <w:t>E：29.12.00</w:t>
            </w:r>
          </w:p>
          <w:p>
            <w:r>
              <w:t>O：29.12.00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</w:tbl>
    <w:p>
      <w:pPr>
        <w:widowControl/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1905</wp:posOffset>
            </wp:positionV>
            <wp:extent cx="6231255" cy="7454265"/>
            <wp:effectExtent l="0" t="0" r="4445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1255" cy="745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beforeLines="50" w:line="320" w:lineRule="exact"/>
        <w:rPr>
          <w:rFonts w:asciiTheme="minorEastAsia" w:hAnsiTheme="minorEastAsia" w:eastAsiaTheme="minorEastAsia"/>
          <w:sz w:val="32"/>
          <w:szCs w:val="32"/>
        </w:rPr>
      </w:pPr>
      <w:bookmarkStart w:id="28" w:name="_GoBack"/>
      <w:bookmarkEnd w:id="28"/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2022.10.13.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781" w:type="dxa"/>
            <w:shd w:val="clear" w:color="auto" w:fill="FDEADA" w:themeFill="accent6" w:themeFillTint="32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781" w:type="dxa"/>
            <w:shd w:val="clear" w:color="auto" w:fill="DBEEF3" w:themeFill="accent5" w:themeFillTint="32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hd w:val="clear" w:color="auto" w:fill="auto"/>
                <w:lang w:val="en-US" w:eastAsia="zh-CN"/>
              </w:rPr>
              <w:t>9：30-10：30</w:t>
            </w:r>
          </w:p>
        </w:tc>
        <w:tc>
          <w:tcPr>
            <w:tcW w:w="6781" w:type="dxa"/>
            <w:shd w:val="clear" w:color="auto" w:fill="FDEADA" w:themeFill="accent6" w:themeFillTint="32"/>
            <w:vAlign w:val="center"/>
          </w:tcPr>
          <w:p>
            <w:pPr>
              <w:jc w:val="left"/>
              <w:rPr>
                <w:szCs w:val="18"/>
                <w:shd w:val="clear" w:color="auto" w:fill="auto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EMS运行情况：</w:t>
            </w:r>
          </w:p>
          <w:p>
            <w:pPr>
              <w:rPr>
                <w:szCs w:val="18"/>
                <w:shd w:val="clear" w:color="auto" w:fill="auto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- 查看地理位置图、污水管网图（适用时）</w:t>
            </w:r>
          </w:p>
          <w:p>
            <w:pPr>
              <w:rPr>
                <w:szCs w:val="18"/>
                <w:shd w:val="clear" w:color="auto" w:fill="auto"/>
              </w:rPr>
            </w:pPr>
            <w:r>
              <w:rPr>
                <w:szCs w:val="18"/>
                <w:shd w:val="clear" w:color="auto" w:fill="auto"/>
              </w:rPr>
              <w:t>-</w:t>
            </w:r>
            <w:r>
              <w:rPr>
                <w:rFonts w:hint="eastAsia"/>
                <w:szCs w:val="18"/>
                <w:shd w:val="clear" w:color="auto" w:fill="auto"/>
              </w:rPr>
              <w:t>了解主要资源和能源使用种类</w:t>
            </w:r>
          </w:p>
          <w:p>
            <w:pPr>
              <w:rPr>
                <w:szCs w:val="18"/>
                <w:shd w:val="clear" w:color="auto" w:fill="auto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- 查看环境因素的识别和评价程序合理性</w:t>
            </w:r>
          </w:p>
          <w:p>
            <w:pPr>
              <w:rPr>
                <w:szCs w:val="18"/>
                <w:shd w:val="clear" w:color="auto" w:fill="auto"/>
              </w:rPr>
            </w:pPr>
            <w:r>
              <w:rPr>
                <w:szCs w:val="18"/>
                <w:shd w:val="clear" w:color="auto" w:fill="auto"/>
              </w:rPr>
              <w:t xml:space="preserve">- </w:t>
            </w:r>
            <w:r>
              <w:rPr>
                <w:rFonts w:hint="eastAsia"/>
                <w:szCs w:val="18"/>
                <w:shd w:val="clear" w:color="auto" w:fill="auto"/>
              </w:rPr>
              <w:t>了解重要环境因素的和控制措施</w:t>
            </w:r>
          </w:p>
          <w:p>
            <w:pPr>
              <w:rPr>
                <w:szCs w:val="18"/>
                <w:shd w:val="clear" w:color="auto" w:fill="auto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  <w:shd w:val="clear" w:color="auto" w:fill="auto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-查看合规性证明（9</w:t>
            </w:r>
            <w:r>
              <w:rPr>
                <w:szCs w:val="18"/>
                <w:shd w:val="clear" w:color="auto" w:fill="auto"/>
              </w:rPr>
              <w:t>8</w:t>
            </w:r>
            <w:r>
              <w:rPr>
                <w:rFonts w:hint="eastAsia"/>
                <w:szCs w:val="18"/>
                <w:shd w:val="clear" w:color="auto" w:fill="auto"/>
              </w:rPr>
              <w:t>年后新扩建的环评验收、环境监测报告）</w:t>
            </w:r>
          </w:p>
          <w:p>
            <w:pPr>
              <w:rPr>
                <w:szCs w:val="18"/>
                <w:shd w:val="clear" w:color="auto" w:fill="auto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-了解危险化学品的种类及MSDS</w:t>
            </w:r>
          </w:p>
          <w:p>
            <w:pPr>
              <w:rPr>
                <w:szCs w:val="18"/>
                <w:shd w:val="clear" w:color="auto" w:fill="auto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-了解危险废弃物的处置</w:t>
            </w:r>
          </w:p>
          <w:p>
            <w:pPr>
              <w:rPr>
                <w:szCs w:val="18"/>
                <w:shd w:val="clear" w:color="auto" w:fill="auto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-了解消防控制方法（消防备案或消防验收）</w:t>
            </w:r>
          </w:p>
          <w:p>
            <w:pPr>
              <w:rPr>
                <w:szCs w:val="18"/>
                <w:shd w:val="clear" w:color="auto" w:fill="auto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-了解</w:t>
            </w:r>
            <w:r>
              <w:rPr>
                <w:szCs w:val="18"/>
                <w:shd w:val="clear" w:color="auto" w:fill="auto"/>
              </w:rPr>
              <w:t>应急准备和响应情况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-</w:t>
            </w:r>
            <w:r>
              <w:rPr>
                <w:szCs w:val="18"/>
                <w:shd w:val="clear" w:color="auto" w:fill="auto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hd w:val="clear" w:color="auto" w:fill="auto"/>
              </w:rPr>
              <w:t>专业审核员</w:t>
            </w:r>
            <w:r>
              <w:rPr>
                <w:rFonts w:hint="eastAsia"/>
                <w:b/>
                <w:sz w:val="20"/>
                <w:shd w:val="clear" w:color="auto" w:fill="auto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hd w:val="clear" w:color="auto" w:fill="auto"/>
                <w:lang w:val="en-US" w:eastAsia="zh-CN"/>
              </w:rPr>
              <w:t>9：30-10：30</w:t>
            </w:r>
          </w:p>
        </w:tc>
        <w:tc>
          <w:tcPr>
            <w:tcW w:w="6781" w:type="dxa"/>
            <w:shd w:val="clear" w:color="auto" w:fill="FDEADA" w:themeFill="accent6" w:themeFillTint="32"/>
            <w:vAlign w:val="center"/>
          </w:tcPr>
          <w:p>
            <w:pPr>
              <w:rPr>
                <w:szCs w:val="18"/>
                <w:shd w:val="clear" w:color="auto" w:fill="auto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OHSMS运行情况：</w:t>
            </w:r>
          </w:p>
          <w:p>
            <w:pPr>
              <w:rPr>
                <w:szCs w:val="18"/>
                <w:shd w:val="clear" w:color="auto" w:fill="auto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-查看危险源的辨识和评价程序合理性</w:t>
            </w:r>
          </w:p>
          <w:p>
            <w:pPr>
              <w:rPr>
                <w:szCs w:val="18"/>
                <w:shd w:val="clear" w:color="auto" w:fill="auto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-了解重要危险源的辨识和控制措施</w:t>
            </w:r>
          </w:p>
          <w:p>
            <w:pPr>
              <w:rPr>
                <w:szCs w:val="18"/>
                <w:shd w:val="clear" w:color="auto" w:fill="auto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  <w:shd w:val="clear" w:color="auto" w:fill="auto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  <w:shd w:val="clear" w:color="auto" w:fill="auto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-了解三级安全教育的实施</w:t>
            </w:r>
          </w:p>
          <w:p>
            <w:pPr>
              <w:rPr>
                <w:szCs w:val="18"/>
                <w:shd w:val="clear" w:color="auto" w:fill="auto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-了解职业病体检的情况</w:t>
            </w:r>
          </w:p>
          <w:p>
            <w:pPr>
              <w:rPr>
                <w:szCs w:val="18"/>
                <w:shd w:val="clear" w:color="auto" w:fill="auto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-了解危险化学品的种类及MSDS</w:t>
            </w:r>
          </w:p>
          <w:p>
            <w:pPr>
              <w:rPr>
                <w:szCs w:val="18"/>
                <w:shd w:val="clear" w:color="auto" w:fill="auto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-了解消防控制方法（消防备案或消防验收）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szCs w:val="18"/>
                <w:shd w:val="clear" w:color="auto" w:fill="auto"/>
              </w:rPr>
              <w:t>- 了解</w:t>
            </w:r>
            <w:r>
              <w:rPr>
                <w:szCs w:val="18"/>
                <w:shd w:val="clear" w:color="auto" w:fill="auto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hd w:val="clear" w:color="auto" w:fill="auto"/>
              </w:rPr>
              <w:t>专业审核员</w:t>
            </w:r>
            <w:r>
              <w:rPr>
                <w:rFonts w:hint="eastAsia"/>
                <w:b/>
                <w:sz w:val="20"/>
                <w:shd w:val="clear" w:color="auto" w:fill="auto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9：30-10：30</w:t>
            </w:r>
          </w:p>
        </w:tc>
        <w:tc>
          <w:tcPr>
            <w:tcW w:w="6781" w:type="dxa"/>
            <w:shd w:val="clear" w:color="auto" w:fill="DBEEF3" w:themeFill="accent5" w:themeFillTint="32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10：30-11：30</w:t>
            </w:r>
          </w:p>
        </w:tc>
        <w:tc>
          <w:tcPr>
            <w:tcW w:w="6781" w:type="dxa"/>
            <w:shd w:val="clear" w:color="auto" w:fill="FDEADA" w:themeFill="accent6" w:themeFillTint="32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9" w:type="dxa"/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10：30-11：30</w:t>
            </w:r>
          </w:p>
        </w:tc>
        <w:tc>
          <w:tcPr>
            <w:tcW w:w="6781" w:type="dxa"/>
            <w:shd w:val="clear" w:color="auto" w:fill="FDEADA" w:themeFill="accent6" w:themeFillTint="32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10：30-11：30</w:t>
            </w:r>
          </w:p>
        </w:tc>
        <w:tc>
          <w:tcPr>
            <w:tcW w:w="6781" w:type="dxa"/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整理资料，审核员内部会议/与管理层沟通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备注1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如遇疫情封控等特殊原因导致不能按计划进行审核，则审核时间延期。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备注2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远程审核工具：微信、电话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165873"/>
    <w:rsid w:val="0014161D"/>
    <w:rsid w:val="00165873"/>
    <w:rsid w:val="001F6AFB"/>
    <w:rsid w:val="00B539B5"/>
    <w:rsid w:val="0506793D"/>
    <w:rsid w:val="07D132B4"/>
    <w:rsid w:val="0D275A18"/>
    <w:rsid w:val="10466FB3"/>
    <w:rsid w:val="1E443A4A"/>
    <w:rsid w:val="20844BC3"/>
    <w:rsid w:val="2A68129C"/>
    <w:rsid w:val="2C4D3477"/>
    <w:rsid w:val="35641C17"/>
    <w:rsid w:val="3F802B28"/>
    <w:rsid w:val="43E9793E"/>
    <w:rsid w:val="4554734F"/>
    <w:rsid w:val="471E7C15"/>
    <w:rsid w:val="4A015874"/>
    <w:rsid w:val="53BE6BF7"/>
    <w:rsid w:val="57721347"/>
    <w:rsid w:val="5BE54D4D"/>
    <w:rsid w:val="5C653798"/>
    <w:rsid w:val="5C806824"/>
    <w:rsid w:val="69F12EE2"/>
    <w:rsid w:val="6E660453"/>
    <w:rsid w:val="72DA05E4"/>
    <w:rsid w:val="7FFE3F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2451</Words>
  <Characters>2940</Characters>
  <Lines>177</Lines>
  <Paragraphs>227</Paragraphs>
  <TotalTime>2</TotalTime>
  <ScaleCrop>false</ScaleCrop>
  <LinksUpToDate>false</LinksUpToDate>
  <CharactersWithSpaces>3022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匡吉文</cp:lastModifiedBy>
  <cp:lastPrinted>2019-03-27T03:10:00Z</cp:lastPrinted>
  <dcterms:modified xsi:type="dcterms:W3CDTF">2022-10-16T05:38:28Z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2052-11.1.0.12132</vt:lpwstr>
  </property>
</Properties>
</file>