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6E41" w14:textId="737F0AF8" w:rsidR="00E94CF5" w:rsidRDefault="00000000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：</w:t>
      </w:r>
    </w:p>
    <w:p w14:paraId="4E5D79D2" w14:textId="7D7C19A7" w:rsidR="00E94CF5" w:rsidRDefault="00046994">
      <w:pPr>
        <w:pStyle w:val="a3"/>
        <w:spacing w:line="240" w:lineRule="auto"/>
        <w:jc w:val="center"/>
        <w:rPr>
          <w:b/>
          <w:bCs/>
          <w:snapToGrid w:val="0"/>
          <w:kern w:val="0"/>
          <w:sz w:val="30"/>
          <w:szCs w:val="30"/>
        </w:rPr>
      </w:pPr>
      <w:r>
        <w:rPr>
          <w:rFonts w:hint="eastAsia"/>
          <w:b/>
          <w:bCs/>
          <w:snapToGrid w:val="0"/>
          <w:kern w:val="0"/>
          <w:sz w:val="30"/>
          <w:szCs w:val="30"/>
        </w:rPr>
        <w:t>阀杆直径检测过程测量不确定度评定</w:t>
      </w:r>
    </w:p>
    <w:p w14:paraId="73174EB1" w14:textId="77777777" w:rsidR="00E94CF5" w:rsidRDefault="00000000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1、测量过程</w:t>
      </w:r>
    </w:p>
    <w:p w14:paraId="6032E199" w14:textId="0B3D9783" w:rsidR="00E94CF5" w:rsidRDefault="00000000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1.1、测量依据：</w:t>
      </w:r>
      <w:r w:rsidR="00046994" w:rsidRPr="00046994">
        <w:rPr>
          <w:rFonts w:ascii="宋体" w:hAnsi="宋体" w:cs="宋体" w:hint="eastAsia"/>
          <w:bCs/>
          <w:sz w:val="24"/>
        </w:rPr>
        <w:t>10J61Y-420R 阀杆图样</w:t>
      </w:r>
      <w:r>
        <w:rPr>
          <w:rFonts w:ascii="宋体" w:hAnsi="宋体" w:cs="宋体" w:hint="eastAsia"/>
          <w:bCs/>
          <w:sz w:val="24"/>
        </w:rPr>
        <w:t>。</w:t>
      </w:r>
    </w:p>
    <w:p w14:paraId="1B0589D2" w14:textId="77777777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1.2、环境条件：常温</w:t>
      </w:r>
    </w:p>
    <w:p w14:paraId="3E84EB98" w14:textId="2EFCD51E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1.3、检测设备：</w:t>
      </w:r>
      <w:r>
        <w:rPr>
          <w:rFonts w:ascii="宋体" w:hAnsi="宋体" w:cs="宋体" w:hint="eastAsia"/>
          <w:bCs/>
          <w:sz w:val="24"/>
        </w:rPr>
        <w:t>（0-25）mm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 xml:space="preserve">千分尺, </w:t>
      </w:r>
      <w:r w:rsidR="007A3E49">
        <w:rPr>
          <w:rFonts w:ascii="宋体" w:hAnsi="宋体" w:cs="宋体" w:hint="eastAsia"/>
          <w:bCs/>
          <w:sz w:val="24"/>
        </w:rPr>
        <w:t>最大允许误差：</w:t>
      </w:r>
      <w:r w:rsidR="007A3E49" w:rsidRPr="007A3E49">
        <w:rPr>
          <w:rFonts w:ascii="宋体" w:hAnsi="宋体" w:cs="宋体" w:hint="eastAsia"/>
          <w:bCs/>
          <w:sz w:val="24"/>
        </w:rPr>
        <w:t>±</w:t>
      </w:r>
      <w:r w:rsidR="007A3E49" w:rsidRPr="007A3E49">
        <w:rPr>
          <w:rFonts w:ascii="宋体" w:hAnsi="宋体" w:cs="宋体"/>
          <w:bCs/>
          <w:sz w:val="24"/>
        </w:rPr>
        <w:t>4μm</w:t>
      </w:r>
      <w:r>
        <w:rPr>
          <w:rFonts w:ascii="宋体" w:hAnsi="宋体" w:cs="宋体" w:hint="eastAsia"/>
          <w:bCs/>
          <w:color w:val="000000" w:themeColor="text1"/>
          <w:sz w:val="24"/>
        </w:rPr>
        <w:t>。</w:t>
      </w:r>
    </w:p>
    <w:p w14:paraId="0C4F09CD" w14:textId="1E77BC07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1.4、被测对象：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阀杆直径</w:t>
      </w:r>
    </w:p>
    <w:p w14:paraId="4F37C04F" w14:textId="2EAAB91F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1.5、测量要求：</w:t>
      </w:r>
      <w:r w:rsidR="00046994" w:rsidRPr="00046994">
        <w:rPr>
          <w:rFonts w:ascii="宋体" w:hAnsi="宋体" w:cs="宋体" w:hint="eastAsia"/>
          <w:bCs/>
          <w:color w:val="000000" w:themeColor="text1"/>
          <w:sz w:val="24"/>
        </w:rPr>
        <w:t>Φ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>10  (-0.076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～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>-0.04)mm</w:t>
      </w:r>
    </w:p>
    <w:p w14:paraId="28D97170" w14:textId="421F1E10" w:rsidR="00E94CF5" w:rsidRDefault="00000000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1.6、测量过程：</w:t>
      </w:r>
      <w:r>
        <w:rPr>
          <w:rFonts w:hAnsi="宋体" w:hint="eastAsia"/>
          <w:sz w:val="24"/>
        </w:rPr>
        <w:t>用</w:t>
      </w:r>
      <w:r w:rsidR="00046994">
        <w:rPr>
          <w:rFonts w:ascii="宋体" w:hAnsi="宋体" w:hint="eastAsia"/>
          <w:sz w:val="24"/>
        </w:rPr>
        <w:t>外径</w:t>
      </w:r>
      <w:r>
        <w:rPr>
          <w:rFonts w:ascii="宋体" w:hAnsi="宋体" w:hint="eastAsia"/>
          <w:sz w:val="24"/>
        </w:rPr>
        <w:t>千分尺</w:t>
      </w:r>
      <w:r>
        <w:rPr>
          <w:rFonts w:hAnsi="宋体" w:hint="eastAsia"/>
          <w:sz w:val="24"/>
        </w:rPr>
        <w:t>直接检测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阀杆直径</w:t>
      </w:r>
      <w:r>
        <w:rPr>
          <w:rFonts w:hAnsi="宋体" w:hint="eastAsia"/>
          <w:sz w:val="24"/>
        </w:rPr>
        <w:t>，检验前先确认零位是否准确，在</w:t>
      </w:r>
      <w:r w:rsidR="00046994">
        <w:rPr>
          <w:rFonts w:ascii="宋体" w:hAnsi="宋体" w:hint="eastAsia"/>
          <w:sz w:val="24"/>
        </w:rPr>
        <w:t>外径</w:t>
      </w:r>
      <w:r>
        <w:rPr>
          <w:rFonts w:ascii="宋体" w:hAnsi="宋体" w:hint="eastAsia"/>
          <w:sz w:val="24"/>
        </w:rPr>
        <w:t>千分尺</w:t>
      </w:r>
      <w:r>
        <w:rPr>
          <w:rFonts w:hAnsi="宋体" w:hint="eastAsia"/>
          <w:sz w:val="24"/>
        </w:rPr>
        <w:t>上直接读取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阀杆直径</w:t>
      </w:r>
      <w:r>
        <w:rPr>
          <w:rFonts w:hint="eastAsia"/>
          <w:sz w:val="24"/>
        </w:rPr>
        <w:t>测量值</w:t>
      </w:r>
      <w:r>
        <w:rPr>
          <w:rFonts w:hAnsi="宋体" w:hint="eastAsia"/>
          <w:sz w:val="24"/>
        </w:rPr>
        <w:t>，在检验表单上记录显示数值。</w:t>
      </w:r>
    </w:p>
    <w:p w14:paraId="38E1AE41" w14:textId="77777777" w:rsidR="00E94CF5" w:rsidRDefault="00000000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object w:dxaOrig="1440" w:dyaOrig="1440" w14:anchorId="6F577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公式 1" o:spid="_x0000_s2055" type="#_x0000_t75" style="position:absolute;left:0;text-align:left;margin-left:200.3pt;margin-top:333.15pt;width:39.25pt;height:20.9pt;z-index:251659264;mso-position-horizontal-relative:page;mso-position-vertical-relative:page;mso-width-relative:page;mso-height-relative:page">
            <v:imagedata r:id="rId8" o:title=""/>
            <w10:wrap anchorx="page" anchory="page"/>
          </v:shape>
          <o:OLEObject Type="Embed" ProgID="Equation.3" ShapeID="公式 1" DrawAspect="Content" ObjectID="_1727532861" r:id="rId9"/>
        </w:object>
      </w:r>
      <w:r>
        <w:rPr>
          <w:rFonts w:ascii="宋体" w:hAnsi="宋体" w:cs="宋体" w:hint="eastAsia"/>
          <w:bCs/>
          <w:sz w:val="24"/>
        </w:rPr>
        <w:t>2、测量模型:</w:t>
      </w:r>
    </w:p>
    <w:p w14:paraId="44E6C1EA" w14:textId="77777777" w:rsidR="00E94CF5" w:rsidRDefault="00E94CF5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</w:p>
    <w:p w14:paraId="63AA00BA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3、被测量的最佳估计值</w:t>
      </w:r>
    </w:p>
    <w:p w14:paraId="0BEACDCB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被测量的最佳估计值是10次测量的算术平均值：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00"/>
        <w:gridCol w:w="899"/>
        <w:gridCol w:w="900"/>
        <w:gridCol w:w="900"/>
        <w:gridCol w:w="900"/>
        <w:gridCol w:w="901"/>
        <w:gridCol w:w="900"/>
        <w:gridCol w:w="900"/>
        <w:gridCol w:w="901"/>
        <w:gridCol w:w="900"/>
      </w:tblGrid>
      <w:tr w:rsidR="00E94CF5" w14:paraId="55C3B0FF" w14:textId="77777777">
        <w:trPr>
          <w:trHeight w:val="315"/>
          <w:jc w:val="center"/>
        </w:trPr>
        <w:tc>
          <w:tcPr>
            <w:tcW w:w="899" w:type="dxa"/>
          </w:tcPr>
          <w:p w14:paraId="49E59FA4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次数</w:t>
            </w:r>
          </w:p>
        </w:tc>
        <w:tc>
          <w:tcPr>
            <w:tcW w:w="900" w:type="dxa"/>
          </w:tcPr>
          <w:p w14:paraId="092A2794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 w14:paraId="313D19CE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1013C0CA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60D7CDC3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1FD9D83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5</w:t>
            </w:r>
          </w:p>
        </w:tc>
        <w:tc>
          <w:tcPr>
            <w:tcW w:w="901" w:type="dxa"/>
          </w:tcPr>
          <w:p w14:paraId="0990851B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084F2079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5E9D7641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8</w:t>
            </w:r>
          </w:p>
        </w:tc>
        <w:tc>
          <w:tcPr>
            <w:tcW w:w="901" w:type="dxa"/>
          </w:tcPr>
          <w:p w14:paraId="59CE9392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14:paraId="650040D2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10</w:t>
            </w:r>
          </w:p>
        </w:tc>
      </w:tr>
      <w:tr w:rsidR="00E94CF5" w14:paraId="56E3E780" w14:textId="77777777">
        <w:trPr>
          <w:trHeight w:val="325"/>
          <w:jc w:val="center"/>
        </w:trPr>
        <w:tc>
          <w:tcPr>
            <w:tcW w:w="899" w:type="dxa"/>
          </w:tcPr>
          <w:p w14:paraId="4F6A1861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测得值</w:t>
            </w:r>
          </w:p>
        </w:tc>
        <w:tc>
          <w:tcPr>
            <w:tcW w:w="900" w:type="dxa"/>
          </w:tcPr>
          <w:p w14:paraId="343610BD" w14:textId="3A6980DC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 w14:paraId="192CF1CA" w14:textId="1620A434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 w:rsidR="007A684E">
              <w:rPr>
                <w:rFonts w:ascii="黑体" w:eastAsia="黑体" w:hAnsi="黑体" w:cs="黑体"/>
                <w:w w:val="80"/>
                <w:sz w:val="22"/>
                <w:szCs w:val="22"/>
              </w:rPr>
              <w:t>28</w:t>
            </w:r>
          </w:p>
        </w:tc>
        <w:tc>
          <w:tcPr>
            <w:tcW w:w="900" w:type="dxa"/>
          </w:tcPr>
          <w:p w14:paraId="6C447EAA" w14:textId="013EDF2D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31</w:t>
            </w:r>
          </w:p>
        </w:tc>
        <w:tc>
          <w:tcPr>
            <w:tcW w:w="900" w:type="dxa"/>
          </w:tcPr>
          <w:p w14:paraId="1ABC2703" w14:textId="0D43249C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34</w:t>
            </w:r>
          </w:p>
        </w:tc>
        <w:tc>
          <w:tcPr>
            <w:tcW w:w="900" w:type="dxa"/>
          </w:tcPr>
          <w:p w14:paraId="3F315D41" w14:textId="63E02659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2</w:t>
            </w:r>
          </w:p>
        </w:tc>
        <w:tc>
          <w:tcPr>
            <w:tcW w:w="901" w:type="dxa"/>
          </w:tcPr>
          <w:p w14:paraId="63D3652C" w14:textId="1A383356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40</w:t>
            </w:r>
          </w:p>
        </w:tc>
        <w:tc>
          <w:tcPr>
            <w:tcW w:w="900" w:type="dxa"/>
          </w:tcPr>
          <w:p w14:paraId="3FDD2BAA" w14:textId="45856642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38</w:t>
            </w:r>
          </w:p>
        </w:tc>
        <w:tc>
          <w:tcPr>
            <w:tcW w:w="900" w:type="dxa"/>
          </w:tcPr>
          <w:p w14:paraId="22E0FB11" w14:textId="29B0D961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</w:t>
            </w:r>
          </w:p>
        </w:tc>
        <w:tc>
          <w:tcPr>
            <w:tcW w:w="901" w:type="dxa"/>
          </w:tcPr>
          <w:p w14:paraId="2C0C7AA4" w14:textId="35D5BF2F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37</w:t>
            </w:r>
          </w:p>
        </w:tc>
        <w:tc>
          <w:tcPr>
            <w:tcW w:w="900" w:type="dxa"/>
          </w:tcPr>
          <w:p w14:paraId="75C9B9A5" w14:textId="52F23AEE" w:rsidR="00E94CF5" w:rsidRDefault="00046994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 w:rsidR="007A684E">
              <w:rPr>
                <w:rFonts w:ascii="黑体" w:eastAsia="黑体" w:hAnsi="黑体" w:cs="黑体"/>
                <w:w w:val="80"/>
                <w:sz w:val="22"/>
                <w:szCs w:val="22"/>
              </w:rPr>
              <w:t>9</w:t>
            </w:r>
          </w:p>
        </w:tc>
      </w:tr>
    </w:tbl>
    <w:p w14:paraId="0034FD62" w14:textId="77777777" w:rsidR="00E94CF5" w:rsidRDefault="00E94CF5">
      <w:pPr>
        <w:rPr>
          <w:rFonts w:ascii="宋体" w:hAnsi="宋体" w:cs="宋体"/>
          <w:bCs/>
          <w:sz w:val="24"/>
          <w:highlight w:val="yellow"/>
        </w:rPr>
      </w:pPr>
    </w:p>
    <w:p w14:paraId="0BE950F3" w14:textId="7FCC911C" w:rsidR="00E94CF5" w:rsidRDefault="00000000" w:rsidP="00E537C5">
      <w:pPr>
        <w:spacing w:line="360" w:lineRule="auto"/>
        <w:ind w:leftChars="200" w:left="420" w:firstLineChars="500" w:firstLine="1200"/>
        <w:rPr>
          <w:rFonts w:ascii="宋体" w:hAnsi="宋体" w:cs="宋体"/>
          <w:bCs/>
          <w:sz w:val="24"/>
        </w:rPr>
      </w:pPr>
      <m:oMathPara>
        <m:oMath>
          <m:bar>
            <m:barPr>
              <m:pos m:val="top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barPr>
            <m:e>
              <m:r>
                <w:rPr>
                  <w:rFonts w:ascii="Cambria Math" w:hAnsi="宋体" w:cs="宋体"/>
                  <w:sz w:val="24"/>
                </w:rPr>
                <m:t>d</m:t>
              </m:r>
            </m:e>
          </m:bar>
          <m:r>
            <w:rPr>
              <w:rFonts w:ascii="Cambria Math" w:hAnsi="宋体" w:cs="宋体"/>
              <w:sz w:val="24"/>
            </w:rPr>
            <m:t>=</m:t>
          </m:r>
          <m:f>
            <m:f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宋体" w:cs="宋体"/>
                  <w:sz w:val="24"/>
                </w:rPr>
                <m:t>1</m:t>
              </m:r>
            </m:num>
            <m:den>
              <m:r>
                <w:rPr>
                  <w:rFonts w:ascii="Cambria Math" w:hAnsi="宋体" w:cs="宋体"/>
                  <w:sz w:val="24"/>
                </w:rPr>
                <m:t>10</m:t>
              </m:r>
            </m:den>
          </m:f>
          <m:nary>
            <m:naryPr>
              <m:chr m:val="∑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naryPr>
            <m:sub>
              <m:r>
                <w:rPr>
                  <w:rFonts w:ascii="Cambria Math" w:hAnsi="宋体" w:cs="宋体"/>
                  <w:sz w:val="24"/>
                </w:rPr>
                <m:t>i=1</m:t>
              </m:r>
            </m:sub>
            <m:sup>
              <m:r>
                <w:rPr>
                  <w:rFonts w:ascii="Cambria Math" w:hAnsi="宋体" w:cs="宋体"/>
                  <w:sz w:val="24"/>
                </w:rPr>
                <m:t>10</m:t>
              </m:r>
            </m:sup>
            <m:e>
              <m:sSub>
                <m:sSub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宋体" w:cs="宋体"/>
                      <w:sz w:val="24"/>
                    </w:rPr>
                    <m:t>d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</w:rPr>
                    <m:t>i</m:t>
                  </m:r>
                </m:sub>
              </m:sSub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nary>
          <m:r>
            <w:rPr>
              <w:rFonts w:ascii="Cambria Math" w:hAnsi="宋体" w:cs="宋体"/>
              <w:sz w:val="24"/>
            </w:rPr>
            <m:t>=9.9341mm</m:t>
          </m:r>
        </m:oMath>
      </m:oMathPara>
    </w:p>
    <w:p w14:paraId="10D34489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4、测量不确定度分析：</w:t>
      </w:r>
    </w:p>
    <w:p w14:paraId="13F8FDDA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测量不确定度的主要来源包括：</w:t>
      </w:r>
    </w:p>
    <w:p w14:paraId="522F405D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1）由于各种随机因素影响导致的测量重复性</w:t>
      </w:r>
    </w:p>
    <w:p w14:paraId="79C51FC3" w14:textId="57BD6121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2）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>千分尺不准确</w:t>
      </w:r>
    </w:p>
    <w:p w14:paraId="1A607A9F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3）分辨力引入的测量不确定度（去掉）</w:t>
      </w:r>
    </w:p>
    <w:p w14:paraId="5B253496" w14:textId="77777777" w:rsidR="00E94CF5" w:rsidRDefault="00E94CF5">
      <w:pPr>
        <w:rPr>
          <w:rFonts w:ascii="宋体" w:hAnsi="宋体" w:cs="宋体"/>
          <w:bCs/>
          <w:sz w:val="24"/>
        </w:rPr>
      </w:pPr>
    </w:p>
    <w:p w14:paraId="3D5F4BF7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5、标准不确定度分量的评定</w:t>
      </w:r>
    </w:p>
    <w:p w14:paraId="0BF21BAD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1）测量重复性引入的标准不确定度分量u</w:t>
      </w:r>
      <w:r>
        <w:rPr>
          <w:rFonts w:ascii="宋体" w:hAnsi="宋体" w:cs="宋体" w:hint="eastAsia"/>
          <w:bCs/>
          <w:sz w:val="24"/>
          <w:vertAlign w:val="subscript"/>
        </w:rPr>
        <w:t>1</w:t>
      </w:r>
      <w:r>
        <w:rPr>
          <w:rFonts w:ascii="宋体" w:hAnsi="宋体" w:cs="宋体" w:hint="eastAsia"/>
          <w:bCs/>
          <w:sz w:val="24"/>
        </w:rPr>
        <w:t>，用A类方法评定。</w:t>
      </w:r>
    </w:p>
    <w:p w14:paraId="4164BE27" w14:textId="3E23A037" w:rsidR="007A684E" w:rsidRDefault="00000000" w:rsidP="007A684E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根据10次测量值，用贝塞尔公式求得实验标准偏差。</w:t>
      </w:r>
    </w:p>
    <w:p w14:paraId="75A5CED1" w14:textId="65E7DCD3" w:rsidR="00E94CF5" w:rsidRPr="007A684E" w:rsidRDefault="00E537C5" w:rsidP="007A684E">
      <w:pPr>
        <w:ind w:firstLineChars="250" w:firstLine="600"/>
        <w:rPr>
          <w:rFonts w:ascii="宋体" w:hAnsi="宋体" w:cs="宋体"/>
          <w:bCs/>
          <w:sz w:val="24"/>
        </w:rPr>
      </w:pPr>
      <m:oMathPara>
        <m:oMathParaPr>
          <m:jc m:val="center"/>
        </m:oMathParaPr>
        <m:oMath>
          <m:r>
            <w:rPr>
              <w:rFonts w:ascii="Cambria Math" w:hAnsi="宋体" w:cs="宋体"/>
              <w:sz w:val="24"/>
            </w:rPr>
            <m:t>s(x)=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宋体" w:cs="宋体"/>
                          <w:sz w:val="24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x</m:t>
                          </m:r>
                        </m:e>
                      </m:bar>
                      <m:sSup>
                        <m:sSupPr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宋体"/>
                          <w:bCs/>
                          <w:i/>
                          <w:sz w:val="24"/>
                        </w:rPr>
                      </m:ctrlPr>
                    </m:e>
                  </m:nary>
                </m:num>
                <m:den>
                  <m:r>
                    <w:rPr>
                      <w:rFonts w:ascii="Cambria Math" w:hAnsi="宋体" w:cs="宋体"/>
                      <w:sz w:val="24"/>
                    </w:rPr>
                    <m:t>n</m:t>
                  </m:r>
                  <m:r>
                    <w:rPr>
                      <w:rFonts w:ascii="微软雅黑" w:eastAsia="微软雅黑" w:hAnsi="微软雅黑" w:cs="微软雅黑" w:hint="eastAsia"/>
                      <w:sz w:val="24"/>
                    </w:rPr>
                    <m:t>-</m:t>
                  </m:r>
                  <m:r>
                    <w:rPr>
                      <w:rFonts w:ascii="Cambria Math" w:hAnsi="宋体" w:cs="宋体"/>
                      <w:sz w:val="24"/>
                    </w:rPr>
                    <m:t>1</m:t>
                  </m:r>
                </m:den>
              </m:f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=0.0041mm</m:t>
          </m:r>
        </m:oMath>
      </m:oMathPara>
    </w:p>
    <w:p w14:paraId="0B1E9C0A" w14:textId="6DD04AEB" w:rsidR="007A684E" w:rsidRPr="007A684E" w:rsidRDefault="00000000" w:rsidP="007A684E">
      <w:pPr>
        <w:ind w:firstLineChars="950" w:firstLine="2280"/>
        <w:rPr>
          <w:rFonts w:ascii="宋体" w:hAnsi="宋体" w:cs="宋体"/>
          <w:bCs/>
          <w:sz w:val="24"/>
        </w:rPr>
      </w:pPr>
      <m:oMath>
        <m:sSub>
          <m:sSubPr>
            <m:ctrlPr>
              <w:rPr>
                <w:rFonts w:ascii="Cambria Math" w:hAnsi="宋体" w:cs="宋体"/>
                <w:bCs/>
                <w:i/>
                <w:sz w:val="24"/>
              </w:rPr>
            </m:ctrlPr>
          </m:sSubPr>
          <m:e>
            <m:r>
              <w:rPr>
                <w:rFonts w:ascii="Cambria Math" w:hAnsi="宋体" w:cs="宋体"/>
                <w:sz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</w:rPr>
              <m:t>1</m:t>
            </m:r>
          </m:sub>
        </m:sSub>
        <m:r>
          <w:rPr>
            <w:rFonts w:ascii="Cambria Math" w:hAnsi="宋体" w:cs="宋体"/>
            <w:sz w:val="24"/>
          </w:rPr>
          <m:t>=</m:t>
        </m:r>
        <m:f>
          <m:fPr>
            <m:ctrlPr>
              <w:rPr>
                <w:rFonts w:ascii="Cambria Math" w:hAnsi="宋体" w:cs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 w:cs="宋体"/>
                <w:sz w:val="24"/>
              </w:rPr>
              <m:t>s(x)</m:t>
            </m: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sz w:val="24"/>
                  </w:rPr>
                  <m:t>10</m:t>
                </m:r>
              </m:e>
            </m:rad>
            <m:ctrlPr>
              <w:rPr>
                <w:rFonts w:ascii="Cambria Math" w:hAnsi="Cambria Math" w:cs="宋体"/>
                <w:bCs/>
                <w:i/>
                <w:sz w:val="24"/>
              </w:rPr>
            </m:ctrlPr>
          </m:den>
        </m:f>
        <m:r>
          <w:rPr>
            <w:rFonts w:ascii="Cambria Math" w:hAnsi="宋体" w:cs="宋体"/>
            <w:sz w:val="24"/>
          </w:rPr>
          <m:t>=</m:t>
        </m:r>
        <m:f>
          <m:fPr>
            <m:ctrlPr>
              <w:rPr>
                <w:rFonts w:ascii="Cambria Math" w:hAnsi="宋体" w:cs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 w:cs="宋体"/>
                <w:sz w:val="24"/>
              </w:rPr>
              <m:t>0.0</m:t>
            </m:r>
            <m:r>
              <m:rPr>
                <m:nor/>
              </m:rPr>
              <w:rPr>
                <w:rFonts w:ascii="Cambria Math" w:hAnsi="宋体" w:cs="宋体"/>
                <w:bCs/>
                <w:sz w:val="24"/>
              </w:rPr>
              <m:t>034</m:t>
            </m:r>
            <m:ctrlPr>
              <w:rPr>
                <w:rFonts w:ascii="Cambria Math" w:hAnsi="宋体" w:cs="宋体"/>
                <w:bCs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sz w:val="24"/>
                  </w:rPr>
                  <m:t>10</m:t>
                </m:r>
              </m:e>
            </m:rad>
            <m:ctrlPr>
              <w:rPr>
                <w:rFonts w:ascii="Cambria Math" w:hAnsi="Cambria Math" w:cs="宋体"/>
                <w:bCs/>
                <w:i/>
                <w:sz w:val="24"/>
              </w:rPr>
            </m:ctrlPr>
          </m:den>
        </m:f>
        <m:r>
          <w:rPr>
            <w:rFonts w:ascii="Cambria Math" w:hAnsi="宋体" w:cs="宋体"/>
            <w:sz w:val="24"/>
          </w:rPr>
          <m:t>=0.0013mm</m:t>
        </m:r>
      </m:oMath>
      <w:r w:rsidR="007A684E">
        <w:rPr>
          <w:rFonts w:ascii="宋体" w:hAnsi="宋体" w:cs="宋体" w:hint="eastAsia"/>
          <w:bCs/>
          <w:sz w:val="24"/>
        </w:rPr>
        <w:t xml:space="preserve">   </w:t>
      </w:r>
    </w:p>
    <w:p w14:paraId="74FC1804" w14:textId="55EF426B" w:rsidR="00E94CF5" w:rsidRDefault="00E94CF5">
      <w:pPr>
        <w:spacing w:line="360" w:lineRule="auto"/>
        <w:rPr>
          <w:rFonts w:ascii="宋体" w:hAnsi="宋体" w:cs="宋体"/>
          <w:bCs/>
          <w:sz w:val="24"/>
        </w:rPr>
      </w:pPr>
    </w:p>
    <w:p w14:paraId="51EC7D5E" w14:textId="1C4AE7C0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2）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>千分尺不准引入的标准不确定度分量u</w:t>
      </w:r>
      <w:r>
        <w:rPr>
          <w:rFonts w:ascii="宋体" w:hAnsi="宋体" w:cs="宋体" w:hint="eastAsia"/>
          <w:bCs/>
          <w:sz w:val="24"/>
          <w:vertAlign w:val="subscript"/>
        </w:rPr>
        <w:t>2</w:t>
      </w:r>
      <w:r>
        <w:rPr>
          <w:rFonts w:ascii="宋体" w:hAnsi="宋体" w:cs="宋体" w:hint="eastAsia"/>
          <w:bCs/>
          <w:sz w:val="24"/>
        </w:rPr>
        <w:t>，用B类方法评定。</w:t>
      </w:r>
    </w:p>
    <w:p w14:paraId="5A6219B7" w14:textId="77777777" w:rsidR="007A684E" w:rsidRDefault="00000000" w:rsidP="007A684E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根据</w:t>
      </w:r>
      <w:r w:rsidR="00462820">
        <w:rPr>
          <w:rFonts w:ascii="宋体" w:hAnsi="宋体" w:cs="宋体" w:hint="eastAsia"/>
          <w:bCs/>
          <w:sz w:val="24"/>
        </w:rPr>
        <w:t>校准证书及</w:t>
      </w:r>
      <w:r>
        <w:rPr>
          <w:rFonts w:ascii="宋体" w:hAnsi="宋体" w:cs="宋体" w:hint="eastAsia"/>
          <w:bCs/>
          <w:sz w:val="24"/>
        </w:rPr>
        <w:t>检定规程的信息：外径千分尺的最大允许误差为±4μm，</w:t>
      </w:r>
    </w:p>
    <w:p w14:paraId="78925084" w14:textId="5D928E18" w:rsidR="00E94CF5" w:rsidRDefault="00462820" w:rsidP="007A684E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校准结果均不超过最大允许误差 ，则取值区间的半宽度为</w:t>
      </w:r>
      <w:r w:rsidR="007A684E">
        <w:rPr>
          <w:rFonts w:ascii="宋体" w:hAnsi="宋体" w:cs="宋体" w:hint="eastAsia"/>
          <w:bCs/>
          <w:sz w:val="24"/>
        </w:rPr>
        <w:t xml:space="preserve"> </w:t>
      </w:r>
      <w:r w:rsidR="007A684E">
        <w:rPr>
          <w:rFonts w:ascii="宋体" w:hAnsi="宋体" w:cs="宋体"/>
          <w:bCs/>
          <w:sz w:val="24"/>
        </w:rPr>
        <w:t xml:space="preserve">                         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7A3E49">
        <w:rPr>
          <w:rFonts w:ascii="宋体" w:hAnsi="宋体" w:cs="宋体"/>
          <w:bCs/>
          <w:position w:val="-6"/>
          <w:sz w:val="24"/>
        </w:rPr>
        <w:pict w14:anchorId="4D811E49">
          <v:shape id="_x0000_i1026" type="#_x0000_t75" style="width:111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D7763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D7763&quot; wsp:rsidP=&quot;008D7763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h&quot;7&quot;/&gt;&lt;//&gt;&lt;w:i/&gt;&lt;w:sz w:val=&quot;24&quot;/&gt;&lt;w:sz-cs w:val=&quot;24&quot;/&gt;&lt;/w:rPr&gt;&lt;m:t&gt;a=4μm=0.0&lt;/m:t&gt;&lt;/m:r&gt;&lt;m:r&gt;&lt;m:rPr&gt;&lt;m:nor/&gt;&lt;/m:rPr&gt;&lt;w:rPr&gt;&lt;w:rFonts w:ascii=&quot;Cambria Math&quot; w:fareast=&quot;黑体&quot; w:h-ansi=&quot;黑体&quot; w:cs=&quot;黑体&quot;/&gt;&lt;wx:font wx:val=&quot;Cambria MatED7&quot;/&gt;th&quot;/&gt;&lt;tED7&quot;/&gt;w:sz wtED7&quot;/&gt;:val=&quot;tED7&quot;/&gt;24&quot;/&gt;&lt;tED7&quot;/&gt;w:sz-cs &quot;7&quot;/&gt;&lt;/w:val=&quot;24&quot;/&gt;&lt;/w:rPr&gt;&lt;m:t&gt;04&lt;/m:t&gt;&lt;/m:r&gt;&lt;m:r&gt;&lt;w:rPr&gt;&lt;w:rFonts w:ascii=&quot;Cambria Math&quot; w:fareast=&quot;黑体&quot; w:h-ansi=&quot;黑体&quot; w:cs=&quot;黑体&quot;/&gt;&lt;wx:font wx:val=&quot;Cambria Math&quot;/&gt;&lt;w:i/&gt;&lt;w:i-cs/&gt;&lt;w:sz w:valED7&quot;/&gt;=&quot;24&quot;/&gt;&lt;w:sz-ED7&quot;/&gt;cs w:val=&quot;24&quot;ED7&quot;/&gt;/&gt;&lt;/w:rPr&gt;&lt;m:ED7&quot;/&gt;t&gt;mm&lt;/m:t&gt;&lt;/mED7&quot;/&gt;:r&gt;&lt;/m:oMath&gt;&lt;/7&quot;/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 w:hint="eastAsia"/>
          <w:bCs/>
          <w:sz w:val="24"/>
        </w:rPr>
        <w:fldChar w:fldCharType="separate"/>
      </w:r>
      <w:r w:rsidR="007A3E49">
        <w:rPr>
          <w:rFonts w:ascii="宋体" w:hAnsi="宋体" w:cs="宋体"/>
          <w:bCs/>
          <w:position w:val="-6"/>
          <w:sz w:val="24"/>
        </w:rPr>
        <w:pict w14:anchorId="6D73BB39">
          <v:shape id="_x0000_i1027" type="#_x0000_t75" style="width:111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D7763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D7763&quot; wsp:rsidP=&quot;008D7763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h&quot;7&quot;/&gt;&lt;//&gt;&lt;w:i/&gt;&lt;w:sz w:val=&quot;24&quot;/&gt;&lt;w:sz-cs w:val=&quot;24&quot;/&gt;&lt;/w:rPr&gt;&lt;m:t&gt;a=4μm=0.0&lt;/m:t&gt;&lt;/m:r&gt;&lt;m:r&gt;&lt;m:rPr&gt;&lt;m:nor/&gt;&lt;/m:rPr&gt;&lt;w:rPr&gt;&lt;w:rFonts w:ascii=&quot;Cambria Math&quot; w:fareast=&quot;黑体&quot; w:h-ansi=&quot;黑体&quot; w:cs=&quot;黑体&quot;/&gt;&lt;wx:font wx:val=&quot;Cambria MatED7&quot;/&gt;th&quot;/&gt;&lt;tED7&quot;/&gt;w:sz wtED7&quot;/&gt;:val=&quot;tED7&quot;/&gt;24&quot;/&gt;&lt;tED7&quot;/&gt;w:sz-cs &quot;7&quot;/&gt;&lt;/w:val=&quot;24&quot;/&gt;&lt;/w:rPr&gt;&lt;m:t&gt;04&lt;/m:t&gt;&lt;/m:r&gt;&lt;m:r&gt;&lt;w:rPr&gt;&lt;w:rFonts w:ascii=&quot;Cambria Math&quot; w:fareast=&quot;黑体&quot; w:h-ansi=&quot;黑体&quot; w:cs=&quot;黑体&quot;/&gt;&lt;wx:font wx:val=&quot;Cambria Math&quot;/&gt;&lt;w:i/&gt;&lt;w:i-cs/&gt;&lt;w:sz w:valED7&quot;/&gt;=&quot;24&quot;/&gt;&lt;w:sz-ED7&quot;/&gt;cs w:val=&quot;24&quot;ED7&quot;/&gt;/&gt;&lt;/w:rPr&gt;&lt;m:ED7&quot;/&gt;t&gt;mm&lt;/m:t&gt;&lt;/mED7&quot;/&gt;:r&gt;&lt;/m:oMath&gt;&lt;/7&quot;/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sz w:val="24"/>
        </w:rPr>
        <w:t>。</w:t>
      </w:r>
    </w:p>
    <w:p w14:paraId="2027E233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假设测得值在最大允许误差范围内均匀分布，取</w:t>
      </w:r>
      <w:r>
        <w:rPr>
          <w:rFonts w:ascii="宋体" w:hAnsi="宋体" w:cs="宋体" w:hint="eastAsia"/>
          <w:bCs/>
          <w:position w:val="-8"/>
          <w:sz w:val="24"/>
        </w:rPr>
        <w:object w:dxaOrig="720" w:dyaOrig="366" w14:anchorId="0BE25858">
          <v:shape id="_x0000_i1028" type="#_x0000_t75" style="width:36pt;height:18.4pt" o:ole="">
            <v:imagedata r:id="rId11" o:title=""/>
          </v:shape>
          <o:OLEObject Type="Embed" ProgID="Equation.3" ShapeID="_x0000_i1028" DrawAspect="Content" ObjectID="_1727532859" r:id="rId12"/>
        </w:object>
      </w:r>
    </w:p>
    <w:p w14:paraId="351D76F3" w14:textId="77777777" w:rsidR="00E94CF5" w:rsidRDefault="00000000">
      <w:pPr>
        <w:spacing w:line="360" w:lineRule="auto"/>
        <w:rPr>
          <w:rFonts w:ascii="宋体" w:hAnsi="宋体" w:cs="宋体"/>
          <w:bCs/>
          <w:iCs/>
          <w:sz w:val="24"/>
        </w:rPr>
      </w:pPr>
      <m:oMathPara>
        <m:oMath>
          <m:sSub>
            <m:sSub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宋体"/>
                  <w:sz w:val="24"/>
                </w:rPr>
                <m:t>u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e>
            <m:sub>
              <m:r>
                <w:rPr>
                  <w:rFonts w:ascii="Cambria Math" w:hAnsi="Cambria Math" w:cs="宋体"/>
                  <w:sz w:val="24"/>
                </w:rPr>
                <m:t>2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sub>
          </m:sSub>
          <m:r>
            <w:rPr>
              <w:rFonts w:ascii="Cambria Math" w:hAnsi="Cambria Math" w:cs="宋体" w:hint="eastAsia"/>
              <w:sz w:val="24"/>
            </w:rPr>
            <m:t>=</m:t>
          </m:r>
          <m:f>
            <m:f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sz w:val="24"/>
                </w:rPr>
                <m:t>a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num>
            <m:den>
              <m:r>
                <w:rPr>
                  <w:rFonts w:ascii="Cambria Math" w:hAnsi="Cambria Math" w:cs="宋体"/>
                  <w:sz w:val="24"/>
                </w:rPr>
                <m:t>k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den>
          </m:f>
          <m:r>
            <w:rPr>
              <w:rFonts w:ascii="Cambria Math" w:hAnsi="Cambria Math" w:cs="宋体" w:hint="eastAsia"/>
              <w:sz w:val="24"/>
            </w:rPr>
            <m:t>=</m:t>
          </m:r>
          <m:f>
            <m:f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sz w:val="24"/>
                </w:rPr>
                <m:t>0.0</m:t>
              </m:r>
              <m:r>
                <m:rPr>
                  <m:nor/>
                </m:rPr>
                <w:rPr>
                  <w:rFonts w:ascii="Cambria Math" w:hAnsi="Cambria Math" w:cs="宋体" w:hint="eastAsia"/>
                  <w:bCs/>
                  <w:sz w:val="24"/>
                </w:rPr>
                <m:t>04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宋体" w:hint="eastAsia"/>
                      <w:bCs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Cambria Math" w:cs="宋体" w:hint="eastAsia"/>
                      <w:bCs/>
                      <w:sz w:val="24"/>
                    </w:rPr>
                  </m:ctrlPr>
                </m:deg>
                <m:e>
                  <m:r>
                    <w:rPr>
                      <w:rFonts w:ascii="Cambria Math" w:hAnsi="Cambria Math" w:cs="宋体"/>
                      <w:sz w:val="24"/>
                    </w:rPr>
                    <m:t>3</m:t>
                  </m:r>
                  <m:ctrlPr>
                    <w:rPr>
                      <w:rFonts w:ascii="Cambria Math" w:hAnsi="Cambria Math" w:cs="宋体" w:hint="eastAsia"/>
                      <w:bCs/>
                      <w:sz w:val="24"/>
                    </w:rPr>
                  </m:ctrlPr>
                </m:e>
              </m:rad>
            </m:den>
          </m:f>
          <m:r>
            <w:rPr>
              <w:rFonts w:ascii="Cambria Math" w:hAnsi="Cambria Math" w:cs="宋体"/>
              <w:sz w:val="24"/>
            </w:rPr>
            <m:t>mm=0.0</m:t>
          </m:r>
          <m:r>
            <m:rPr>
              <m:nor/>
            </m:rPr>
            <w:rPr>
              <w:rFonts w:ascii="Cambria Math" w:hAnsi="Cambria Math" w:cs="宋体" w:hint="eastAsia"/>
              <w:bCs/>
              <w:sz w:val="24"/>
            </w:rPr>
            <m:t>023</m:t>
          </m:r>
          <m:r>
            <w:rPr>
              <w:rFonts w:ascii="Cambria Math" w:hAnsi="Cambria Math" w:cs="宋体"/>
              <w:sz w:val="24"/>
            </w:rPr>
            <m:t>mm</m:t>
          </m:r>
        </m:oMath>
      </m:oMathPara>
    </w:p>
    <w:p w14:paraId="46691980" w14:textId="77777777" w:rsidR="00E94CF5" w:rsidRDefault="00000000">
      <w:pPr>
        <w:numPr>
          <w:ilvl w:val="0"/>
          <w:numId w:val="1"/>
        </w:numPr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分辨力引入的标准不确定度u</w:t>
      </w:r>
      <w:r>
        <w:rPr>
          <w:rFonts w:ascii="宋体" w:hAnsi="宋体" w:cs="宋体" w:hint="eastAsia"/>
          <w:bCs/>
          <w:sz w:val="24"/>
          <w:vertAlign w:val="subscript"/>
        </w:rPr>
        <w:t>3</w:t>
      </w:r>
      <w:r>
        <w:rPr>
          <w:rFonts w:ascii="宋体" w:hAnsi="宋体" w:cs="宋体" w:hint="eastAsia"/>
          <w:bCs/>
          <w:sz w:val="24"/>
        </w:rPr>
        <w:t>，用B类方法评定。</w:t>
      </w:r>
    </w:p>
    <w:p w14:paraId="49041971" w14:textId="007F8EE5" w:rsidR="00E94CF5" w:rsidRDefault="00000000" w:rsidP="00462820">
      <w:pPr>
        <w:ind w:leftChars="-200" w:left="-420" w:firstLineChars="500" w:firstLine="1200"/>
        <w:rPr>
          <w:rFonts w:ascii="宋体" w:hAnsi="宋体" w:cs="宋体"/>
          <w:bCs/>
          <w:sz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</w:rPr>
                <m:t>3</m:t>
              </m:r>
            </m:sub>
          </m:sSub>
          <m:r>
            <w:rPr>
              <w:rFonts w:ascii="Cambria Math" w:hAnsi="宋体" w:cs="宋体"/>
              <w:sz w:val="24"/>
            </w:rPr>
            <m:t>=0.29λ=0</m:t>
          </m:r>
          <m:r>
            <m:rPr>
              <m:nor/>
            </m:rPr>
            <w:rPr>
              <w:rFonts w:ascii="Cambria Math" w:hAnsi="宋体" w:cs="宋体"/>
              <w:bCs/>
              <w:sz w:val="24"/>
            </w:rPr>
            <m:t>.29</m:t>
          </m:r>
          <m:r>
            <m:rPr>
              <m:sty m:val="p"/>
            </m:rPr>
            <w:rPr>
              <w:rFonts w:ascii="Cambria Math" w:hAnsi="宋体" w:cs="宋体"/>
              <w:sz w:val="24"/>
            </w:rPr>
            <m:t>×</m:t>
          </m:r>
          <m:r>
            <m:rPr>
              <m:sty m:val="p"/>
            </m:rPr>
            <w:rPr>
              <w:rFonts w:ascii="Cambria Math" w:hAnsi="宋体" w:cs="宋体"/>
              <w:sz w:val="24"/>
            </w:rPr>
            <m:t>0.01/2=0.0015</m:t>
          </m:r>
          <m:r>
            <w:rPr>
              <w:rFonts w:ascii="Cambria Math" w:hAnsi="宋体" w:cs="宋体"/>
              <w:sz w:val="24"/>
            </w:rPr>
            <m:t>mm</m:t>
          </m:r>
        </m:oMath>
      </m:oMathPara>
    </w:p>
    <w:p w14:paraId="64544EDE" w14:textId="77777777" w:rsidR="00E94CF5" w:rsidRDefault="00E94CF5">
      <w:pPr>
        <w:ind w:firstLineChars="300" w:firstLine="720"/>
        <w:rPr>
          <w:rFonts w:ascii="宋体" w:hAnsi="宋体" w:cs="宋体"/>
          <w:bCs/>
          <w:sz w:val="24"/>
          <w:lang w:bidi="ar"/>
        </w:rPr>
      </w:pPr>
    </w:p>
    <w:p w14:paraId="11627BC2" w14:textId="77777777" w:rsidR="00E94CF5" w:rsidRDefault="00000000">
      <w:pPr>
        <w:numPr>
          <w:ilvl w:val="0"/>
          <w:numId w:val="2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合成标准不确定度：</w:t>
      </w:r>
    </w:p>
    <w:p w14:paraId="0A32848A" w14:textId="2756BCBD" w:rsidR="00E94CF5" w:rsidRDefault="00000000" w:rsidP="00462820">
      <w:pPr>
        <w:spacing w:line="360" w:lineRule="auto"/>
        <w:rPr>
          <w:rFonts w:ascii="宋体" w:hAnsi="宋体" w:cs="宋体"/>
          <w:bCs/>
          <w:sz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</w:rPr>
                <m:t>c</m:t>
              </m:r>
            </m:sub>
          </m:sSub>
          <m:r>
            <w:rPr>
              <w:rFonts w:ascii="Cambria Math" w:hAnsi="宋体" w:cs="宋体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宋体" w:cs="宋体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宋体" w:cs="宋体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+u</m:t>
                      </m:r>
                    </m:e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宋体" w:cs="宋体"/>
                  <w:sz w:val="24"/>
                </w:rPr>
                <m:t>0.001</m:t>
              </m:r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3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宋体" w:cs="宋体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0.0023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+0.001</m:t>
              </m:r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5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=0.003mm</m:t>
          </m:r>
        </m:oMath>
      </m:oMathPara>
    </w:p>
    <w:p w14:paraId="4F136B69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7、扩展不确定度的确定</w:t>
      </w:r>
    </w:p>
    <w:p w14:paraId="77A54E8A" w14:textId="7A9DE0B0" w:rsidR="00E94CF5" w:rsidRPr="007A684E" w:rsidRDefault="00000000">
      <w:pPr>
        <w:rPr>
          <w:rFonts w:ascii="宋体" w:hAnsi="宋体" w:cs="宋体"/>
          <w:bCs/>
          <w:position w:val="-6"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取包含因子k=2，扩展不确定度</w:t>
      </w:r>
      <m:oMath>
        <m:r>
          <w:rPr>
            <w:rFonts w:ascii="Cambria Math" w:hAnsi="宋体" w:cs="宋体"/>
            <w:sz w:val="24"/>
          </w:rPr>
          <m:t>U=k</m:t>
        </m:r>
        <m:sSub>
          <m:sSubPr>
            <m:ctrlPr>
              <w:rPr>
                <w:rFonts w:ascii="Cambria Math" w:hAnsi="宋体" w:cs="宋体"/>
                <w:bCs/>
                <w:i/>
                <w:sz w:val="24"/>
              </w:rPr>
            </m:ctrlPr>
          </m:sSubPr>
          <m:e>
            <m:r>
              <w:rPr>
                <w:rFonts w:ascii="Cambria Math" w:hAnsi="宋体" w:cs="宋体"/>
                <w:sz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</w:rPr>
              <m:t>c</m:t>
            </m:r>
          </m:sub>
        </m:sSub>
        <m:r>
          <w:rPr>
            <w:rFonts w:ascii="Cambria Math" w:hAnsi="宋体" w:cs="宋体"/>
            <w:sz w:val="24"/>
          </w:rPr>
          <m:t>=2</m:t>
        </m:r>
        <m:r>
          <w:rPr>
            <w:rFonts w:ascii="Cambria Math" w:hAnsi="Cambria Math" w:cs="宋体"/>
            <w:sz w:val="24"/>
          </w:rPr>
          <m:t>×</m:t>
        </m:r>
        <m:r>
          <w:rPr>
            <w:rFonts w:ascii="Cambria Math" w:hAnsi="宋体" w:cs="宋体"/>
            <w:sz w:val="24"/>
          </w:rPr>
          <m:t>0.003=0.006mm</m:t>
        </m:r>
      </m:oMath>
    </w:p>
    <w:p w14:paraId="1BC2F2A8" w14:textId="77777777" w:rsidR="00E94CF5" w:rsidRDefault="00E94CF5">
      <w:pPr>
        <w:rPr>
          <w:rFonts w:ascii="宋体" w:hAnsi="宋体" w:cs="宋体"/>
          <w:bCs/>
          <w:sz w:val="24"/>
        </w:rPr>
      </w:pPr>
    </w:p>
    <w:p w14:paraId="20E3C783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8、测量结果的报告</w:t>
      </w:r>
    </w:p>
    <w:p w14:paraId="5D69B412" w14:textId="7141698C" w:rsidR="00E94CF5" w:rsidRDefault="00000000" w:rsidP="007A684E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7A3E49">
        <w:rPr>
          <w:rFonts w:ascii="宋体" w:hAnsi="宋体" w:cs="宋体"/>
          <w:bCs/>
          <w:position w:val="-20"/>
          <w:sz w:val="24"/>
        </w:rPr>
        <w:pict w14:anchorId="3E213DB6">
          <v:shape id="_x0000_i1029" type="#_x0000_t75" style="width:85.9pt;height:31.1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6738C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6738C&quot; wsp:rsidP=&quot;0086738C&quot;&gt;&lt;m:oMathPara&gt;&lt;m:oMath&gt;&lt;m:bar&gt;&lt;m:barPr&gt;&lt;m:pos m:val=&quot;top&quot;/&gt;&lt;m:ctrlPr&gt;&lt;w:rPr&gt;&lt;w:rFonts w:ascii=&quot;Cambria Math&quot; w:fareast=&quot;黑体&quot; w:h-ansi=&quot;黑体&quot; 7&quot;/&gt;7&quot;/&gt;7&quot;/&gt;7&quot;/&gt;7&quot;/&gt;w:/&gt;&lt;/cs=&quot;黑体&quot;/&gt;&lt;wx:font wx:val=&quot;Cambria Math&quot;/&gt;&lt;w:i/&gt;&lt;w:sz w:val=&quot;24&quot;/&gt;&lt;w:sz-cs w:val=&quot;24&quot;/&gt;&lt;/w:rPr&gt;&lt;/m:ctrlPr&gt;&lt;/m:barPr&gt;&lt;m:e&gt;&lt;m:r&gt;&lt;w:rPr&gt;&lt;w:rFonts w:ascii=&quot;Cambria Math&quot; w:fareast=&quot;黑体&quot; w:h-ansi=&quot;黑体&quot; w:cs=&quot;黑体&quot;/&gt;&lt;wx:font wx:val=&quot;Cam黑体&quot; 7&quot;/&gt;bria黑体&quot; 7&quot;/&gt; Mat黑体&quot; 7&quot;/&gt;h&quot;/&gt;黑体&quot; 7&quot;/&gt;&lt;w:i黑体&quot; 7&quot;/&gt;/&gt;&lt;w:s&quot; w:/&gt;&lt;/z w:val=&quot;24&quot;/&gt;&lt;w:sz-cs w:val=&quot;24&quot;/&gt;&lt;/w:rPr&gt;&lt;m:t&gt;d&lt;/m:t&gt;&lt;/m:r&gt;&lt;/m:e&gt;&lt;/m:bar&gt;&lt;m:r&gt;&lt;w:rPr&gt;&lt;w:rFonts w:ascii=&quot;Cambria Math&quot; w:fareast=&quot;黑体&quot; w:h-ansi=&quot;黑体&quot; w:cs=&quot;黑体&quot;/&gt;&lt;wx:font wx:val=&quot;Cal=&quot;Cam黑体&quot; 7&quot;/&gt;mbria Math&quot;/&gt;&lt;bria黑体&quot; 7&quot;/&gt;w:i/&gt;&lt;w:sz w:vat黑体&quot; 7&quot;/&gt;al=&quot;24&quot;/&gt;&lt;w:sz黑体&quot; 7&quot;/&gt;-cs w:val=&quot;24&quot;&quot; 7&quot;/&gt;/&gt;&lt;/w:rPr&gt;&lt;m:tw:/&gt;&lt;/&gt;=36.&lt;/m:t&gt;&lt;/m:r&gt;&lt;m:r&gt;&lt;m:rPr&gt;&lt;m:nor/&gt;&lt;/m:rPr&gt;&lt;w:rPr&gt;&lt;w:rFonts w:ascii=&quot;Cambria Math&quot; w:fareast=&quot;黑体&quot; w:h-ansi=&quot;黑体&quot; w:cs=&quot;黑体&quot;/&gt;&lt;wx:fo&quot;Cam黑体&quot; 7&quot;/&gt;nt wx:val=&quot;Cambria Math&quot;/&gt;&lt;wia黑体&quot; 7&quot;/&gt;:sz w:val=&quot;24&quot;/&gt;&lt;w:sz-cs w黑体&quot; 7&quot;/&gt;:val=&quot;24&quot;/&gt;&lt;/w:rPr&gt;&lt;m:t&gt;&quot; 7&quot;/&gt;0088&lt;/m:t&gt;&lt;/m:r&gt;&lt;m:r&quot; 7&quot;/&gt;&gt;&lt;w:rPr&gt;&lt;w:rFonts w:w:/&gt;&lt;/ascii=&quot;Cambria Math&quot; w:fareast=&quot;黑体&quot; w:h-ansi=&quot;黑体&quot; w:cs=&quot;黑体&quot;/&gt;&lt;wx:font wx:val=&quot;Cambria Math&quot;am黑体&quot; 7&quot;/&gt;/&gt;&lt;w:i/&gt;&lt;w:i-cs/&gt;&lt;w:sz w:val=&quot;24&quot;/&gt;&lt;w:sz黑体&quot; 7&quot;/&gt;-cs w:val=&quot;24&quot;/&gt;&lt;/w:rPr&gt;&lt;m:t&gt;mm&lt;/m:t&quot; 7&quot;/&gt;&gt;&lt;/m:r&gt;&lt;/m:oMath&gt;&lt;/m:oMathPara&quot; 7&quot;/&gt;&gt;&lt;/w:p&gt;&lt;w:sectPr wsp:rsidR&quot; 7&quot;/&gt;=&quot;00000000&quot;&gt;&lt;w:pgSz w:w=&quot;1w:/&gt;&lt;/2240&quot; w:h=&quot;15840&quot;/&gt;&lt;w:pgMar w:top=&quot;1440&quot; w:right=&quot;1800&quot; w:botto/&gt;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position w:val="-20"/>
          <w:sz w:val="24"/>
        </w:rPr>
        <w:t xml:space="preserve"> </w:t>
      </w:r>
      <m:oMath>
        <m:bar>
          <m:barPr>
            <m:pos m:val="top"/>
            <m:ctrlPr>
              <w:rPr>
                <w:rFonts w:ascii="Cambria Math" w:hAnsi="宋体" w:cs="宋体"/>
                <w:bCs/>
                <w:i/>
                <w:sz w:val="24"/>
              </w:rPr>
            </m:ctrlPr>
          </m:barPr>
          <m:e>
            <m:r>
              <w:rPr>
                <w:rFonts w:ascii="Cambria Math" w:hAnsi="宋体" w:cs="宋体"/>
                <w:sz w:val="24"/>
              </w:rPr>
              <m:t>d</m:t>
            </m:r>
          </m:e>
        </m:bar>
        <m:r>
          <w:rPr>
            <w:rFonts w:ascii="Cambria Math" w:hAnsi="宋体" w:cs="宋体"/>
            <w:sz w:val="24"/>
          </w:rPr>
          <m:t>=9.9341mm</m:t>
        </m:r>
      </m:oMath>
      <w:r>
        <w:rPr>
          <w:rFonts w:ascii="宋体" w:hAnsi="宋体" w:cs="宋体" w:hint="eastAsia"/>
          <w:bCs/>
          <w:sz w:val="24"/>
        </w:rPr>
        <w:t>与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7A3E49">
        <w:rPr>
          <w:rFonts w:ascii="宋体" w:hAnsi="宋体" w:cs="宋体"/>
          <w:bCs/>
          <w:position w:val="-6"/>
          <w:sz w:val="24"/>
        </w:rPr>
        <w:pict w14:anchorId="3FD48F75">
          <v:shape id="_x0000_i1030" type="#_x0000_t75" style="width:73.15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82048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F82048&quot; wsp:rsidP=&quot;00F82048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h&quot;7&quot;/&gt;&lt;//&gt;&lt;w:i/&gt;&lt;w:sz w:val=&quot;24&quot;/&gt;&lt;w:sz-cs w:val=&quot;24&quot;/&gt;&lt;/w:rPr&gt;&lt;m:t&gt;U=0.0&lt;/m:t&gt;&lt;/m:r&gt;&lt;m:r&gt;&lt;m:rPr&gt;&lt;m:nor/&gt;&lt;/m:rPr&gt;&lt;w:rPr&gt;&lt;w:rFonts w:ascii=&quot;Cambria Math&quot; w:fareast=&quot;黑体&quot; w:h-ansi=&quot;黑体&quot; w:cs=&quot;黑体&quot;/&gt;&lt;wx:font wx:val=&quot;Cambria Math&quot;/&gt;ED7&quot;/&gt;&lt;w:sz ED7&quot;/&gt;w:val=ED7&quot;/&gt;&quot;24&quot;/&gt;ED7&quot;/&gt;&lt;w:sz-ED7&quot;/&gt;cs w:val7&quot;/&gt;&lt;/=&quot;24&quot;/&gt;&lt;/w:rPr&gt;&lt;m:t&gt;06&lt;/m:t&gt;&lt;/m:r&gt;&lt;m:r&gt;&lt;w:rPr&gt;&lt;w:rFonts w:ascii=&quot;Cambria Math&quot; w:fareast=&quot;黑体&quot; w:h-ansi=&quot;黑体&quot; w:cs=&quot;黑体&quot;/&gt;&lt;wx:font wx:val=&quot;Cambria Math&quot;/&gt;&lt;w:i/&gt;&lt;w:i-cs/&gt;&lt;w:sz w:val=&quot;24&quot;/&gt;&lt;w:ED7&quot;/&gt;sz-cs w:val=ED7&quot;/&gt;&quot;24&quot;/&gt;&lt;/w:rPED7&quot;/&gt;r&gt;&lt;m:t&gt;mm&lt;/mED7&quot;/&gt;:t&gt;&lt;/m:r&gt;&lt;/mED7&quot;/&gt;:oMath&gt;&lt;/m:oMa7&quot;/&gt;&lt;/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/>
          <w:bCs/>
          <w:sz w:val="24"/>
        </w:rPr>
        <w:fldChar w:fldCharType="separate"/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position w:val="-6"/>
          <w:sz w:val="24"/>
        </w:rPr>
        <w:object w:dxaOrig="1040" w:dyaOrig="279" w14:anchorId="58904442">
          <v:shape id="_x0000_i1031" type="#_x0000_t75" style="width:52.15pt;height:14.25pt" o:ole="">
            <v:imagedata r:id="rId15" o:title=""/>
          </v:shape>
          <o:OLEObject Type="Embed" ProgID="Equation.KSEE3" ShapeID="_x0000_i1031" DrawAspect="Content" ObjectID="_1727532860" r:id="rId16"/>
        </w:object>
      </w:r>
      <w:r w:rsidR="00462820">
        <w:rPr>
          <w:rFonts w:ascii="宋体" w:hAnsi="宋体" w:cs="宋体"/>
          <w:bCs/>
          <w:sz w:val="24"/>
        </w:rPr>
        <w:t>mm</w:t>
      </w:r>
      <w:proofErr w:type="gramStart"/>
      <w:r>
        <w:rPr>
          <w:rFonts w:ascii="宋体" w:hAnsi="宋体" w:cs="宋体" w:hint="eastAsia"/>
          <w:bCs/>
          <w:sz w:val="24"/>
        </w:rPr>
        <w:t>末位未</w:t>
      </w:r>
      <w:proofErr w:type="gramEnd"/>
      <w:r>
        <w:rPr>
          <w:rFonts w:ascii="宋体" w:hAnsi="宋体" w:cs="宋体" w:hint="eastAsia"/>
          <w:bCs/>
          <w:sz w:val="24"/>
        </w:rPr>
        <w:t>对齐，需要对测量结果进行修约。</w:t>
      </w:r>
    </w:p>
    <w:p w14:paraId="3B2DFB51" w14:textId="13CA5A68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所以，</w:t>
      </w:r>
      <w:r w:rsidR="00046994">
        <w:rPr>
          <w:rFonts w:ascii="宋体" w:hAnsi="宋体" w:cs="宋体" w:hint="eastAsia"/>
          <w:bCs/>
          <w:sz w:val="24"/>
        </w:rPr>
        <w:t>阀杆直径</w:t>
      </w:r>
      <w:r>
        <w:rPr>
          <w:rFonts w:ascii="宋体" w:hAnsi="宋体" w:cs="宋体" w:hint="eastAsia"/>
          <w:bCs/>
          <w:sz w:val="24"/>
        </w:rPr>
        <w:t>测量结果为：</w:t>
      </w:r>
    </w:p>
    <w:p w14:paraId="6E0F3807" w14:textId="7A2C75C3" w:rsidR="00E94CF5" w:rsidRDefault="00462820" w:rsidP="00462820">
      <w:pPr>
        <w:ind w:firstLineChars="200" w:firstLine="480"/>
        <w:rPr>
          <w:rFonts w:ascii="宋体" w:hAnsi="宋体" w:cs="宋体"/>
          <w:bCs/>
          <w:sz w:val="24"/>
        </w:rPr>
      </w:pPr>
      <m:oMathPara>
        <m:oMath>
          <m:r>
            <w:rPr>
              <w:rFonts w:ascii="Cambria Math" w:hAnsi="宋体" w:cs="宋体"/>
              <w:sz w:val="24"/>
            </w:rPr>
            <m:t>D=</m:t>
          </m:r>
          <m:bar>
            <m:barPr>
              <m:pos m:val="top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barPr>
            <m:e>
              <m:r>
                <w:rPr>
                  <w:rFonts w:ascii="Cambria Math" w:hAnsi="宋体" w:cs="宋体"/>
                  <w:sz w:val="24"/>
                </w:rPr>
                <m:t>d</m:t>
              </m:r>
            </m:e>
          </m:bar>
          <m:r>
            <w:rPr>
              <w:rFonts w:ascii="Cambria Math" w:hAnsi="宋体" w:cs="宋体"/>
              <w:sz w:val="24"/>
            </w:rPr>
            <m:t>±</m:t>
          </m:r>
          <m:r>
            <w:rPr>
              <w:rFonts w:ascii="Cambria Math" w:hAnsi="宋体" w:cs="宋体"/>
              <w:sz w:val="24"/>
            </w:rPr>
            <m:t>U=9.934mm</m:t>
          </m:r>
          <m:r>
            <w:rPr>
              <w:rFonts w:ascii="Cambria Math" w:hAnsi="宋体" w:cs="宋体"/>
              <w:sz w:val="24"/>
            </w:rPr>
            <m:t>±</m:t>
          </m:r>
          <m:r>
            <w:rPr>
              <w:rFonts w:ascii="Cambria Math" w:hAnsi="宋体" w:cs="宋体"/>
              <w:sz w:val="24"/>
            </w:rPr>
            <m:t>0.006mm(k=2)</m:t>
          </m:r>
        </m:oMath>
      </m:oMathPara>
    </w:p>
    <w:p w14:paraId="58E54A12" w14:textId="18204B4B" w:rsidR="00E94CF5" w:rsidRDefault="0000000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 xml:space="preserve"> </w:t>
      </w:r>
    </w:p>
    <w:p w14:paraId="29F5381E" w14:textId="3F768F65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4267EDE2" w14:textId="281DC8ED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19B1ED10" w14:textId="59E044CB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0BBC129D" w14:textId="4922D5F8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58776921" w14:textId="7808EF40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09CF6968" w14:textId="750B77B2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53FBDB5A" w14:textId="293B6156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257F6C71" w14:textId="3989E685" w:rsidR="00462820" w:rsidRDefault="00871911">
      <w:pPr>
        <w:spacing w:line="360" w:lineRule="auto"/>
        <w:rPr>
          <w:rFonts w:ascii="黑体" w:eastAsia="黑体" w:hAnsi="黑体" w:cs="黑体"/>
          <w:b/>
          <w:bCs/>
          <w:szCs w:val="21"/>
        </w:rPr>
      </w:pPr>
      <w:r>
        <w:rPr>
          <w:noProof/>
          <w:color w:val="0000FF"/>
          <w:szCs w:val="21"/>
        </w:rPr>
        <w:drawing>
          <wp:anchor distT="0" distB="0" distL="114300" distR="114300" simplePos="0" relativeHeight="251658752" behindDoc="0" locked="0" layoutInCell="1" allowOverlap="1" wp14:anchorId="09CE6CD6" wp14:editId="1E446233">
            <wp:simplePos x="0" y="0"/>
            <wp:positionH relativeFrom="column">
              <wp:posOffset>3494960</wp:posOffset>
            </wp:positionH>
            <wp:positionV relativeFrom="paragraph">
              <wp:posOffset>28279</wp:posOffset>
            </wp:positionV>
            <wp:extent cx="475615" cy="37476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74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20">
        <w:rPr>
          <w:rFonts w:ascii="黑体" w:eastAsia="黑体" w:hAnsi="黑体" w:cs="黑体" w:hint="eastAsia"/>
          <w:sz w:val="24"/>
        </w:rPr>
        <w:t xml:space="preserve"> </w:t>
      </w:r>
      <w:r w:rsidR="00462820">
        <w:rPr>
          <w:rFonts w:ascii="黑体" w:eastAsia="黑体" w:hAnsi="黑体" w:cs="黑体"/>
          <w:sz w:val="24"/>
        </w:rPr>
        <w:t xml:space="preserve">                                  </w:t>
      </w:r>
      <w:r w:rsidR="00462820">
        <w:rPr>
          <w:rFonts w:ascii="黑体" w:eastAsia="黑体" w:hAnsi="黑体" w:cs="黑体" w:hint="eastAsia"/>
          <w:sz w:val="24"/>
        </w:rPr>
        <w:t>评定人：</w:t>
      </w:r>
    </w:p>
    <w:sectPr w:rsidR="00462820"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E1CD" w14:textId="77777777" w:rsidR="00CB41FC" w:rsidRDefault="00CB41FC">
      <w:r>
        <w:separator/>
      </w:r>
    </w:p>
  </w:endnote>
  <w:endnote w:type="continuationSeparator" w:id="0">
    <w:p w14:paraId="2603E02B" w14:textId="77777777" w:rsidR="00CB41FC" w:rsidRDefault="00CB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8E87" w14:textId="77777777" w:rsidR="00E94CF5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F31C4CF" w14:textId="77777777" w:rsidR="00E94CF5" w:rsidRDefault="00E94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9BF2" w14:textId="77777777" w:rsidR="00CB41FC" w:rsidRDefault="00CB41FC">
      <w:r>
        <w:separator/>
      </w:r>
    </w:p>
  </w:footnote>
  <w:footnote w:type="continuationSeparator" w:id="0">
    <w:p w14:paraId="74988DE7" w14:textId="77777777" w:rsidR="00CB41FC" w:rsidRDefault="00CB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CBDF38"/>
    <w:multiLevelType w:val="singleLevel"/>
    <w:tmpl w:val="AECBDF38"/>
    <w:lvl w:ilvl="0">
      <w:start w:val="3"/>
      <w:numFmt w:val="decimal"/>
      <w:suff w:val="nothing"/>
      <w:lvlText w:val="%1）"/>
      <w:lvlJc w:val="left"/>
      <w:pPr>
        <w:ind w:left="481" w:firstLine="0"/>
      </w:pPr>
    </w:lvl>
  </w:abstractNum>
  <w:abstractNum w:abstractNumId="1" w15:restartNumberingAfterBreak="0">
    <w:nsid w:val="5BD1D247"/>
    <w:multiLevelType w:val="singleLevel"/>
    <w:tmpl w:val="5BD1D247"/>
    <w:lvl w:ilvl="0">
      <w:start w:val="6"/>
      <w:numFmt w:val="decimal"/>
      <w:suff w:val="nothing"/>
      <w:lvlText w:val="%1、"/>
      <w:lvlJc w:val="left"/>
    </w:lvl>
  </w:abstractNum>
  <w:num w:numId="1" w16cid:durableId="1213537956">
    <w:abstractNumId w:val="0"/>
  </w:num>
  <w:num w:numId="2" w16cid:durableId="155284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295E52F6"/>
    <w:rsid w:val="000062A7"/>
    <w:rsid w:val="00036AC5"/>
    <w:rsid w:val="00046994"/>
    <w:rsid w:val="00063670"/>
    <w:rsid w:val="0007359C"/>
    <w:rsid w:val="000B42F1"/>
    <w:rsid w:val="000D5B0F"/>
    <w:rsid w:val="00227CDF"/>
    <w:rsid w:val="00231F1F"/>
    <w:rsid w:val="002606BA"/>
    <w:rsid w:val="00295CA5"/>
    <w:rsid w:val="00316A1A"/>
    <w:rsid w:val="003869A8"/>
    <w:rsid w:val="00416F72"/>
    <w:rsid w:val="00462820"/>
    <w:rsid w:val="0047357A"/>
    <w:rsid w:val="00477F42"/>
    <w:rsid w:val="00486E22"/>
    <w:rsid w:val="0055550A"/>
    <w:rsid w:val="005A154F"/>
    <w:rsid w:val="005A2B23"/>
    <w:rsid w:val="005C2AAA"/>
    <w:rsid w:val="0060224E"/>
    <w:rsid w:val="006E25D7"/>
    <w:rsid w:val="00763588"/>
    <w:rsid w:val="007A3E49"/>
    <w:rsid w:val="007A54BF"/>
    <w:rsid w:val="007A684E"/>
    <w:rsid w:val="00871911"/>
    <w:rsid w:val="008D78CC"/>
    <w:rsid w:val="00956C3E"/>
    <w:rsid w:val="00984B77"/>
    <w:rsid w:val="00A27A88"/>
    <w:rsid w:val="00A7613F"/>
    <w:rsid w:val="00AE2838"/>
    <w:rsid w:val="00B30267"/>
    <w:rsid w:val="00B72BDD"/>
    <w:rsid w:val="00BD3836"/>
    <w:rsid w:val="00BF7B4C"/>
    <w:rsid w:val="00CB41FC"/>
    <w:rsid w:val="00D24F36"/>
    <w:rsid w:val="00D60E80"/>
    <w:rsid w:val="00E00AEE"/>
    <w:rsid w:val="00E537C5"/>
    <w:rsid w:val="00E620A5"/>
    <w:rsid w:val="00E94CF5"/>
    <w:rsid w:val="00F55B64"/>
    <w:rsid w:val="00FE3866"/>
    <w:rsid w:val="00FF3441"/>
    <w:rsid w:val="029D4DA9"/>
    <w:rsid w:val="02F87992"/>
    <w:rsid w:val="04444815"/>
    <w:rsid w:val="062619D7"/>
    <w:rsid w:val="064370B1"/>
    <w:rsid w:val="06D93237"/>
    <w:rsid w:val="08100876"/>
    <w:rsid w:val="0A9A5E74"/>
    <w:rsid w:val="0E2137A4"/>
    <w:rsid w:val="0EBC1312"/>
    <w:rsid w:val="0ECB5040"/>
    <w:rsid w:val="10C76CC6"/>
    <w:rsid w:val="11DD0A90"/>
    <w:rsid w:val="12E708A3"/>
    <w:rsid w:val="150669D4"/>
    <w:rsid w:val="1581369B"/>
    <w:rsid w:val="18175742"/>
    <w:rsid w:val="183E7280"/>
    <w:rsid w:val="1B8F690F"/>
    <w:rsid w:val="1FB73917"/>
    <w:rsid w:val="20E70E55"/>
    <w:rsid w:val="21525E82"/>
    <w:rsid w:val="2222271F"/>
    <w:rsid w:val="27725E1D"/>
    <w:rsid w:val="27E27993"/>
    <w:rsid w:val="29364864"/>
    <w:rsid w:val="295E52F6"/>
    <w:rsid w:val="2E22228A"/>
    <w:rsid w:val="32FD5AF2"/>
    <w:rsid w:val="336B0D77"/>
    <w:rsid w:val="36184782"/>
    <w:rsid w:val="36532687"/>
    <w:rsid w:val="37A94C31"/>
    <w:rsid w:val="39983970"/>
    <w:rsid w:val="3AA50AA5"/>
    <w:rsid w:val="3E782D86"/>
    <w:rsid w:val="3F6A1D37"/>
    <w:rsid w:val="3FCC6481"/>
    <w:rsid w:val="3FF363FE"/>
    <w:rsid w:val="3FF542A0"/>
    <w:rsid w:val="409F2474"/>
    <w:rsid w:val="43112F33"/>
    <w:rsid w:val="45DA7EA9"/>
    <w:rsid w:val="45FE3658"/>
    <w:rsid w:val="462C7D91"/>
    <w:rsid w:val="47674205"/>
    <w:rsid w:val="47B20AD6"/>
    <w:rsid w:val="490471AB"/>
    <w:rsid w:val="49680B69"/>
    <w:rsid w:val="499A7F67"/>
    <w:rsid w:val="4DE60D60"/>
    <w:rsid w:val="51011581"/>
    <w:rsid w:val="51D71733"/>
    <w:rsid w:val="526747A8"/>
    <w:rsid w:val="57CC2099"/>
    <w:rsid w:val="5E6C67F7"/>
    <w:rsid w:val="5EFD54A6"/>
    <w:rsid w:val="5FBA6C7D"/>
    <w:rsid w:val="6001421E"/>
    <w:rsid w:val="61CE4A56"/>
    <w:rsid w:val="657C38FC"/>
    <w:rsid w:val="6A764632"/>
    <w:rsid w:val="6D1A7968"/>
    <w:rsid w:val="6E9F7006"/>
    <w:rsid w:val="70FA7F70"/>
    <w:rsid w:val="78EB596B"/>
    <w:rsid w:val="78EC01AF"/>
    <w:rsid w:val="7A7F2C28"/>
    <w:rsid w:val="7D731D61"/>
    <w:rsid w:val="7DC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</o:shapedefaults>
    <o:shapelayout v:ext="edit">
      <o:idmap v:ext="edit" data="2"/>
    </o:shapelayout>
  </w:shapeDefaults>
  <w:decimalSymbol w:val="."/>
  <w:listSeparator w:val=","/>
  <w14:docId w14:val="6FDDCF54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批注框文本 字符"/>
    <w:basedOn w:val="a0"/>
    <w:link w:val="a4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吴 素平</cp:lastModifiedBy>
  <cp:revision>31</cp:revision>
  <dcterms:created xsi:type="dcterms:W3CDTF">2020-03-30T23:43:00Z</dcterms:created>
  <dcterms:modified xsi:type="dcterms:W3CDTF">2022-10-17T09:28:00Z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06E535919D6E41019B78372FCC9682B1</vt:lpwstr>
  </property>
</Properties>
</file>