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江西省高峰碳酸钙有限公司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吴春林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吴勇清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2022年10月17日 上午至2022年10月20日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