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九江市中佳实业有限公司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江西省九江市湖口县金砂湾工业园柘矶路33号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江西省九江市湖口县金砂湾工业园柘矶路33号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18379619309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0590-2020-Q-2022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染料中间体、染料产品的生产（限许可范围内）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12.01.02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上午至2022年10月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6"/>
        <w:gridCol w:w="1347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20"/>
              </w:rPr>
              <w:t>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9:00-10:30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602" w:type="dxa"/>
            <w:vAlign w:val="top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10:30-12:30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基础设施、工作环境等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Q:5.3/6.2/8.1/8.5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.1/8.5.2/8.5.4/8.5.6/</w:t>
            </w:r>
            <w:r>
              <w:rPr>
                <w:rFonts w:hint="eastAsia" w:ascii="宋体" w:hAnsi="宋体" w:cs="宋体"/>
                <w:sz w:val="21"/>
                <w:szCs w:val="21"/>
              </w:rPr>
              <w:t>8.3(确认）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10月30日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产品放行、不合格等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Q:5.3/6.2/7.1.5/8.6/8.7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营销部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Q:5.3/6.2/8.2/8.4/8.5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.3/8.5.5/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bookmarkStart w:id="36" w:name="_GoBack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bookmarkEnd w:id="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5EB560D"/>
    <w:rsid w:val="2B1B0A10"/>
    <w:rsid w:val="780D5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1501</Words>
  <Characters>2246</Characters>
  <Lines>37</Lines>
  <Paragraphs>10</Paragraphs>
  <TotalTime>2</TotalTime>
  <ScaleCrop>false</ScaleCrop>
  <LinksUpToDate>false</LinksUpToDate>
  <CharactersWithSpaces>2302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2022-10-29T01:55:21Z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