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F44D4E" w:rsidRPr="00F44D4E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B49F0">
              <w:rPr>
                <w:rFonts w:ascii="楷体" w:eastAsia="楷体" w:hAnsi="楷体" w:hint="eastAsia"/>
                <w:sz w:val="24"/>
                <w:szCs w:val="24"/>
              </w:rPr>
              <w:t>刘桂云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B49F0">
              <w:rPr>
                <w:rFonts w:ascii="楷体" w:eastAsia="楷体" w:hAnsi="楷体" w:hint="eastAsia"/>
                <w:sz w:val="24"/>
                <w:szCs w:val="24"/>
              </w:rPr>
              <w:t>李霞军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F44D4E" w:rsidRDefault="00971600" w:rsidP="00BF459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BF459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8195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F4590">
              <w:rPr>
                <w:rFonts w:ascii="楷体" w:eastAsia="楷体" w:hAnsi="楷体" w:hint="eastAsia"/>
                <w:sz w:val="24"/>
                <w:szCs w:val="24"/>
              </w:rPr>
              <w:t>4.</w:t>
            </w:r>
            <w:r w:rsidR="00795FA6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BF4590">
              <w:rPr>
                <w:rFonts w:ascii="楷体" w:eastAsia="楷体" w:hAnsi="楷体" w:hint="eastAsia"/>
                <w:sz w:val="24"/>
                <w:szCs w:val="24"/>
              </w:rPr>
              <w:t>1.5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9464B" w:rsidRPr="00F44D4E" w:rsidRDefault="00971600" w:rsidP="008A7C7E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F44D4E">
              <w:rPr>
                <w:rFonts w:ascii="楷体" w:eastAsia="楷体" w:hAnsi="楷体" w:hint="eastAsia"/>
                <w:szCs w:val="21"/>
              </w:rPr>
              <w:t>审核条款：</w:t>
            </w:r>
            <w:r w:rsidR="0029464B" w:rsidRPr="00F44D4E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29464B" w:rsidRPr="00F44D4E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="0029464B" w:rsidRPr="00F44D4E"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29464B" w:rsidRPr="00F44D4E" w:rsidRDefault="0029464B" w:rsidP="008A7C7E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F44D4E"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8973EE" w:rsidRPr="00F44D4E" w:rsidRDefault="0029464B" w:rsidP="008A7C7E">
            <w:pPr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Cs w:val="21"/>
              </w:rPr>
              <w:t>E</w:t>
            </w:r>
            <w:r w:rsidR="00045092">
              <w:rPr>
                <w:rFonts w:ascii="楷体" w:eastAsia="楷体" w:hAnsi="楷体" w:cs="Arial" w:hint="eastAsia"/>
                <w:szCs w:val="21"/>
              </w:rPr>
              <w:t>/</w:t>
            </w:r>
            <w:r w:rsidRPr="00F44D4E">
              <w:rPr>
                <w:rFonts w:ascii="楷体" w:eastAsia="楷体" w:hAnsi="楷体" w:cs="Arial" w:hint="eastAsia"/>
                <w:szCs w:val="21"/>
              </w:rPr>
              <w:t>OMS:6.1.2环境因素/危险源的辨识与评价、6.1.3合</w:t>
            </w:r>
            <w:proofErr w:type="gramStart"/>
            <w:r w:rsidRPr="00F44D4E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F44D4E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4D55E7" w:rsidRPr="00F44D4E" w:rsidRDefault="004D55E7" w:rsidP="00C9113A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  <w:r w:rsidR="00A3538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4F3000">
        <w:trPr>
          <w:trHeight w:val="2660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AF3B58">
              <w:rPr>
                <w:rFonts w:ascii="楷体" w:eastAsia="楷体" w:hAnsi="楷体" w:cs="宋体" w:hint="eastAsia"/>
                <w:sz w:val="24"/>
                <w:szCs w:val="24"/>
              </w:rPr>
              <w:t>SDHZQ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.CX10</w:t>
            </w:r>
            <w:r w:rsidR="00EE6F50">
              <w:rPr>
                <w:rFonts w:ascii="楷体" w:eastAsia="楷体" w:hAnsi="楷体" w:cs="宋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4D55E7" w:rsidRPr="00F44D4E" w:rsidRDefault="00C9113A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2019.9.10日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查到公司制定的</w:t>
            </w:r>
            <w:r w:rsidR="003F6D4B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环境目标、指标与管理方案一览表</w:t>
            </w:r>
            <w:r w:rsidR="003F6D4B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和</w:t>
            </w:r>
            <w:r w:rsidR="003F6D4B">
              <w:rPr>
                <w:rFonts w:ascii="楷体" w:eastAsia="楷体" w:hAnsi="楷体" w:cs="宋体" w:hint="eastAsia"/>
                <w:sz w:val="24"/>
                <w:szCs w:val="24"/>
              </w:rPr>
              <w:t>“职业健康安全目标、指标与管理方案一览表</w:t>
            </w:r>
            <w:r w:rsidR="003F6D4B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，201</w:t>
            </w:r>
            <w:r w:rsidR="001C0776" w:rsidRPr="00F44D4E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262DC0">
              <w:rPr>
                <w:rFonts w:ascii="楷体" w:eastAsia="楷体" w:hAnsi="楷体" w:cs="宋体" w:hint="eastAsia"/>
                <w:sz w:val="24"/>
                <w:szCs w:val="24"/>
              </w:rPr>
              <w:t>-2020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年共有</w:t>
            </w:r>
            <w:r w:rsidR="00A3538B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个环境管理方案和职业健康安全管理方案，以上管理方案能有效针对</w:t>
            </w:r>
            <w:r w:rsidR="00BA4A2A">
              <w:rPr>
                <w:rFonts w:ascii="楷体" w:eastAsia="楷体" w:hAnsi="楷体" w:cs="宋体" w:hint="eastAsia"/>
                <w:sz w:val="24"/>
                <w:szCs w:val="24"/>
              </w:rPr>
              <w:t>环境和职业健康安全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目标。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管理方案：对本部门的固体废弃物进行登记，按照有关法律法规要求和相关制度要求进行处理；设专人管理，定期检查处置；新增固废垃圾箱1个。将可回收和不可回收利用分类放置，指定专人管理，费用</w:t>
            </w:r>
            <w:r w:rsidR="00A4482F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完成时间：20</w:t>
            </w:r>
            <w:r w:rsidR="00C9113A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年12月底以前；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CB49F0">
              <w:rPr>
                <w:rFonts w:ascii="楷体" w:eastAsia="楷体" w:hAnsi="楷体" w:cs="宋体" w:hint="eastAsia"/>
                <w:sz w:val="24"/>
                <w:szCs w:val="24"/>
              </w:rPr>
              <w:t>李建军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CB49F0">
              <w:rPr>
                <w:rFonts w:ascii="楷体" w:eastAsia="楷体" w:hAnsi="楷体" w:cs="宋体" w:hint="eastAsia"/>
                <w:sz w:val="24"/>
                <w:szCs w:val="24"/>
              </w:rPr>
              <w:t>刘桂云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CB49F0">
              <w:rPr>
                <w:rFonts w:ascii="楷体" w:eastAsia="楷体" w:hAnsi="楷体" w:cs="宋体" w:hint="eastAsia"/>
                <w:sz w:val="24"/>
                <w:szCs w:val="24"/>
              </w:rPr>
              <w:t>张全稳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A7519D">
              <w:rPr>
                <w:rFonts w:ascii="楷体" w:eastAsia="楷体" w:hAnsi="楷体" w:cs="宋体" w:hint="eastAsia"/>
                <w:sz w:val="24"/>
                <w:szCs w:val="24"/>
              </w:rPr>
              <w:t>王立军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，日期：201</w:t>
            </w:r>
            <w:r w:rsidR="00A4482F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9301F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4482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99301F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5571F6">
              <w:rPr>
                <w:rFonts w:ascii="楷体" w:eastAsia="楷体" w:hAnsi="楷体" w:cs="宋体" w:hint="eastAsia"/>
                <w:sz w:val="24"/>
                <w:szCs w:val="24"/>
              </w:rPr>
              <w:t>火灾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安全目标指标：</w:t>
            </w:r>
            <w:r w:rsidR="00A0091F">
              <w:rPr>
                <w:rFonts w:ascii="楷体" w:eastAsia="楷体" w:hAnsi="楷体" w:cs="宋体" w:hint="eastAsia"/>
                <w:sz w:val="24"/>
                <w:szCs w:val="24"/>
              </w:rPr>
              <w:t>火灾</w:t>
            </w:r>
            <w:r w:rsidR="005571F6" w:rsidRPr="00170B6A"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 w:rsidR="005571F6" w:rsidRPr="00170B6A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55E7" w:rsidRPr="00F44D4E" w:rsidRDefault="004D55E7" w:rsidP="00A009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主要的技术方案和措施：</w:t>
            </w:r>
            <w:r w:rsidR="00A0091F" w:rsidRPr="00A0091F">
              <w:rPr>
                <w:rFonts w:ascii="楷体" w:eastAsia="楷体" w:hAnsi="楷体" w:cs="宋体" w:hint="eastAsia"/>
                <w:sz w:val="24"/>
                <w:szCs w:val="24"/>
              </w:rPr>
              <w:t>加强电器设备的维护和保养</w:t>
            </w:r>
            <w:r w:rsidR="00A0091F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A0091F" w:rsidRPr="00A0091F">
              <w:rPr>
                <w:rFonts w:ascii="楷体" w:eastAsia="楷体" w:hAnsi="楷体" w:cs="宋体" w:hint="eastAsia"/>
                <w:sz w:val="24"/>
                <w:szCs w:val="24"/>
              </w:rPr>
              <w:t>加强对于易燃部位管理，杜绝火灾隐患</w:t>
            </w:r>
            <w:r w:rsidR="00A0091F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A0091F" w:rsidRPr="00A0091F">
              <w:rPr>
                <w:rFonts w:ascii="楷体" w:eastAsia="楷体" w:hAnsi="楷体" w:cs="宋体" w:hint="eastAsia"/>
                <w:sz w:val="24"/>
                <w:szCs w:val="24"/>
              </w:rPr>
              <w:t>确保应急通道畅通</w:t>
            </w:r>
            <w:r w:rsidR="00A0091F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A0091F" w:rsidRPr="00A0091F">
              <w:rPr>
                <w:rFonts w:ascii="楷体" w:eastAsia="楷体" w:hAnsi="楷体" w:cs="宋体" w:hint="eastAsia"/>
                <w:sz w:val="24"/>
                <w:szCs w:val="24"/>
              </w:rPr>
              <w:t>加强火灾安全意识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；费用：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000</w:t>
            </w:r>
            <w:r w:rsidR="00FE62BD">
              <w:rPr>
                <w:rFonts w:ascii="楷体" w:eastAsia="楷体" w:hAnsi="楷体" w:cs="宋体" w:hint="eastAsia"/>
                <w:sz w:val="24"/>
                <w:szCs w:val="24"/>
              </w:rPr>
              <w:t>元；责任部门：供销部</w:t>
            </w:r>
            <w:r w:rsidR="00A0091F">
              <w:rPr>
                <w:rFonts w:ascii="楷体" w:eastAsia="楷体" w:hAnsi="楷体" w:cs="宋体" w:hint="eastAsia"/>
                <w:sz w:val="24"/>
                <w:szCs w:val="24"/>
              </w:rPr>
              <w:t>、办公室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；责任人：</w:t>
            </w:r>
            <w:r w:rsidR="00CB49F0">
              <w:rPr>
                <w:rFonts w:ascii="楷体" w:eastAsia="楷体" w:hAnsi="楷体" w:cs="宋体" w:hint="eastAsia"/>
                <w:sz w:val="24"/>
                <w:szCs w:val="24"/>
              </w:rPr>
              <w:t>刘桂云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9301F">
              <w:rPr>
                <w:rFonts w:ascii="楷体" w:eastAsia="楷体" w:hAnsi="楷体" w:cs="宋体" w:hint="eastAsia"/>
                <w:sz w:val="24"/>
                <w:szCs w:val="24"/>
              </w:rPr>
              <w:t>张全稳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；启动日期：201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9301F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99301F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日；完成日期：20</w:t>
            </w:r>
            <w:r w:rsidR="00C9113A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CB49F0">
              <w:rPr>
                <w:rFonts w:ascii="楷体" w:eastAsia="楷体" w:hAnsi="楷体" w:cs="宋体" w:hint="eastAsia"/>
                <w:sz w:val="24"/>
                <w:szCs w:val="24"/>
              </w:rPr>
              <w:t>刘桂云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CB49F0">
              <w:rPr>
                <w:rFonts w:ascii="楷体" w:eastAsia="楷体" w:hAnsi="楷体" w:cs="宋体" w:hint="eastAsia"/>
                <w:sz w:val="24"/>
                <w:szCs w:val="24"/>
              </w:rPr>
              <w:t>张全稳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A7519D">
              <w:rPr>
                <w:rFonts w:ascii="楷体" w:eastAsia="楷体" w:hAnsi="楷体" w:cs="宋体" w:hint="eastAsia"/>
                <w:sz w:val="24"/>
                <w:szCs w:val="24"/>
              </w:rPr>
              <w:t>王立军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，日期：201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7378E4"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9301F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99301F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940FC">
        <w:trPr>
          <w:trHeight w:val="2952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4D55E7" w:rsidRPr="00F44D4E" w:rsidRDefault="009C2CA5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《知识管理控制程序</w:t>
            </w:r>
            <w:r w:rsidRPr="009C2CA5">
              <w:rPr>
                <w:rFonts w:ascii="楷体" w:eastAsia="楷体" w:hAnsi="楷体" w:hint="eastAsia"/>
                <w:sz w:val="24"/>
                <w:szCs w:val="24"/>
              </w:rPr>
              <w:t>SDHZQ.CX</w:t>
            </w:r>
            <w:r w:rsidRPr="009C2CA5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9C2CA5">
              <w:rPr>
                <w:rFonts w:ascii="楷体" w:eastAsia="楷体" w:hAnsi="楷体" w:hint="eastAsia"/>
                <w:sz w:val="24"/>
                <w:szCs w:val="24"/>
              </w:rPr>
              <w:t>-2019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:rsidR="004D55E7" w:rsidRPr="00F44D4E" w:rsidRDefault="004D55E7" w:rsidP="00147E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F44D4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编制</w:t>
            </w:r>
            <w:r w:rsidR="009C2CA5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《人力资源控制</w:t>
            </w:r>
            <w:r w:rsidRPr="009C2CA5"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9C2CA5" w:rsidRPr="009C2CA5">
              <w:rPr>
                <w:rFonts w:ascii="楷体" w:eastAsia="楷体" w:hAnsi="楷体" w:cs="Arial" w:hint="eastAsia"/>
                <w:sz w:val="24"/>
                <w:szCs w:val="24"/>
              </w:rPr>
              <w:t>SDHZQ.CX06-2019</w:t>
            </w:r>
            <w:r w:rsidRPr="009C2CA5">
              <w:rPr>
                <w:rFonts w:ascii="楷体" w:eastAsia="楷体" w:hAnsi="楷体" w:cs="Arial" w:hint="eastAsia"/>
                <w:sz w:val="24"/>
                <w:szCs w:val="24"/>
              </w:rPr>
              <w:t>》，规定了人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企业配置了适宜的人员：如办公室人员、管理人员、销售人员、检验人员、库管员等；人员配置基本满足日常管理体系运行要求；现场确认该企业未涉及到特殊作业，以及特种作业人员。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务员、内审员等岗位规定了年龄、学历、工作经历、工作能力、培训等方面的任职要求及岗位职责。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972B2C">
              <w:rPr>
                <w:rFonts w:ascii="楷体" w:eastAsia="楷体" w:hAnsi="楷体" w:hint="eastAsia"/>
                <w:sz w:val="24"/>
                <w:szCs w:val="24"/>
              </w:rPr>
              <w:t>主任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对各岗位人员进行能力考核，根据结果采取措施，通常是采取培训方式。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972B2C">
              <w:rPr>
                <w:rFonts w:ascii="楷体" w:eastAsia="楷体" w:hAnsi="楷体" w:hint="eastAsia"/>
                <w:sz w:val="24"/>
                <w:szCs w:val="24"/>
              </w:rPr>
              <w:t>“2019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年度教育培训计划</w:t>
            </w:r>
            <w:r w:rsidR="00972B2C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，编制</w:t>
            </w:r>
            <w:r w:rsidR="00CB49F0">
              <w:rPr>
                <w:rFonts w:ascii="楷体" w:eastAsia="楷体" w:hAnsi="楷体" w:hint="eastAsia"/>
                <w:sz w:val="24"/>
                <w:szCs w:val="24"/>
              </w:rPr>
              <w:t>刘桂云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A7519D">
              <w:rPr>
                <w:rFonts w:ascii="楷体" w:eastAsia="楷体" w:hAnsi="楷体" w:hint="eastAsia"/>
                <w:sz w:val="24"/>
                <w:szCs w:val="24"/>
              </w:rPr>
              <w:t>王立军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，日期201</w:t>
            </w:r>
            <w:r w:rsidR="00092F9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3210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32100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="00F8598C" w:rsidRPr="00F44D4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。培训内容涉及：标准、手册程序体系文件、关键过程、作业指导书、相关法规、应急预案、安全环境意识、检验员培训等。</w:t>
            </w:r>
          </w:p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查到：1、《培训记录表》，201</w:t>
            </w:r>
            <w:r w:rsidR="00176B5D" w:rsidRPr="00F44D4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F06B2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3210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F06B25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03210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05AA6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03210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4504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05AA6" w:rsidRPr="00061EE8">
              <w:rPr>
                <w:rFonts w:ascii="楷体" w:eastAsia="楷体" w:hAnsi="楷体" w:hint="eastAsia"/>
                <w:sz w:val="24"/>
                <w:szCs w:val="24"/>
              </w:rPr>
              <w:t>质量、</w:t>
            </w:r>
            <w:r w:rsidR="00CF7295">
              <w:rPr>
                <w:rFonts w:ascii="楷体" w:eastAsia="楷体" w:hAnsi="楷体" w:hint="eastAsia"/>
                <w:sz w:val="24"/>
                <w:szCs w:val="24"/>
              </w:rPr>
              <w:t>环境、职业健康安全管理手册和程序文件</w:t>
            </w:r>
            <w:r w:rsidR="00176B5D" w:rsidRPr="00F44D4E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061F6E" w:rsidRPr="00F44D4E">
              <w:rPr>
                <w:rFonts w:ascii="楷体" w:eastAsia="楷体" w:hAnsi="楷体" w:hint="eastAsia"/>
                <w:sz w:val="24"/>
                <w:szCs w:val="24"/>
              </w:rPr>
              <w:t>质检部有关人员参加，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记录了培训内容摘要，通过现场提问答辩对培训效果予以考核评价，考核合格率100%。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2、201</w:t>
            </w:r>
            <w:r w:rsidR="003120F5" w:rsidRPr="00F44D4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F7295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F7295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24504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35F92" w:rsidRPr="00245047">
              <w:rPr>
                <w:rFonts w:ascii="楷体" w:eastAsia="楷体" w:hAnsi="楷体" w:hint="eastAsia"/>
                <w:sz w:val="24"/>
                <w:szCs w:val="24"/>
              </w:rPr>
              <w:t>组织关键、特殊过程的操作技能和改进环境安全表现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</w:t>
            </w:r>
            <w:r w:rsidR="00176B5D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63BD0" w:rsidRPr="00F44D4E" w:rsidRDefault="00B63BD0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B63BD0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按照培训计划要求，企业需在2019年6月份进行质量、环保、安全意识的培训，但是在审核时未能提供相关证据，不符合要求</w:t>
            </w:r>
            <w:r w:rsidRPr="00B63BD0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，开具了不符合报告</w:t>
            </w:r>
            <w:r w:rsidRPr="00B63BD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4D55E7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4D55E7" w:rsidRPr="00F44D4E" w:rsidRDefault="004D55E7" w:rsidP="00282AB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</w:t>
            </w:r>
            <w:r w:rsidR="008B7644">
              <w:rPr>
                <w:rFonts w:ascii="楷体" w:eastAsia="楷体" w:hAnsi="楷体" w:hint="eastAsia"/>
                <w:sz w:val="24"/>
                <w:szCs w:val="24"/>
              </w:rPr>
              <w:t>但是未能严格按照计划要求</w:t>
            </w:r>
            <w:r w:rsidR="00282AB8">
              <w:rPr>
                <w:rFonts w:ascii="楷体" w:eastAsia="楷体" w:hAnsi="楷体" w:hint="eastAsia"/>
                <w:sz w:val="24"/>
                <w:szCs w:val="24"/>
              </w:rPr>
              <w:t>执行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Default="004D55E7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Default="00B63BD0" w:rsidP="008A7C7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63BD0" w:rsidRPr="00F44D4E" w:rsidRDefault="00B63BD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F44D4E" w:rsidRPr="00F44D4E" w:rsidTr="001940FC">
        <w:trPr>
          <w:trHeight w:val="3653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972B2C" w:rsidRPr="00972B2C">
              <w:rPr>
                <w:rFonts w:ascii="楷体" w:eastAsia="楷体" w:hAnsi="楷体" w:cs="宋体" w:hint="eastAsia"/>
                <w:sz w:val="24"/>
                <w:szCs w:val="24"/>
              </w:rPr>
              <w:t>SDHZQ.CX0</w:t>
            </w:r>
            <w:r w:rsidR="00972B2C" w:rsidRPr="00972B2C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972B2C" w:rsidRPr="00972B2C">
              <w:rPr>
                <w:rFonts w:ascii="楷体" w:eastAsia="楷体" w:hAnsi="楷体" w:cs="宋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</w:t>
            </w:r>
            <w:r w:rsidR="00972B2C" w:rsidRPr="00972B2C">
              <w:rPr>
                <w:rFonts w:ascii="楷体" w:eastAsia="楷体" w:hAnsi="楷体" w:cs="宋体" w:hint="eastAsia"/>
                <w:sz w:val="24"/>
                <w:szCs w:val="24"/>
              </w:rPr>
              <w:t>SDHZQ.CX0</w:t>
            </w:r>
            <w:r w:rsidR="00972B2C" w:rsidRPr="00972B2C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972B2C" w:rsidRPr="00972B2C">
              <w:rPr>
                <w:rFonts w:ascii="楷体" w:eastAsia="楷体" w:hAnsi="楷体" w:cs="宋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》，规定了记录的形成和收集、传递和归档、储存和处理、分类和编码、借阅等，基本符合标准控制要求。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</w:t>
            </w:r>
            <w:r w:rsidR="00CB49F0">
              <w:rPr>
                <w:rFonts w:ascii="楷体" w:eastAsia="楷体" w:hAnsi="楷体" w:cs="宋体" w:hint="eastAsia"/>
                <w:sz w:val="24"/>
                <w:szCs w:val="24"/>
              </w:rPr>
              <w:t>张全稳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A7519D">
              <w:rPr>
                <w:rFonts w:ascii="楷体" w:eastAsia="楷体" w:hAnsi="楷体" w:cs="宋体" w:hint="eastAsia"/>
                <w:sz w:val="24"/>
                <w:szCs w:val="24"/>
              </w:rPr>
              <w:t>王立军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，发布实施日期201</w:t>
            </w:r>
            <w:r w:rsidR="00061EE8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B826F3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A41F32" w:rsidRPr="00F44D4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B826F3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公司质量、环境、职业健康安全方针随手册一同发布，并编制环境/职业健康目标、指标与管理方案一览表，方针目标发布经过总经理批准、评审，适宜。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查见《受控文件清单》，登录有手册、程序、营销服务质量的控制规范、</w:t>
            </w:r>
            <w:r w:rsidR="008160E3" w:rsidRPr="00F44D4E">
              <w:rPr>
                <w:rFonts w:ascii="楷体" w:eastAsia="楷体" w:hAnsi="楷体" w:cs="宋体" w:hint="eastAsia"/>
                <w:sz w:val="24"/>
                <w:szCs w:val="24"/>
              </w:rPr>
              <w:t>环境保护</w:t>
            </w:r>
            <w:r w:rsidR="00D83050">
              <w:rPr>
                <w:rFonts w:ascii="楷体" w:eastAsia="楷体" w:hAnsi="楷体" w:cs="宋体" w:hint="eastAsia"/>
                <w:sz w:val="24"/>
                <w:szCs w:val="24"/>
              </w:rPr>
              <w:t>管理办法、仓库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管理制度等受控文件，包含了体系要求的成文信息，文件规定基本符合组织实际，满足标准要求。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抽查《三级文件汇编》、《</w:t>
            </w:r>
            <w:r w:rsidR="00E45C87">
              <w:rPr>
                <w:rFonts w:ascii="楷体" w:eastAsia="楷体" w:hAnsi="楷体" w:cs="宋体" w:hint="eastAsia"/>
                <w:sz w:val="24"/>
                <w:szCs w:val="24"/>
              </w:rPr>
              <w:t>程序文件汇编</w:t>
            </w:r>
            <w:r w:rsidR="0017204F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等体系文件，均有编制、审批人员，符合要求。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6B0113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文件及标准、法律法规等外来文件。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学生用品的安全通用要求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</w:t>
            </w:r>
            <w:r w:rsidR="00623037">
              <w:rPr>
                <w:rFonts w:ascii="楷体" w:eastAsia="楷体" w:hAnsi="楷体" w:cs="宋体" w:hint="eastAsia"/>
                <w:sz w:val="24"/>
                <w:szCs w:val="24"/>
              </w:rPr>
              <w:t>职业病防治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法》、《中华人民共和国产品质量法》、《中华人民共和国环境保护法》、《中华人民共和国</w:t>
            </w:r>
            <w:r w:rsidR="00623037">
              <w:rPr>
                <w:rFonts w:ascii="楷体" w:eastAsia="楷体" w:hAnsi="楷体" w:cs="宋体" w:hint="eastAsia"/>
                <w:sz w:val="24"/>
                <w:szCs w:val="24"/>
              </w:rPr>
              <w:t>消防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法》等法律法规和执行标准，外来文件管理符合要求。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</w:t>
            </w:r>
            <w:r w:rsidR="00094791"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管理手册、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程序</w:t>
            </w:r>
            <w:r w:rsidR="00094791" w:rsidRPr="00F44D4E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、支持文件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现场查看办公室文件管理情况，通过纸张、电子版形式文件化，文件名称、编号、内容等字迹清晰，标识易于识别、检索、可追溯，纸质文件存放在文件柜中，防水防潮，储存环境适宜。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4D55E7" w:rsidRPr="00F44D4E" w:rsidRDefault="007E6B6E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记录清单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记录设置符合公司实施运行要求，基本包含了体系要求的相关记录；“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记录清单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，内容清晰，规定了记录的名称、编号、保存期限等信息。记录以名称、编号进行唯一性标识。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现场查阅了《</w:t>
            </w:r>
            <w:r w:rsidR="00E67C09" w:rsidRPr="00E67C09">
              <w:rPr>
                <w:rFonts w:ascii="楷体" w:eastAsia="楷体" w:hAnsi="楷体" w:cs="宋体" w:hint="eastAsia"/>
                <w:sz w:val="24"/>
                <w:szCs w:val="24"/>
              </w:rPr>
              <w:t>废弃物处置统计表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67C09" w:rsidRPr="00E67C09">
              <w:rPr>
                <w:rFonts w:ascii="楷体" w:eastAsia="楷体" w:hAnsi="楷体" w:cs="宋体" w:hint="eastAsia"/>
                <w:sz w:val="24"/>
                <w:szCs w:val="24"/>
              </w:rPr>
              <w:t>环境安全管理检查记录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67C09" w:rsidRPr="00E67C09">
              <w:rPr>
                <w:rFonts w:ascii="楷体" w:eastAsia="楷体" w:hAnsi="楷体" w:cs="宋体" w:hint="eastAsia"/>
                <w:sz w:val="24"/>
                <w:szCs w:val="24"/>
              </w:rPr>
              <w:t>目标指标分解及措施表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《</w:t>
            </w:r>
            <w:r w:rsidR="00E67C09" w:rsidRPr="00E67C09">
              <w:rPr>
                <w:rFonts w:ascii="楷体" w:eastAsia="楷体" w:hAnsi="楷体" w:cs="宋体" w:hint="eastAsia"/>
                <w:sz w:val="24"/>
                <w:szCs w:val="24"/>
              </w:rPr>
              <w:t>培训记录表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》等体系运行记录，记录比较完整，内容规范全面，有填表人、检查人等信息，易于检索，符合要求。</w:t>
            </w:r>
          </w:p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类记录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C10351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C10351" w:rsidRPr="00C10351">
              <w:rPr>
                <w:rFonts w:ascii="楷体" w:eastAsia="楷体" w:hAnsi="楷体" w:cs="宋体" w:hint="eastAsia"/>
                <w:sz w:val="24"/>
                <w:szCs w:val="24"/>
              </w:rPr>
              <w:t>绩效测量和监视程序</w:t>
            </w:r>
            <w:r w:rsidR="00C10351" w:rsidRPr="00C10351">
              <w:rPr>
                <w:rFonts w:ascii="楷体" w:eastAsia="楷体" w:hAnsi="楷体" w:cs="宋体" w:hint="eastAsia"/>
                <w:sz w:val="24"/>
                <w:szCs w:val="24"/>
              </w:rPr>
              <w:t>SDHZQ.CX15</w:t>
            </w:r>
            <w:r w:rsidR="00C10351" w:rsidRPr="00C10351">
              <w:rPr>
                <w:rFonts w:ascii="楷体" w:eastAsia="楷体" w:hAnsi="楷体" w:cs="宋体" w:hint="eastAsia"/>
                <w:sz w:val="24"/>
                <w:szCs w:val="24"/>
              </w:rPr>
              <w:t>-2019</w:t>
            </w:r>
            <w:r w:rsidR="00C10351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规定了管理体系相关信息的收集、汇总、分析、处理、传递的要求。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查见2019.</w:t>
            </w:r>
            <w:r w:rsidR="00D209B7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209B7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3D1723" w:rsidRPr="00F44D4E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《巡查表》，从整理整顿、工作态度、设备管理、工作进度、安全、操作规程遵守等予以评分</w:t>
            </w:r>
            <w:r w:rsidR="000A30F9" w:rsidRPr="00F44D4E">
              <w:rPr>
                <w:rFonts w:ascii="楷体" w:eastAsia="楷体" w:hAnsi="楷体" w:cs="宋体" w:hint="eastAsia"/>
                <w:sz w:val="24"/>
                <w:szCs w:val="24"/>
              </w:rPr>
              <w:t>，满分100分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，此次检查得分</w:t>
            </w:r>
            <w:r w:rsidR="00546D5F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D209B7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4D55E7" w:rsidRPr="00F44D4E" w:rsidRDefault="004D55E7" w:rsidP="00F83EB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</w:t>
            </w:r>
            <w:r w:rsidR="00D209B7">
              <w:rPr>
                <w:rFonts w:ascii="楷体" w:eastAsia="楷体" w:hAnsi="楷体" w:cs="宋体" w:hint="eastAsia"/>
                <w:sz w:val="24"/>
                <w:szCs w:val="24"/>
              </w:rPr>
              <w:t>采购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产品质量检验、顾客满意对测量及反馈等</w:t>
            </w:r>
            <w:r w:rsidR="00A13A49">
              <w:rPr>
                <w:rFonts w:ascii="楷体" w:eastAsia="楷体" w:hAnsi="楷体" w:cs="宋体" w:hint="eastAsia"/>
                <w:sz w:val="24"/>
                <w:szCs w:val="24"/>
              </w:rPr>
              <w:t>进行简单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分析评价</w:t>
            </w:r>
            <w:r w:rsidR="00A13A49">
              <w:rPr>
                <w:rFonts w:ascii="楷体" w:eastAsia="楷体" w:hAnsi="楷体" w:cs="宋体" w:hint="eastAsia"/>
                <w:sz w:val="24"/>
                <w:szCs w:val="24"/>
              </w:rPr>
              <w:t>，公司已建立了信息收集的渠道，并实施，但利用深度</w:t>
            </w:r>
            <w:r w:rsidR="00A13A49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须加强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940FC">
        <w:trPr>
          <w:trHeight w:val="3086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CD394A" w:rsidRPr="00F44D4E" w:rsidRDefault="001C34EA" w:rsidP="00F75C5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="00CD394A"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r w:rsidR="00CD394A" w:rsidRPr="00F44D4E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AF3B58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AF3B58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</w:t>
            </w:r>
            <w:r w:rsidR="00F83EB6">
              <w:rPr>
                <w:rFonts w:ascii="楷体" w:eastAsia="楷体" w:hAnsi="楷体" w:cs="楷体" w:hint="eastAsia"/>
                <w:sz w:val="24"/>
                <w:szCs w:val="24"/>
              </w:rPr>
              <w:t>业务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识别及各办公、采购、质检、销售过程环节识别，</w:t>
            </w:r>
            <w:r w:rsidR="00F83EB6">
              <w:rPr>
                <w:rFonts w:ascii="楷体" w:eastAsia="楷体" w:hAnsi="楷体" w:cs="楷体" w:hint="eastAsia"/>
                <w:sz w:val="24"/>
                <w:szCs w:val="24"/>
              </w:rPr>
              <w:t>最后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由办公室</w:t>
            </w:r>
            <w:r w:rsidR="00F83EB6">
              <w:rPr>
                <w:rFonts w:ascii="楷体" w:eastAsia="楷体" w:hAnsi="楷体" w:cs="楷体" w:hint="eastAsia"/>
                <w:sz w:val="24"/>
                <w:szCs w:val="24"/>
              </w:rPr>
              <w:t>统一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汇总。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</w:t>
            </w:r>
            <w:r w:rsidR="004428CE" w:rsidRPr="00F44D4E">
              <w:rPr>
                <w:rFonts w:ascii="楷体" w:eastAsia="楷体" w:hAnsi="楷体" w:cs="楷体" w:hint="eastAsia"/>
                <w:sz w:val="24"/>
                <w:szCs w:val="24"/>
              </w:rPr>
              <w:t>，能考虑到产品生命周期观点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 w:rsidR="004428CE"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的环境因素有办公活动中</w:t>
            </w:r>
            <w:r w:rsidR="00F66C77">
              <w:rPr>
                <w:rFonts w:ascii="楷体" w:eastAsia="楷体" w:hAnsi="楷体" w:cs="楷体" w:hint="eastAsia"/>
                <w:sz w:val="24"/>
                <w:szCs w:val="24"/>
              </w:rPr>
              <w:t>办公纸张消耗、</w:t>
            </w:r>
            <w:r w:rsidR="00F66C77" w:rsidRPr="00F44D4E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="005F4B58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 w:rsidR="001662A1">
              <w:rPr>
                <w:rFonts w:ascii="楷体" w:eastAsia="楷体" w:hAnsi="楷体" w:cs="楷体" w:hint="eastAsia"/>
                <w:sz w:val="24"/>
                <w:szCs w:val="24"/>
              </w:rPr>
              <w:t>废旧</w:t>
            </w:r>
            <w:r w:rsidR="00F66C77">
              <w:rPr>
                <w:rFonts w:ascii="楷体" w:eastAsia="楷体" w:hAnsi="楷体" w:cs="楷体" w:hint="eastAsia"/>
                <w:sz w:val="24"/>
                <w:szCs w:val="24"/>
              </w:rPr>
              <w:t>办公固废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排放、火灾事故发生等。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</w:t>
            </w:r>
            <w:r w:rsidR="00834F70">
              <w:rPr>
                <w:rFonts w:ascii="楷体" w:eastAsia="楷体" w:hAnsi="楷体" w:cs="楷体" w:hint="eastAsia"/>
                <w:sz w:val="24"/>
                <w:szCs w:val="24"/>
              </w:rPr>
              <w:t>加强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日常培训，日常检查，配备消防器材等措施。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</w:t>
            </w:r>
            <w:r w:rsidR="00D42D53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办公活动、采购销售、检验过程中的危险源。涉及办公室的危险源有办公活动过程中电脑辐射、</w:t>
            </w:r>
            <w:r w:rsidR="00BC66FE" w:rsidRPr="00BC66FE">
              <w:rPr>
                <w:rFonts w:ascii="楷体" w:eastAsia="楷体" w:hAnsi="楷体" w:cs="楷体" w:hint="eastAsia"/>
                <w:sz w:val="24"/>
                <w:szCs w:val="24"/>
              </w:rPr>
              <w:t>被桌柜撞伤</w:t>
            </w:r>
            <w:r w:rsidR="00BC66FE" w:rsidRPr="00BC66F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C66FE" w:rsidRPr="00BC66FE">
              <w:rPr>
                <w:rFonts w:ascii="楷体" w:eastAsia="楷体" w:hAnsi="楷体" w:cs="楷体" w:hint="eastAsia"/>
                <w:sz w:val="24"/>
                <w:szCs w:val="24"/>
              </w:rPr>
              <w:t>办公用品操作不当</w:t>
            </w:r>
            <w:r w:rsidR="00BC66FE" w:rsidRPr="00BC66FE">
              <w:rPr>
                <w:rFonts w:ascii="楷体" w:eastAsia="楷体" w:hAnsi="楷体" w:cs="楷体" w:hint="eastAsia"/>
                <w:sz w:val="24"/>
                <w:szCs w:val="24"/>
              </w:rPr>
              <w:t>夹伤、</w:t>
            </w:r>
            <w:r w:rsidR="00CC2A01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6A62" w:rsidRPr="00F44D4E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查“不可接受风险清单”，对识别出的危险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</w:t>
            </w:r>
            <w:r w:rsidR="00D42D53" w:rsidRPr="00F44D4E">
              <w:rPr>
                <w:rFonts w:ascii="楷体" w:eastAsia="楷体" w:hAnsi="楷体" w:cs="楷体" w:hint="eastAsia"/>
                <w:sz w:val="24"/>
                <w:szCs w:val="24"/>
              </w:rPr>
              <w:t>事故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、火灾事故。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</w:t>
            </w:r>
            <w:r w:rsidR="00C745AF">
              <w:rPr>
                <w:rFonts w:ascii="楷体" w:eastAsia="楷体" w:hAnsi="楷体" w:cs="楷体" w:hint="eastAsia"/>
                <w:sz w:val="24"/>
                <w:szCs w:val="24"/>
              </w:rPr>
              <w:t>、应急演练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等运行控制措施等。</w:t>
            </w:r>
          </w:p>
          <w:p w:rsidR="00E221C3" w:rsidRPr="00F44D4E" w:rsidRDefault="00E221C3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940FC">
        <w:trPr>
          <w:trHeight w:val="4943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D394A" w:rsidRPr="00F44D4E" w:rsidRDefault="001C34E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="00CD394A"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r w:rsidR="00CD394A" w:rsidRPr="00F44D4E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="00CD394A" w:rsidRPr="00F44D4E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AF3B58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CB0154" w:rsidRPr="00F44D4E">
              <w:rPr>
                <w:rFonts w:ascii="楷体" w:eastAsia="楷体" w:hAnsi="楷体" w:cs="楷体" w:hint="eastAsia"/>
                <w:sz w:val="24"/>
                <w:szCs w:val="24"/>
              </w:rPr>
              <w:t>《中华人民共和国环境保护法》、《</w:t>
            </w:r>
            <w:r w:rsidR="00E43A35" w:rsidRPr="00E43A35">
              <w:rPr>
                <w:rFonts w:ascii="楷体" w:eastAsia="楷体" w:hAnsi="楷体" w:cs="楷体" w:hint="eastAsia"/>
                <w:sz w:val="24"/>
                <w:szCs w:val="24"/>
              </w:rPr>
              <w:t>国家危险废物名录</w:t>
            </w:r>
            <w:r w:rsidR="00CB0154" w:rsidRPr="00F44D4E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1C2BC9" w:rsidRPr="00F44D4E">
              <w:rPr>
                <w:rFonts w:ascii="楷体" w:eastAsia="楷体" w:hAnsi="楷体" w:cs="楷体" w:hint="eastAsia"/>
                <w:sz w:val="24"/>
                <w:szCs w:val="24"/>
              </w:rPr>
              <w:t>、《污水排入城镇下水管道水质标准》</w:t>
            </w:r>
            <w:r w:rsidR="00CB0154"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《中华人民共和国</w:t>
            </w:r>
            <w:r w:rsidR="006E762B">
              <w:rPr>
                <w:rFonts w:ascii="楷体" w:eastAsia="楷体" w:hAnsi="楷体" w:cs="楷体" w:hint="eastAsia"/>
                <w:sz w:val="24"/>
                <w:szCs w:val="24"/>
              </w:rPr>
              <w:t>大气污染防治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法》、《中华人民共和国职业病防治法》、《</w:t>
            </w:r>
            <w:r w:rsidR="006E762B" w:rsidRPr="00F44D4E">
              <w:rPr>
                <w:rFonts w:ascii="楷体" w:eastAsia="楷体" w:hAnsi="楷体" w:cs="楷体" w:hint="eastAsia"/>
                <w:sz w:val="24"/>
                <w:szCs w:val="24"/>
              </w:rPr>
              <w:t>中华人民共和国</w:t>
            </w:r>
            <w:r w:rsidR="006E762B">
              <w:rPr>
                <w:rFonts w:ascii="楷体" w:eastAsia="楷体" w:hAnsi="楷体" w:cs="楷体" w:hint="eastAsia"/>
                <w:sz w:val="24"/>
                <w:szCs w:val="24"/>
              </w:rPr>
              <w:t>消防</w:t>
            </w:r>
            <w:r w:rsidR="006E762B" w:rsidRPr="00F44D4E">
              <w:rPr>
                <w:rFonts w:ascii="楷体" w:eastAsia="楷体" w:hAnsi="楷体" w:cs="楷体" w:hint="eastAsia"/>
                <w:sz w:val="24"/>
                <w:szCs w:val="24"/>
              </w:rPr>
              <w:t>法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6E762B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E762B" w:rsidRPr="00F44D4E">
              <w:rPr>
                <w:rFonts w:ascii="楷体" w:eastAsia="楷体" w:hAnsi="楷体" w:cs="楷体" w:hint="eastAsia"/>
                <w:sz w:val="24"/>
                <w:szCs w:val="24"/>
              </w:rPr>
              <w:t>中华人民共和国安全生产法</w:t>
            </w:r>
            <w:r w:rsidR="006E762B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《中华人民共和国固体废弃物污染环境防治法》、《</w:t>
            </w:r>
            <w:r w:rsidR="004D62EF">
              <w:rPr>
                <w:rFonts w:ascii="楷体" w:eastAsia="楷体" w:hAnsi="楷体" w:cs="楷体" w:hint="eastAsia"/>
                <w:sz w:val="24"/>
                <w:szCs w:val="24"/>
              </w:rPr>
              <w:t>山东</w:t>
            </w:r>
            <w:r w:rsidR="00420650" w:rsidRPr="00F44D4E">
              <w:rPr>
                <w:rFonts w:ascii="楷体" w:eastAsia="楷体" w:hAnsi="楷体" w:cs="楷体" w:hint="eastAsia"/>
                <w:sz w:val="24"/>
                <w:szCs w:val="24"/>
              </w:rPr>
              <w:t>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消防条例》、《</w:t>
            </w:r>
            <w:r w:rsidR="00E43A35" w:rsidRPr="00E43A35">
              <w:rPr>
                <w:rFonts w:ascii="楷体" w:eastAsia="楷体" w:hAnsi="楷体" w:cs="楷体" w:hint="eastAsia"/>
                <w:sz w:val="24"/>
                <w:szCs w:val="24"/>
              </w:rPr>
              <w:t>用人单位劳动防护用品管理规范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》等。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940FC">
        <w:trPr>
          <w:trHeight w:val="3511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D394A" w:rsidRPr="00F44D4E" w:rsidRDefault="001C34EA" w:rsidP="00F75C5A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:6.1.4</w:t>
            </w: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AF3B58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AF3B58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940FC">
        <w:trPr>
          <w:trHeight w:val="3531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D394A" w:rsidRPr="00F44D4E" w:rsidRDefault="001C34E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CD394A" w:rsidRPr="00F44D4E">
              <w:rPr>
                <w:rFonts w:ascii="楷体" w:eastAsia="楷体" w:hAnsi="楷体" w:cs="Arial" w:hint="eastAsia"/>
                <w:sz w:val="24"/>
                <w:szCs w:val="24"/>
              </w:rPr>
              <w:t>:9.1.2</w:t>
            </w:r>
            <w:r w:rsidR="00CD394A"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AF3B58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性评价报告”，对公司适用的法律法规和其他要求进行了评价，全部符合要求。评价结果表明，公司废弃物的排放符合国家法律法规要求，未发生环境事故;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查“职业康健安全法律法规符合性评价表”，对公司适用的法律法规和其他要求进行了评价，全部符合要求。</w:t>
            </w:r>
          </w:p>
          <w:p w:rsidR="00CD394A" w:rsidRPr="00F44D4E" w:rsidRDefault="00CD394A" w:rsidP="0061191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张全稳</w:t>
            </w:r>
            <w:r w:rsidR="00E14BA9" w:rsidRPr="00E14BA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1191A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 w:rsidR="00E14BA9" w:rsidRPr="00E14BA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7519D">
              <w:rPr>
                <w:rFonts w:ascii="楷体" w:eastAsia="楷体" w:hAnsi="楷体" w:cs="楷体" w:hint="eastAsia"/>
                <w:sz w:val="24"/>
                <w:szCs w:val="24"/>
              </w:rPr>
              <w:t>王立军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，日期：201</w:t>
            </w:r>
            <w:r w:rsidR="000B6EAD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61191A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61191A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940FC">
        <w:trPr>
          <w:trHeight w:val="6204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D394A" w:rsidRPr="00F44D4E" w:rsidRDefault="001C34EA" w:rsidP="00F75C5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：9.1.1</w:t>
            </w:r>
            <w:r w:rsidR="00CD394A"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AF3B58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.CX15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CD394A" w:rsidRPr="00F44D4E" w:rsidRDefault="00CD394A" w:rsidP="00CD394A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查《质量、环境和职业健康安全目标指标考核表》，2019.</w:t>
            </w:r>
            <w:r w:rsidR="009769AA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C39CB" w:rsidRPr="00F44D4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F25AFF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张全稳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CD394A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提供管理方案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检测表，2019.</w:t>
            </w:r>
            <w:r w:rsidR="00652F53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52F53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日检查，</w:t>
            </w:r>
            <w:r w:rsidR="00181F3C">
              <w:rPr>
                <w:rFonts w:ascii="楷体" w:eastAsia="楷体" w:hAnsi="楷体" w:cs="楷体" w:hint="eastAsia"/>
                <w:sz w:val="24"/>
                <w:szCs w:val="24"/>
              </w:rPr>
              <w:t>大部分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措施已完成，其余的在</w:t>
            </w:r>
            <w:r w:rsidR="00531857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年底完成，检查人：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张全稳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CD394A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D394A" w:rsidRPr="00F44D4E" w:rsidRDefault="00CD394A" w:rsidP="00521BB1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1F71E8"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 w:rsidR="00932BE6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="001F71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32BE6"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 w:rsidR="0095689B" w:rsidRPr="00F44D4E">
              <w:rPr>
                <w:rFonts w:ascii="楷体" w:eastAsia="楷体" w:hAnsi="楷体" w:cs="楷体" w:hint="eastAsia"/>
                <w:sz w:val="24"/>
                <w:szCs w:val="24"/>
              </w:rPr>
              <w:t>日检查</w:t>
            </w:r>
            <w:r w:rsidR="00932BE6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95689B" w:rsidRPr="00F44D4E">
              <w:rPr>
                <w:rFonts w:ascii="楷体" w:eastAsia="楷体" w:hAnsi="楷体" w:cs="楷体" w:hint="eastAsia"/>
                <w:sz w:val="24"/>
                <w:szCs w:val="24"/>
              </w:rPr>
              <w:t>得分9</w:t>
            </w:r>
            <w:r w:rsidR="00932BE6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6B4F28">
              <w:rPr>
                <w:rFonts w:ascii="楷体" w:eastAsia="楷体" w:hAnsi="楷体" w:cs="楷体" w:hint="eastAsia"/>
                <w:sz w:val="24"/>
                <w:szCs w:val="24"/>
              </w:rPr>
              <w:t>分，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201</w:t>
            </w:r>
            <w:r w:rsidR="0095689B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21BB1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5689B" w:rsidRPr="00F44D4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513B4A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日对检查</w:t>
            </w:r>
            <w:r w:rsidR="00513B4A">
              <w:rPr>
                <w:rFonts w:ascii="楷体" w:eastAsia="楷体" w:hAnsi="楷体" w:cs="楷体" w:hint="eastAsia"/>
                <w:sz w:val="24"/>
                <w:szCs w:val="24"/>
              </w:rPr>
              <w:t>供销部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得分9</w:t>
            </w:r>
            <w:r w:rsidR="00513B4A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分，</w:t>
            </w:r>
            <w:r w:rsidR="00513B4A" w:rsidRPr="00F44D4E"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 w:rsidR="00513B4A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513B4A"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13B4A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513B4A" w:rsidRPr="00F44D4E">
              <w:rPr>
                <w:rFonts w:ascii="楷体" w:eastAsia="楷体" w:hAnsi="楷体" w:cs="楷体" w:hint="eastAsia"/>
                <w:sz w:val="24"/>
                <w:szCs w:val="24"/>
              </w:rPr>
              <w:t>日对检查</w:t>
            </w:r>
            <w:r w:rsidR="00513B4A">
              <w:rPr>
                <w:rFonts w:ascii="楷体" w:eastAsia="楷体" w:hAnsi="楷体" w:cs="楷体" w:hint="eastAsia"/>
                <w:sz w:val="24"/>
                <w:szCs w:val="24"/>
              </w:rPr>
              <w:t>质检</w:t>
            </w:r>
            <w:r w:rsidR="00513B4A">
              <w:rPr>
                <w:rFonts w:ascii="楷体" w:eastAsia="楷体" w:hAnsi="楷体" w:cs="楷体" w:hint="eastAsia"/>
                <w:sz w:val="24"/>
                <w:szCs w:val="24"/>
              </w:rPr>
              <w:t>部</w:t>
            </w:r>
            <w:r w:rsidR="00513B4A" w:rsidRPr="00F44D4E">
              <w:rPr>
                <w:rFonts w:ascii="楷体" w:eastAsia="楷体" w:hAnsi="楷体" w:cs="楷体" w:hint="eastAsia"/>
                <w:sz w:val="24"/>
                <w:szCs w:val="24"/>
              </w:rPr>
              <w:t>得分9</w:t>
            </w:r>
            <w:r w:rsidR="00513B4A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513B4A" w:rsidRPr="00F44D4E">
              <w:rPr>
                <w:rFonts w:ascii="楷体" w:eastAsia="楷体" w:hAnsi="楷体" w:cs="楷体" w:hint="eastAsia"/>
                <w:sz w:val="24"/>
                <w:szCs w:val="24"/>
              </w:rPr>
              <w:t>分，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检查人：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张全稳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CD394A">
            <w:pPr>
              <w:widowControl/>
              <w:numPr>
                <w:ilvl w:val="0"/>
                <w:numId w:val="2"/>
              </w:numPr>
              <w:spacing w:line="360" w:lineRule="auto"/>
              <w:ind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查到“内部检测记录”，201</w:t>
            </w:r>
            <w:r w:rsidR="00D74FBF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254A5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254A5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日对各部门固体废弃物处理情况进行了检查，检查结果分可回收、不可回收分别摆放，标识清楚，检查人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张全稳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94D96" w:rsidRPr="00F44D4E" w:rsidRDefault="006B39AA" w:rsidP="00B2489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4D96" w:rsidRPr="00F44D4E">
              <w:rPr>
                <w:rFonts w:ascii="楷体" w:eastAsia="楷体" w:hAnsi="楷体" w:cs="楷体" w:hint="eastAsia"/>
                <w:sz w:val="24"/>
                <w:szCs w:val="24"/>
              </w:rPr>
              <w:t>与企业办公室主任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 w:rsidR="00194D96" w:rsidRPr="00F44D4E"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 w:rsidR="00194D96" w:rsidRPr="00F44D4E"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D394A" w:rsidRPr="006B39AA" w:rsidRDefault="006B39AA" w:rsidP="006B39AA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6、</w:t>
            </w:r>
            <w:r w:rsidR="00CD394A" w:rsidRPr="006B39AA">
              <w:rPr>
                <w:rFonts w:ascii="楷体" w:eastAsia="楷体" w:hAnsi="楷体" w:cs="楷体" w:hint="eastAsia"/>
                <w:sz w:val="24"/>
                <w:szCs w:val="24"/>
              </w:rPr>
              <w:t>交流确认，公司无安全、环境检测设备。</w:t>
            </w:r>
          </w:p>
          <w:p w:rsidR="00CD394A" w:rsidRPr="00F44D4E" w:rsidRDefault="006B39AA" w:rsidP="00CB3729">
            <w:pPr>
              <w:pStyle w:val="ab"/>
              <w:widowControl/>
              <w:spacing w:line="360" w:lineRule="auto"/>
              <w:ind w:left="240"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B324E">
        <w:trPr>
          <w:trHeight w:val="1734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CD394A" w:rsidRPr="00F44D4E" w:rsidRDefault="001C34EA" w:rsidP="00F75C5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="00CD394A" w:rsidRPr="00F44D4E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="00CD394A" w:rsidRPr="00F44D4E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C73C26" w:rsidRPr="00F44D4E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="00CC6864" w:rsidRPr="00F44D4E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《消防安全管理程序》、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CD394A" w:rsidRPr="00F44D4E" w:rsidRDefault="00CD394A" w:rsidP="00F75C5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8F6788">
              <w:rPr>
                <w:rFonts w:ascii="楷体" w:eastAsia="楷体" w:hAnsi="楷体" w:cs="楷体" w:hint="eastAsia"/>
                <w:sz w:val="24"/>
                <w:szCs w:val="24"/>
              </w:rPr>
              <w:t>山东菏泽市中华西路2059号（九为产业园内）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60E81">
              <w:rPr>
                <w:rFonts w:ascii="楷体" w:eastAsia="楷体" w:hAnsi="楷体" w:cs="楷体" w:hint="eastAsia"/>
                <w:sz w:val="24"/>
                <w:szCs w:val="24"/>
              </w:rPr>
              <w:t>租用办公楼，一楼为仓库，三楼为办公室。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公司四周是其他企业，无敏感区，根据体系运行的需要设置了办公室</w:t>
            </w:r>
            <w:r w:rsidR="00FC5A11">
              <w:rPr>
                <w:rFonts w:ascii="楷体" w:eastAsia="楷体" w:hAnsi="楷体" w:cs="楷体" w:hint="eastAsia"/>
                <w:sz w:val="24"/>
                <w:szCs w:val="24"/>
              </w:rPr>
              <w:t>、仓库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r w:rsidR="00AD3ACD">
              <w:rPr>
                <w:rFonts w:ascii="楷体" w:eastAsia="楷体" w:hAnsi="楷体" w:cs="楷体" w:hint="eastAsia"/>
                <w:sz w:val="24"/>
                <w:szCs w:val="24"/>
              </w:rPr>
              <w:t>室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内主要是电的使用，电器有漏电保护器，经常对电路、电源进行检查，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发生</w:t>
            </w:r>
            <w:r w:rsidR="00AD3ACD">
              <w:rPr>
                <w:rFonts w:ascii="楷体" w:eastAsia="楷体" w:hAnsi="楷体" w:cs="楷体" w:hint="eastAsia"/>
                <w:sz w:val="24"/>
                <w:szCs w:val="24"/>
              </w:rPr>
              <w:t>，检查情况见EO8.2条款审核记录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抽201</w:t>
            </w:r>
            <w:r w:rsidR="009E2238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34A3D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34A3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571FB2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日的废弃物处理情况，废弃物种类：废办公用纸：</w:t>
            </w:r>
            <w:r w:rsidR="00D34A3D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kg，废包装物</w:t>
            </w:r>
            <w:r w:rsidR="00571FB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0kg。处置方法：由环卫部门处理。统计人：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张全稳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B826F3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0000元。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办公纸张尽量采取双面打印，人走灯灭，定期检查水管跑冒滴漏。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现场巡视办公区域</w:t>
            </w:r>
            <w:r w:rsidR="000277D0" w:rsidRPr="00F44D4E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="00441B50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="000277D0" w:rsidRPr="00F44D4E">
              <w:rPr>
                <w:rFonts w:ascii="楷体" w:eastAsia="楷体" w:hAnsi="楷体" w:cs="楷体" w:hint="eastAsia"/>
                <w:sz w:val="24"/>
                <w:szCs w:val="24"/>
              </w:rPr>
              <w:t>消防</w:t>
            </w:r>
            <w:r w:rsidR="00441B50">
              <w:rPr>
                <w:rFonts w:ascii="楷体" w:eastAsia="楷体" w:hAnsi="楷体" w:cs="楷体" w:hint="eastAsia"/>
                <w:sz w:val="24"/>
                <w:szCs w:val="24"/>
              </w:rPr>
              <w:t>栓和灭火器，状况正常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6946B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部门运行控制</w:t>
            </w:r>
            <w:r w:rsidR="006946B4">
              <w:rPr>
                <w:rFonts w:ascii="楷体" w:eastAsia="楷体" w:hAnsi="楷体" w:cs="楷体" w:hint="eastAsia"/>
                <w:sz w:val="24"/>
                <w:szCs w:val="24"/>
              </w:rPr>
              <w:t>基本符合要求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C4C57">
        <w:trPr>
          <w:trHeight w:val="2110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D394A" w:rsidRPr="00F44D4E" w:rsidRDefault="001C34E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="00CD394A"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r w:rsidR="00CD394A" w:rsidRPr="00F44D4E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="00CD394A"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AF3B58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A7519D">
              <w:rPr>
                <w:rFonts w:ascii="楷体" w:eastAsia="楷体" w:hAnsi="楷体" w:cs="楷体" w:hint="eastAsia"/>
                <w:sz w:val="24"/>
                <w:szCs w:val="24"/>
              </w:rPr>
              <w:t>王立军</w:t>
            </w:r>
            <w:r w:rsidR="00965A0E" w:rsidRPr="00F44D4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201</w:t>
            </w:r>
            <w:r w:rsidR="00965A0E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2A62D8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2A62D8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="00BC0122"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办公场所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="006946B4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="00BC0122" w:rsidRPr="00F44D4E">
              <w:rPr>
                <w:rFonts w:ascii="楷体" w:eastAsia="楷体" w:hAnsi="楷体" w:cs="楷体" w:hint="eastAsia"/>
                <w:sz w:val="24"/>
                <w:szCs w:val="24"/>
              </w:rPr>
              <w:t>消防器材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查201</w:t>
            </w:r>
            <w:r w:rsidR="009A4B5C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E312D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E312D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日进行的</w:t>
            </w:r>
            <w:r w:rsidR="001E312D">
              <w:rPr>
                <w:rFonts w:ascii="楷体" w:eastAsia="楷体" w:hAnsi="楷体" w:cs="楷体" w:hint="eastAsia"/>
                <w:sz w:val="24"/>
                <w:szCs w:val="24"/>
              </w:rPr>
              <w:t>“应急预案演练记录”，包括预案名称：消防应急预案；演练地点：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门口空地；组织部门：办公室；总指挥：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张全稳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演练后对应急预案进行了评审，评审结论：应急预案与本公司情况基本符合，具有可操作性，暂不用修订。</w:t>
            </w:r>
          </w:p>
          <w:p w:rsidR="00CD394A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评审人：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张全稳</w:t>
            </w:r>
            <w:r w:rsidR="003A57BB" w:rsidRPr="003A57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李建军</w:t>
            </w:r>
            <w:r w:rsidR="003A57BB" w:rsidRPr="003A57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 w:rsidR="003A57BB" w:rsidRPr="003A57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B49F0">
              <w:rPr>
                <w:rFonts w:ascii="楷体" w:eastAsia="楷体" w:hAnsi="楷体" w:cs="楷体" w:hint="eastAsia"/>
                <w:sz w:val="24"/>
                <w:szCs w:val="24"/>
              </w:rPr>
              <w:t>李霞军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，201</w:t>
            </w:r>
            <w:r w:rsidR="00EF29B6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E312D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E312D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6711B0" w:rsidRPr="00F44D4E" w:rsidRDefault="006711B0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</w:t>
            </w:r>
            <w:r w:rsidR="00B95F75" w:rsidRPr="00B95F75">
              <w:rPr>
                <w:rFonts w:ascii="楷体" w:eastAsia="楷体" w:hAnsi="楷体" w:cs="楷体" w:hint="eastAsia"/>
                <w:sz w:val="24"/>
                <w:szCs w:val="24"/>
              </w:rPr>
              <w:t>线路、消防器材检查记录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”查2019.7.28日、</w:t>
            </w:r>
            <w:r w:rsidR="00B95F75"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 w:rsidR="00B95F75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="00B95F7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95F75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 w:rsidR="00B95F75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B95F75">
              <w:rPr>
                <w:rFonts w:ascii="楷体" w:eastAsia="楷体" w:hAnsi="楷体" w:cs="楷体" w:hint="eastAsia"/>
                <w:sz w:val="24"/>
                <w:szCs w:val="24"/>
              </w:rPr>
              <w:t>，检查结果正常，检查人</w:t>
            </w:r>
            <w:r w:rsidR="00B95F75">
              <w:rPr>
                <w:rFonts w:ascii="楷体" w:eastAsia="楷体" w:hAnsi="楷体" w:cs="楷体" w:hint="eastAsia"/>
                <w:sz w:val="24"/>
                <w:szCs w:val="24"/>
              </w:rPr>
              <w:t>张全稳</w:t>
            </w:r>
            <w:r w:rsidR="00B95F75" w:rsidRPr="003A57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95F75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 w:rsidR="00B95F7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16D20">
        <w:trPr>
          <w:trHeight w:val="1151"/>
        </w:trPr>
        <w:tc>
          <w:tcPr>
            <w:tcW w:w="1809" w:type="dxa"/>
            <w:vAlign w:val="center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CB49F0">
              <w:rPr>
                <w:rFonts w:ascii="楷体" w:eastAsia="楷体" w:hAnsi="楷体" w:hint="eastAsia"/>
                <w:bCs/>
                <w:sz w:val="24"/>
                <w:szCs w:val="24"/>
              </w:rPr>
              <w:t>刘桂云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组织内部审核，查年度审核计划：提供《内部审核实施计划》，其内容已包括了审核目的、范围、准则、审核方法，编制：</w:t>
            </w:r>
            <w:r w:rsidR="00CB49F0">
              <w:rPr>
                <w:rFonts w:ascii="楷体" w:eastAsia="楷体" w:hAnsi="楷体" w:hint="eastAsia"/>
                <w:sz w:val="24"/>
                <w:szCs w:val="24"/>
              </w:rPr>
              <w:t>刘桂云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CB49F0">
              <w:rPr>
                <w:rFonts w:ascii="楷体" w:eastAsia="楷体" w:hAnsi="楷体" w:hint="eastAsia"/>
                <w:bCs/>
                <w:sz w:val="24"/>
                <w:szCs w:val="24"/>
              </w:rPr>
              <w:t>张全稳</w:t>
            </w:r>
            <w:r w:rsidR="002E72F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2E72F8" w:rsidRPr="00F44D4E">
              <w:rPr>
                <w:rFonts w:ascii="楷体" w:eastAsia="楷体" w:hAnsi="楷体" w:hint="eastAsia"/>
                <w:sz w:val="24"/>
                <w:szCs w:val="24"/>
              </w:rPr>
              <w:t>计划编制日期</w:t>
            </w:r>
            <w:r w:rsidR="002E72F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E72F8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2E72F8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2E72F8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E72F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E72F8" w:rsidRPr="00F44D4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2E72F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E72F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</w:t>
            </w:r>
            <w:r w:rsidR="001B688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8A7C7E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CB49F0">
              <w:rPr>
                <w:rFonts w:ascii="楷体" w:eastAsia="楷体" w:hAnsi="楷体" w:cs="宋体" w:hint="eastAsia"/>
                <w:sz w:val="24"/>
                <w:szCs w:val="24"/>
              </w:rPr>
              <w:t>刘桂云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CB49F0">
              <w:rPr>
                <w:rFonts w:ascii="楷体" w:eastAsia="楷体" w:hAnsi="楷体" w:cs="宋体" w:hint="eastAsia"/>
                <w:sz w:val="24"/>
                <w:szCs w:val="24"/>
              </w:rPr>
              <w:t>张全稳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r w:rsidR="00CB49F0">
              <w:rPr>
                <w:rFonts w:ascii="楷体" w:eastAsia="楷体" w:hAnsi="楷体" w:hint="eastAsia"/>
                <w:sz w:val="24"/>
                <w:szCs w:val="24"/>
              </w:rPr>
              <w:t>李建军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C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审核时间2019年</w:t>
            </w:r>
            <w:r w:rsidR="002E72F8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2E72F8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="00D97182"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F44D4E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2E72F8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="00D97182"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CD394A" w:rsidRPr="00F44D4E" w:rsidRDefault="00CD394A" w:rsidP="008A7C7E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，审核按计划进行，抽查检查表办公室、供销部审核记录与计划相一致</w:t>
            </w:r>
            <w:r w:rsidR="001B688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3名内审员经内部培训合格，能力尚可。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</w:t>
            </w:r>
            <w:r w:rsidR="00435641">
              <w:rPr>
                <w:rFonts w:ascii="楷体" w:eastAsia="楷体" w:hAnsi="楷体" w:hint="eastAsia"/>
                <w:sz w:val="24"/>
                <w:szCs w:val="24"/>
              </w:rPr>
              <w:t>、质检部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等部门的审核记录，</w:t>
            </w:r>
            <w:r w:rsidR="00F55DB9">
              <w:rPr>
                <w:rFonts w:ascii="楷体" w:eastAsia="楷体" w:hAnsi="楷体" w:hint="eastAsia"/>
                <w:sz w:val="24"/>
                <w:szCs w:val="24"/>
              </w:rPr>
              <w:t>电子档，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条款与策划一致，记录完整。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本次内审发现1个一般不符合项</w:t>
            </w:r>
            <w:r w:rsidR="001E72C1" w:rsidRPr="00F44D4E">
              <w:rPr>
                <w:rFonts w:ascii="楷体" w:eastAsia="楷体" w:hAnsi="楷体" w:hint="eastAsia"/>
                <w:sz w:val="24"/>
                <w:szCs w:val="24"/>
              </w:rPr>
              <w:t>涉及QES7.</w:t>
            </w:r>
            <w:r w:rsidR="009969D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1E72C1" w:rsidRPr="00F44D4E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9969D2" w:rsidRPr="00710688">
              <w:rPr>
                <w:rFonts w:ascii="楷体" w:eastAsia="楷体" w:hAnsi="楷体" w:hint="eastAsia"/>
                <w:sz w:val="24"/>
                <w:szCs w:val="24"/>
              </w:rPr>
              <w:t>未能提供外来文件清单，不符合规定要求</w:t>
            </w:r>
            <w:r w:rsidR="00710688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针对这1个不合格，责任部门已分析了原因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（对标准条款QEO7.</w:t>
            </w:r>
            <w:r w:rsidR="0071068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学习的不好，对此项工作没有重视</w:t>
            </w:r>
            <w:r w:rsidR="004E61BC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并采取了纠正措施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（组织相关人员重新学习QEO</w:t>
            </w:r>
            <w:r w:rsidR="0071068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.2条款及相关内容，</w:t>
            </w:r>
            <w:r w:rsidR="00710688" w:rsidRPr="00710688">
              <w:rPr>
                <w:rFonts w:ascii="楷体" w:eastAsia="楷体" w:hAnsi="楷体" w:hint="eastAsia"/>
                <w:sz w:val="24"/>
                <w:szCs w:val="24"/>
              </w:rPr>
              <w:t>识别外</w:t>
            </w:r>
            <w:r w:rsidR="00710688" w:rsidRPr="0071068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来文件并建立清单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，对相关人员进行批评教育</w:t>
            </w:r>
            <w:r w:rsidR="004E61BC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，按要求进行了整改，</w:t>
            </w:r>
            <w:proofErr w:type="gramStart"/>
            <w:r w:rsidRPr="00F44D4E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  <w:p w:rsidR="00CD394A" w:rsidRDefault="001940FC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26AB95D" wp14:editId="7355DE54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130174</wp:posOffset>
                  </wp:positionV>
                  <wp:extent cx="2529840" cy="3692985"/>
                  <wp:effectExtent l="0" t="0" r="0" b="0"/>
                  <wp:wrapNone/>
                  <wp:docPr id="5" name="图片 5" descr="E:\360安全云盘同步版\国标联合审核\202001\山东慧之桥科教设备有限公司\新建文件夹\新文档 2020-01-01 12.14.4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1\山东慧之桥科教设备有限公司\新建文件夹\新文档 2020-01-01 12.14.43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58" t="9858" r="6309"/>
                          <a:stretch/>
                        </pic:blipFill>
                        <pic:spPr bwMode="auto">
                          <a:xfrm rot="10800000">
                            <a:off x="0" y="0"/>
                            <a:ext cx="2529840" cy="36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4A78" w:rsidRDefault="00124A78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05D57" w:rsidRDefault="0043032D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57A5C49" wp14:editId="02332AD3">
                  <wp:simplePos x="0" y="0"/>
                  <wp:positionH relativeFrom="column">
                    <wp:posOffset>-358775</wp:posOffset>
                  </wp:positionH>
                  <wp:positionV relativeFrom="paragraph">
                    <wp:posOffset>46355</wp:posOffset>
                  </wp:positionV>
                  <wp:extent cx="3680460" cy="2675255"/>
                  <wp:effectExtent l="0" t="495300" r="0" b="487045"/>
                  <wp:wrapNone/>
                  <wp:docPr id="4" name="图片 4" descr="E:\360安全云盘同步版\国标联合审核\202001\山东慧之桥科教设备有限公司\新建文件夹\新文档 2020-01-01 12.14.4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1\山东慧之桥科教设备有限公司\新建文件夹\新文档 2020-01-01 12.14.43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" t="11974" r="12439" b="3771"/>
                          <a:stretch/>
                        </pic:blipFill>
                        <pic:spPr bwMode="auto">
                          <a:xfrm rot="5400000">
                            <a:off x="0" y="0"/>
                            <a:ext cx="3680460" cy="267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5D57" w:rsidRDefault="00405D5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4A78" w:rsidRDefault="00124A78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4A78" w:rsidRDefault="00124A78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4A78" w:rsidRDefault="00124A78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04169" w:rsidRDefault="00B0416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04169" w:rsidRDefault="00B0416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04169" w:rsidRDefault="00B0416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04169" w:rsidRDefault="00B0416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04169" w:rsidRDefault="00B0416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079BB" w:rsidRDefault="00F079BB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58B3" w:rsidRPr="00F44D4E" w:rsidRDefault="006958B3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16D20">
        <w:trPr>
          <w:trHeight w:val="1151"/>
        </w:trPr>
        <w:tc>
          <w:tcPr>
            <w:tcW w:w="1809" w:type="dxa"/>
            <w:vAlign w:val="center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394A" w:rsidRPr="00F44D4E" w:rsidRDefault="001564F9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="00CD394A" w:rsidRPr="00F44D4E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CD394A" w:rsidRPr="00F44D4E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="00CD394A"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CD394A" w:rsidRPr="00F44D4E"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 w:rsidR="00CD394A"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D394A" w:rsidRPr="00F44D4E" w:rsidRDefault="00CD394A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B2C63">
        <w:trPr>
          <w:trHeight w:val="722"/>
        </w:trPr>
        <w:tc>
          <w:tcPr>
            <w:tcW w:w="1809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D394A" w:rsidRPr="00F44D4E" w:rsidRDefault="00CD394A" w:rsidP="008A7C7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70" w:rsidRDefault="009D7E70" w:rsidP="008973EE">
      <w:r>
        <w:separator/>
      </w:r>
    </w:p>
  </w:endnote>
  <w:endnote w:type="continuationSeparator" w:id="0">
    <w:p w:rsidR="009D7E70" w:rsidRDefault="009D7E70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DD10D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58B3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58B3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70" w:rsidRDefault="009D7E70" w:rsidP="008973EE">
      <w:r>
        <w:separator/>
      </w:r>
    </w:p>
  </w:footnote>
  <w:footnote w:type="continuationSeparator" w:id="0">
    <w:p w:rsidR="009D7E70" w:rsidRDefault="009D7E70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9D7E7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</w:rPr>
      <w:t xml:space="preserve">        </w: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  <w:r w:rsidR="00DD10DC">
      <w:rPr>
        <w:rStyle w:val="CharChar1"/>
        <w:rFonts w:hint="default"/>
        <w:w w:val="90"/>
        <w:szCs w:val="21"/>
      </w:rPr>
      <w:t xml:space="preserve">  </w:t>
    </w:r>
    <w:r w:rsidR="00DD10DC">
      <w:rPr>
        <w:rStyle w:val="CharChar1"/>
        <w:rFonts w:hint="default"/>
        <w:w w:val="90"/>
        <w:sz w:val="20"/>
      </w:rPr>
      <w:t xml:space="preserve"> </w:t>
    </w:r>
    <w:r w:rsidR="00DD10DC">
      <w:rPr>
        <w:rStyle w:val="CharChar1"/>
        <w:rFonts w:hint="default"/>
        <w:w w:val="90"/>
      </w:rPr>
      <w:t xml:space="preserve">                   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49D2"/>
    <w:rsid w:val="00084DAD"/>
    <w:rsid w:val="000870FB"/>
    <w:rsid w:val="00092F91"/>
    <w:rsid w:val="00094791"/>
    <w:rsid w:val="000A067A"/>
    <w:rsid w:val="000A30F9"/>
    <w:rsid w:val="000A5E44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23A35"/>
    <w:rsid w:val="00124A78"/>
    <w:rsid w:val="00132572"/>
    <w:rsid w:val="00135F92"/>
    <w:rsid w:val="00145688"/>
    <w:rsid w:val="001456CB"/>
    <w:rsid w:val="00147EDB"/>
    <w:rsid w:val="001564F9"/>
    <w:rsid w:val="001662A1"/>
    <w:rsid w:val="001677C1"/>
    <w:rsid w:val="00170B6A"/>
    <w:rsid w:val="0017204F"/>
    <w:rsid w:val="00176B5D"/>
    <w:rsid w:val="00181F3C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E0D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E9C"/>
    <w:rsid w:val="003A57BB"/>
    <w:rsid w:val="003B63F4"/>
    <w:rsid w:val="003B686D"/>
    <w:rsid w:val="003B6EB8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C3E"/>
    <w:rsid w:val="00597617"/>
    <w:rsid w:val="005A000F"/>
    <w:rsid w:val="005B173D"/>
    <w:rsid w:val="005B6888"/>
    <w:rsid w:val="005D1D88"/>
    <w:rsid w:val="005F4B58"/>
    <w:rsid w:val="005F6C65"/>
    <w:rsid w:val="00600F02"/>
    <w:rsid w:val="00601460"/>
    <w:rsid w:val="006014D4"/>
    <w:rsid w:val="0060444D"/>
    <w:rsid w:val="0061191A"/>
    <w:rsid w:val="00623037"/>
    <w:rsid w:val="00624222"/>
    <w:rsid w:val="00642776"/>
    <w:rsid w:val="00644FE2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57F3"/>
    <w:rsid w:val="007815DC"/>
    <w:rsid w:val="007839F5"/>
    <w:rsid w:val="00787C80"/>
    <w:rsid w:val="00790D5E"/>
    <w:rsid w:val="00790FC6"/>
    <w:rsid w:val="00795FA6"/>
    <w:rsid w:val="007A47FB"/>
    <w:rsid w:val="007B106B"/>
    <w:rsid w:val="007B275D"/>
    <w:rsid w:val="007B35C5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7C7E"/>
    <w:rsid w:val="008B21BA"/>
    <w:rsid w:val="008B4EE2"/>
    <w:rsid w:val="008B7644"/>
    <w:rsid w:val="008C199E"/>
    <w:rsid w:val="008C1CA5"/>
    <w:rsid w:val="008D089D"/>
    <w:rsid w:val="008E792C"/>
    <w:rsid w:val="008F0B04"/>
    <w:rsid w:val="008F6788"/>
    <w:rsid w:val="008F7C55"/>
    <w:rsid w:val="00901BAF"/>
    <w:rsid w:val="0091272B"/>
    <w:rsid w:val="00930694"/>
    <w:rsid w:val="00932193"/>
    <w:rsid w:val="00932BE6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7519D"/>
    <w:rsid w:val="00A801DE"/>
    <w:rsid w:val="00A81FD7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F4590"/>
    <w:rsid w:val="00BF597E"/>
    <w:rsid w:val="00C03098"/>
    <w:rsid w:val="00C10351"/>
    <w:rsid w:val="00C10EF3"/>
    <w:rsid w:val="00C14685"/>
    <w:rsid w:val="00C31C73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80770"/>
    <w:rsid w:val="00D83050"/>
    <w:rsid w:val="00D8388C"/>
    <w:rsid w:val="00D90417"/>
    <w:rsid w:val="00D94B75"/>
    <w:rsid w:val="00D97182"/>
    <w:rsid w:val="00DA0DF0"/>
    <w:rsid w:val="00DB1D00"/>
    <w:rsid w:val="00DD10DC"/>
    <w:rsid w:val="00DD1C8E"/>
    <w:rsid w:val="00DD1D21"/>
    <w:rsid w:val="00DE146D"/>
    <w:rsid w:val="00DE2D80"/>
    <w:rsid w:val="00DE6FCE"/>
    <w:rsid w:val="00DF6570"/>
    <w:rsid w:val="00DF76DB"/>
    <w:rsid w:val="00E038E4"/>
    <w:rsid w:val="00E0521C"/>
    <w:rsid w:val="00E11CD7"/>
    <w:rsid w:val="00E13D9A"/>
    <w:rsid w:val="00E14BA9"/>
    <w:rsid w:val="00E221C3"/>
    <w:rsid w:val="00E32D13"/>
    <w:rsid w:val="00E43822"/>
    <w:rsid w:val="00E43A35"/>
    <w:rsid w:val="00E45C87"/>
    <w:rsid w:val="00E54035"/>
    <w:rsid w:val="00E5717A"/>
    <w:rsid w:val="00E62996"/>
    <w:rsid w:val="00E63714"/>
    <w:rsid w:val="00E64A51"/>
    <w:rsid w:val="00E676F9"/>
    <w:rsid w:val="00E67C09"/>
    <w:rsid w:val="00E910C0"/>
    <w:rsid w:val="00E95637"/>
    <w:rsid w:val="00E97424"/>
    <w:rsid w:val="00EA55F7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77A9"/>
    <w:rsid w:val="00F41617"/>
    <w:rsid w:val="00F44D4E"/>
    <w:rsid w:val="00F47878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56F5"/>
    <w:rsid w:val="00FA0833"/>
    <w:rsid w:val="00FA2988"/>
    <w:rsid w:val="00FA350D"/>
    <w:rsid w:val="00FB03C3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16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815</cp:revision>
  <dcterms:created xsi:type="dcterms:W3CDTF">2015-06-17T12:51:00Z</dcterms:created>
  <dcterms:modified xsi:type="dcterms:W3CDTF">2020-01-04T13:08:00Z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