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872"/>
        <w:gridCol w:w="955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863"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872"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rFonts w:hint="eastAsia"/>
                <w:color w:val="000000"/>
                <w:sz w:val="24"/>
                <w:szCs w:val="24"/>
                <w:highlight w:val="none"/>
              </w:rPr>
            </w:pPr>
            <w:r>
              <w:rPr>
                <w:rFonts w:hint="eastAsia"/>
                <w:color w:val="000000"/>
                <w:sz w:val="24"/>
                <w:szCs w:val="24"/>
              </w:rPr>
              <w:t>受审核部门：</w:t>
            </w:r>
            <w:r>
              <w:rPr>
                <w:rFonts w:hint="eastAsia"/>
                <w:color w:val="000000"/>
                <w:sz w:val="24"/>
                <w:szCs w:val="24"/>
                <w:highlight w:val="none"/>
              </w:rPr>
              <w:t>领导层、</w:t>
            </w:r>
            <w:r>
              <w:rPr>
                <w:rFonts w:hint="eastAsia"/>
                <w:color w:val="000000"/>
                <w:sz w:val="24"/>
                <w:szCs w:val="24"/>
                <w:highlight w:val="none"/>
                <w:lang w:val="en-US" w:eastAsia="zh-CN"/>
              </w:rPr>
              <w:t>食品安全小组、生产部、综合部等</w:t>
            </w:r>
            <w:r>
              <w:rPr>
                <w:rFonts w:hint="eastAsia"/>
                <w:color w:val="000000"/>
                <w:sz w:val="24"/>
                <w:szCs w:val="24"/>
                <w:highlight w:val="none"/>
              </w:rPr>
              <w:t xml:space="preserve">     </w:t>
            </w:r>
          </w:p>
          <w:p>
            <w:pPr>
              <w:spacing w:line="360" w:lineRule="auto"/>
              <w:rPr>
                <w:rFonts w:hint="default" w:eastAsia="宋体"/>
                <w:color w:val="000000"/>
                <w:sz w:val="24"/>
                <w:szCs w:val="24"/>
                <w:lang w:val="en-US" w:eastAsia="zh-CN"/>
              </w:rPr>
            </w:pPr>
            <w:r>
              <w:rPr>
                <w:rFonts w:hint="eastAsia"/>
                <w:color w:val="000000"/>
                <w:sz w:val="24"/>
                <w:szCs w:val="24"/>
                <w:highlight w:val="none"/>
              </w:rPr>
              <w:t>主管领导：</w:t>
            </w:r>
            <w:r>
              <w:rPr>
                <w:rFonts w:hint="eastAsia"/>
                <w:color w:val="000000"/>
                <w:sz w:val="24"/>
                <w:szCs w:val="24"/>
                <w:highlight w:val="none"/>
                <w:lang w:val="en-US" w:eastAsia="zh-CN"/>
              </w:rPr>
              <w:t xml:space="preserve">张利虎 </w:t>
            </w:r>
            <w:r>
              <w:rPr>
                <w:color w:val="000000"/>
                <w:sz w:val="24"/>
                <w:szCs w:val="24"/>
                <w:highlight w:val="none"/>
              </w:rPr>
              <w:t xml:space="preserve"> </w:t>
            </w:r>
            <w:r>
              <w:rPr>
                <w:rFonts w:hint="eastAsia"/>
                <w:color w:val="000000"/>
                <w:sz w:val="24"/>
                <w:szCs w:val="24"/>
                <w:highlight w:val="none"/>
              </w:rPr>
              <w:t xml:space="preserve">   </w:t>
            </w:r>
            <w:r>
              <w:rPr>
                <w:rFonts w:hint="eastAsia"/>
                <w:color w:val="000000"/>
                <w:sz w:val="24"/>
                <w:szCs w:val="24"/>
                <w:highlight w:val="none"/>
                <w:lang w:val="en-US" w:eastAsia="zh-CN"/>
              </w:rPr>
              <w:t xml:space="preserve">  </w:t>
            </w:r>
            <w:r>
              <w:rPr>
                <w:rFonts w:hint="eastAsia"/>
                <w:color w:val="000000"/>
                <w:sz w:val="24"/>
                <w:szCs w:val="24"/>
                <w:highlight w:val="none"/>
              </w:rPr>
              <w:t xml:space="preserve"> 陪同人员：</w:t>
            </w:r>
            <w:r>
              <w:rPr>
                <w:rFonts w:hint="eastAsia"/>
                <w:color w:val="000000"/>
                <w:sz w:val="24"/>
                <w:szCs w:val="24"/>
                <w:highlight w:val="none"/>
                <w:lang w:val="en-US" w:eastAsia="zh-CN"/>
              </w:rPr>
              <w:t>张利虎、申红英、刘权</w:t>
            </w:r>
          </w:p>
        </w:tc>
        <w:tc>
          <w:tcPr>
            <w:tcW w:w="2143"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3"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872"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6"/>
              <w:bidi w:val="0"/>
              <w:rPr>
                <w:rFonts w:hint="default" w:eastAsia="宋体"/>
                <w:sz w:val="24"/>
                <w:szCs w:val="24"/>
                <w:lang w:val="en-US" w:eastAsia="zh-CN"/>
              </w:rPr>
            </w:pPr>
            <w:r>
              <w:rPr>
                <w:rFonts w:hint="eastAsia"/>
                <w:sz w:val="24"/>
                <w:szCs w:val="24"/>
              </w:rPr>
              <w:t>审核员：</w:t>
            </w:r>
            <w:r>
              <w:rPr>
                <w:rFonts w:hint="eastAsia"/>
                <w:sz w:val="24"/>
                <w:szCs w:val="24"/>
                <w:lang w:val="en-US" w:eastAsia="zh-CN"/>
              </w:rPr>
              <w:t>肖新龙QFHO、任泽华QFH（实习O）、马焕秋（实习QF）</w:t>
            </w:r>
          </w:p>
          <w:p>
            <w:pPr>
              <w:spacing w:before="120"/>
              <w:rPr>
                <w:rFonts w:hint="default" w:eastAsia="宋体"/>
                <w:color w:val="000000"/>
                <w:lang w:val="en-US" w:eastAsia="zh-CN"/>
              </w:rPr>
            </w:pPr>
            <w:r>
              <w:rPr>
                <w:rFonts w:hint="eastAsia"/>
                <w:color w:val="000000"/>
                <w:sz w:val="24"/>
                <w:szCs w:val="24"/>
              </w:rPr>
              <w:t>审核时间：</w:t>
            </w:r>
            <w:r>
              <w:rPr>
                <w:rFonts w:hint="eastAsia"/>
                <w:color w:val="000000"/>
                <w:sz w:val="24"/>
                <w:szCs w:val="24"/>
                <w:lang w:val="en-US" w:eastAsia="zh-CN"/>
              </w:rPr>
              <w:t xml:space="preserve">2022-10-11 </w:t>
            </w:r>
          </w:p>
        </w:tc>
        <w:tc>
          <w:tcPr>
            <w:tcW w:w="2143"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863"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872"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2143"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63"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r>
              <w:rPr>
                <w:rFonts w:hint="eastAsia"/>
              </w:rPr>
              <w:t>合同基本信息确认</w:t>
            </w:r>
            <w:r>
              <w:t>:</w:t>
            </w:r>
          </w:p>
          <w:p>
            <w:pPr>
              <w:snapToGrid w:val="0"/>
              <w:spacing w:line="280" w:lineRule="exact"/>
              <w:jc w:val="left"/>
              <w:rPr>
                <w:rFonts w:hint="eastAsia"/>
              </w:rPr>
            </w:pPr>
            <w:r>
              <w:rPr>
                <w:rFonts w:hint="eastAsia"/>
              </w:rPr>
              <w:t>核对资质证书（营业执照、生产（安全）许可证、行业许可证、3C证书等）原件和复印件</w:t>
            </w:r>
            <w:r>
              <w:t>/</w:t>
            </w:r>
            <w:r>
              <w:rPr>
                <w:rFonts w:hint="eastAsia"/>
              </w:rPr>
              <w:t>扫描件的一致性</w:t>
            </w:r>
          </w:p>
          <w:p>
            <w:pPr>
              <w:pStyle w:val="2"/>
              <w:ind w:left="0" w:leftChars="0" w:firstLine="0" w:firstLineChars="0"/>
              <w:rPr>
                <w:rFonts w:hint="eastAsia"/>
                <w:lang w:eastAsia="zh-CN"/>
              </w:rPr>
            </w:pPr>
          </w:p>
        </w:tc>
        <w:tc>
          <w:tcPr>
            <w:tcW w:w="872"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spacing w:line="440" w:lineRule="exact"/>
              <w:rPr>
                <w:color w:val="000000"/>
                <w:szCs w:val="21"/>
                <w:highlight w:val="none"/>
              </w:rPr>
            </w:pPr>
            <w:r>
              <w:rPr>
                <w:rFonts w:hint="eastAsia"/>
                <w:color w:val="000000"/>
                <w:szCs w:val="21"/>
                <w:highlight w:val="none"/>
              </w:rPr>
              <w:t>现场检查</w:t>
            </w:r>
            <w:r>
              <w:rPr>
                <w:rFonts w:hint="eastAsia"/>
                <w:b/>
                <w:bCs/>
                <w:color w:val="000000"/>
                <w:szCs w:val="21"/>
                <w:highlight w:val="none"/>
              </w:rPr>
              <w:t>《营业执照》</w:t>
            </w:r>
            <w:r>
              <w:rPr>
                <w:rFonts w:hint="eastAsia"/>
                <w:color w:val="000000"/>
                <w:szCs w:val="21"/>
                <w:highlight w:val="none"/>
              </w:rPr>
              <w:t>——：</w:t>
            </w:r>
            <w:r>
              <w:rPr>
                <w:rFonts w:hint="eastAsia"/>
                <w:color w:val="000000"/>
                <w:szCs w:val="21"/>
                <w:highlight w:val="none"/>
                <w:lang w:eastAsia="zh-CN"/>
              </w:rPr>
              <w:sym w:font="Wingdings 2" w:char="0052"/>
            </w:r>
            <w:r>
              <w:rPr>
                <w:rFonts w:hint="eastAsia" w:ascii="宋体" w:hAnsi="宋体"/>
                <w:color w:val="000000"/>
                <w:szCs w:val="21"/>
                <w:highlight w:val="none"/>
              </w:rPr>
              <w:t xml:space="preserve">正本 </w:t>
            </w:r>
            <w:r>
              <w:rPr>
                <w:rFonts w:ascii="宋体" w:hAnsi="宋体"/>
                <w:color w:val="000000"/>
                <w:szCs w:val="21"/>
                <w:highlight w:val="none"/>
              </w:rPr>
              <w:t xml:space="preserve"> </w:t>
            </w:r>
            <w:r>
              <w:rPr>
                <w:rFonts w:hint="eastAsia"/>
                <w:color w:val="000000"/>
                <w:szCs w:val="21"/>
                <w:highlight w:val="none"/>
              </w:rPr>
              <w:sym w:font="Wingdings 2" w:char="00A3"/>
            </w:r>
            <w:r>
              <w:rPr>
                <w:rFonts w:hint="eastAsia"/>
                <w:color w:val="000000"/>
                <w:szCs w:val="21"/>
                <w:highlight w:val="none"/>
              </w:rPr>
              <w:t xml:space="preserve">副本； </w:t>
            </w:r>
            <w:r>
              <w:rPr>
                <w:color w:val="000000"/>
                <w:szCs w:val="21"/>
                <w:highlight w:val="none"/>
              </w:rPr>
              <w:t xml:space="preserve"> </w:t>
            </w:r>
            <w:r>
              <w:rPr>
                <w:rFonts w:hint="eastAsia"/>
                <w:color w:val="000000"/>
                <w:szCs w:val="21"/>
                <w:highlight w:val="none"/>
              </w:rPr>
              <w:sym w:font="Wingdings 2" w:char="0052"/>
            </w:r>
            <w:r>
              <w:rPr>
                <w:rFonts w:hint="eastAsia" w:ascii="宋体" w:hAnsi="宋体"/>
                <w:color w:val="000000"/>
                <w:szCs w:val="21"/>
                <w:highlight w:val="none"/>
              </w:rPr>
              <w:t xml:space="preserve">原件 </w:t>
            </w:r>
            <w:r>
              <w:rPr>
                <w:rFonts w:ascii="宋体" w:hAnsi="宋体"/>
                <w:color w:val="000000"/>
                <w:szCs w:val="21"/>
                <w:highlight w:val="none"/>
              </w:rPr>
              <w:t xml:space="preserve"> </w:t>
            </w:r>
            <w:r>
              <w:rPr>
                <w:rFonts w:hint="eastAsia"/>
                <w:color w:val="000000"/>
                <w:szCs w:val="21"/>
                <w:highlight w:val="none"/>
              </w:rPr>
              <w:sym w:font="Wingdings 2" w:char="00A3"/>
            </w:r>
            <w:r>
              <w:rPr>
                <w:rFonts w:hint="eastAsia"/>
                <w:color w:val="000000"/>
                <w:szCs w:val="21"/>
                <w:highlight w:val="none"/>
              </w:rPr>
              <w:t>复印件</w:t>
            </w:r>
          </w:p>
          <w:p>
            <w:pPr>
              <w:spacing w:line="440" w:lineRule="exact"/>
              <w:rPr>
                <w:rFonts w:hint="eastAsia"/>
                <w:color w:val="000000"/>
                <w:szCs w:val="21"/>
                <w:highlight w:val="none"/>
              </w:rPr>
            </w:pPr>
            <w:r>
              <w:rPr>
                <w:rFonts w:hint="eastAsia"/>
                <w:color w:val="000000"/>
                <w:szCs w:val="21"/>
                <w:highlight w:val="none"/>
              </w:rPr>
              <w:t>统一社会信用代码</w:t>
            </w:r>
            <w:r>
              <w:rPr>
                <w:rFonts w:hint="eastAsia"/>
                <w:color w:val="000000"/>
                <w:szCs w:val="21"/>
                <w:highlight w:val="none"/>
                <w:u w:val="single"/>
              </w:rPr>
              <w:t>：</w:t>
            </w:r>
            <w:r>
              <w:rPr>
                <w:rFonts w:hint="eastAsia"/>
                <w:color w:val="000000"/>
                <w:szCs w:val="21"/>
                <w:highlight w:val="none"/>
                <w:u w:val="single"/>
                <w:lang w:val="en-US" w:eastAsia="zh-CN"/>
              </w:rPr>
              <w:t xml:space="preserve">91330501MA7KRY4H27 </w:t>
            </w:r>
            <w:r>
              <w:rPr>
                <w:rFonts w:hint="eastAsia"/>
                <w:color w:val="000000"/>
                <w:szCs w:val="21"/>
                <w:highlight w:val="none"/>
              </w:rPr>
              <w:t>；有效期：</w:t>
            </w:r>
            <w:r>
              <w:rPr>
                <w:rFonts w:hint="eastAsia"/>
                <w:color w:val="000000"/>
                <w:szCs w:val="21"/>
                <w:highlight w:val="none"/>
                <w:u w:val="single"/>
                <w:lang w:val="en-US" w:eastAsia="zh-CN"/>
              </w:rPr>
              <w:t>2022年03月24日至——</w:t>
            </w:r>
            <w:r>
              <w:rPr>
                <w:color w:val="000000"/>
                <w:szCs w:val="21"/>
                <w:highlight w:val="none"/>
                <w:u w:val="single"/>
              </w:rPr>
              <w:t xml:space="preserve"> </w:t>
            </w:r>
            <w:r>
              <w:rPr>
                <w:rFonts w:hint="eastAsia"/>
                <w:color w:val="000000"/>
                <w:szCs w:val="21"/>
                <w:highlight w:val="none"/>
              </w:rPr>
              <w:t>；</w:t>
            </w:r>
          </w:p>
          <w:p>
            <w:pPr>
              <w:spacing w:line="440" w:lineRule="exact"/>
              <w:rPr>
                <w:rFonts w:hint="default" w:eastAsia="宋体"/>
                <w:highlight w:val="none"/>
                <w:u w:val="single"/>
                <w:lang w:val="en-US" w:eastAsia="zh-CN"/>
              </w:rPr>
            </w:pPr>
            <w:r>
              <w:rPr>
                <w:rFonts w:hint="eastAsia"/>
                <w:color w:val="000000"/>
                <w:szCs w:val="21"/>
                <w:highlight w:val="none"/>
              </w:rPr>
              <w:t>经营范围的</w:t>
            </w:r>
            <w:r>
              <w:rPr>
                <w:rFonts w:hint="eastAsia"/>
                <w:b/>
                <w:bCs/>
                <w:color w:val="000000"/>
                <w:szCs w:val="21"/>
                <w:highlight w:val="none"/>
              </w:rPr>
              <w:t>相关描述</w:t>
            </w:r>
            <w:r>
              <w:rPr>
                <w:rFonts w:hint="eastAsia"/>
                <w:color w:val="000000"/>
                <w:szCs w:val="21"/>
                <w:highlight w:val="none"/>
              </w:rPr>
              <w:t>：</w:t>
            </w:r>
            <w:r>
              <w:rPr>
                <w:rFonts w:hint="eastAsia"/>
                <w:color w:val="000000"/>
                <w:sz w:val="21"/>
                <w:szCs w:val="21"/>
                <w:highlight w:val="none"/>
                <w:u w:val="single"/>
                <w:lang w:val="en-US" w:eastAsia="zh-CN"/>
              </w:rPr>
              <w:t xml:space="preserve">餐饮管理；餐饮服务、城市配送、餐饮配送服务 </w:t>
            </w:r>
            <w:r>
              <w:rPr>
                <w:color w:val="000000"/>
                <w:szCs w:val="21"/>
                <w:highlight w:val="none"/>
                <w:u w:val="single"/>
              </w:rPr>
              <w:t>；</w:t>
            </w:r>
          </w:p>
          <w:p>
            <w:pPr>
              <w:spacing w:line="440" w:lineRule="exact"/>
              <w:ind w:firstLine="420" w:firstLineChars="200"/>
              <w:rPr>
                <w:rFonts w:hint="eastAsia"/>
                <w:color w:val="000000"/>
              </w:rPr>
            </w:pPr>
          </w:p>
          <w:p>
            <w:pPr>
              <w:spacing w:line="440" w:lineRule="exact"/>
              <w:ind w:firstLine="420" w:firstLineChars="200"/>
              <w:rPr>
                <w:rFonts w:hint="eastAsia"/>
                <w:color w:val="000000"/>
                <w:szCs w:val="21"/>
                <w:u w:val="single"/>
              </w:rPr>
            </w:pPr>
            <w:r>
              <w:rPr>
                <w:rFonts w:hint="eastAsia"/>
                <w:color w:val="000000"/>
              </w:rPr>
              <w:t>认证申请范围：</w:t>
            </w:r>
          </w:p>
          <w:p>
            <w:pPr>
              <w:rPr>
                <w:u w:val="single"/>
              </w:rPr>
            </w:pPr>
            <w:bookmarkStart w:id="0" w:name="审核范围"/>
            <w:r>
              <w:rPr>
                <w:u w:val="single"/>
              </w:rPr>
              <w:t>Q：集体用餐配送（热食类食品制售）</w:t>
            </w:r>
          </w:p>
          <w:p>
            <w:pPr>
              <w:rPr>
                <w:u w:val="single"/>
              </w:rPr>
            </w:pPr>
            <w:r>
              <w:rPr>
                <w:u w:val="single"/>
              </w:rPr>
              <w:t>O：集体用餐配送（热食类食品制售）所涉及场所的相关职业健康安全管理活动</w:t>
            </w:r>
          </w:p>
          <w:p>
            <w:pPr>
              <w:rPr>
                <w:u w:val="single"/>
              </w:rPr>
            </w:pPr>
            <w:r>
              <w:rPr>
                <w:u w:val="single"/>
              </w:rPr>
              <w:t>F：位于河北省邢台市经济开发区王快镇西楼下社区兴泰大街与建业路交叉口西行50米路北院内001号邢台外嘙桥餐饮中心邢台开发区分部的集体用餐配送（热食类食品制售）</w:t>
            </w:r>
          </w:p>
          <w:p>
            <w:pPr>
              <w:rPr>
                <w:color w:val="000000"/>
              </w:rPr>
            </w:pPr>
            <w:r>
              <w:rPr>
                <w:u w:val="single"/>
              </w:rPr>
              <w:t>H：位于河北省邢台市经济开发区王快镇西楼下社区兴泰大街与建业路交叉口西行50米路北院内001号邢台外嘙桥餐饮中心邢台开发区分部的集体用餐配送（热食类食品制售）</w:t>
            </w:r>
            <w:bookmarkEnd w:id="0"/>
          </w:p>
        </w:tc>
        <w:tc>
          <w:tcPr>
            <w:tcW w:w="2143"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pStyle w:val="7"/>
              <w:rPr>
                <w:color w:val="000000"/>
              </w:rPr>
            </w:pPr>
          </w:p>
          <w:p>
            <w:pPr>
              <w:pStyle w:val="7"/>
              <w:rPr>
                <w:color w:val="000000"/>
              </w:rPr>
            </w:pPr>
          </w:p>
          <w:p>
            <w:pPr>
              <w:pStyle w:val="7"/>
              <w:rPr>
                <w:color w:val="000000"/>
              </w:rPr>
            </w:pPr>
          </w:p>
          <w:p>
            <w:pPr>
              <w:pStyle w:val="7"/>
              <w:rPr>
                <w:color w:val="000000"/>
              </w:rPr>
            </w:pPr>
          </w:p>
          <w:p>
            <w:pPr>
              <w:pStyle w:val="7"/>
              <w:rPr>
                <w:color w:val="000000"/>
              </w:rPr>
            </w:pPr>
          </w:p>
          <w:p>
            <w:pPr>
              <w:pStyle w:val="7"/>
              <w:rPr>
                <w:color w:val="000000"/>
              </w:rPr>
            </w:pPr>
          </w:p>
          <w:p>
            <w:pPr>
              <w:rPr>
                <w:color w:val="000000"/>
              </w:rPr>
            </w:pPr>
            <w:r>
              <w:rPr>
                <w:rFonts w:hint="eastAsia"/>
                <w:color w:val="000000"/>
                <w:sz w:val="15"/>
                <w:szCs w:val="15"/>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63"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snapToGrid w:val="0"/>
              <w:spacing w:line="280" w:lineRule="exact"/>
              <w:jc w:val="left"/>
              <w:rPr>
                <w:rFonts w:hint="eastAsia"/>
                <w:color w:val="000000"/>
                <w:szCs w:val="18"/>
              </w:rPr>
            </w:pPr>
            <w:r>
              <w:rPr>
                <w:rFonts w:hint="eastAsia"/>
                <w:color w:val="000000"/>
                <w:szCs w:val="18"/>
              </w:rPr>
              <w:t>同上</w:t>
            </w:r>
          </w:p>
          <w:p>
            <w:pPr>
              <w:rPr>
                <w:color w:val="000000"/>
                <w:szCs w:val="18"/>
                <w:shd w:val="pct10" w:color="auto" w:fill="FFFFFF"/>
              </w:rPr>
            </w:pPr>
          </w:p>
        </w:tc>
        <w:tc>
          <w:tcPr>
            <w:tcW w:w="872"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hint="eastAsia"/>
                <w:color w:val="000000"/>
                <w:szCs w:val="21"/>
                <w:lang w:eastAsia="zh-CN"/>
              </w:rPr>
              <w:sym w:font="Wingdings 2" w:char="0052"/>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复印件</w:t>
            </w:r>
          </w:p>
          <w:p>
            <w:pPr>
              <w:spacing w:line="440" w:lineRule="exact"/>
              <w:ind w:firstLine="420" w:firstLineChars="200"/>
              <w:rPr>
                <w:rFonts w:hint="eastAsia"/>
                <w:color w:val="000000"/>
                <w:szCs w:val="21"/>
              </w:rPr>
            </w:pPr>
            <w:r>
              <w:rPr>
                <w:rFonts w:hint="eastAsia"/>
                <w:color w:val="000000"/>
                <w:szCs w:val="21"/>
              </w:rPr>
              <w:t>编号</w:t>
            </w:r>
            <w:r>
              <w:rPr>
                <w:rFonts w:hint="eastAsia"/>
                <w:color w:val="000000"/>
                <w:szCs w:val="21"/>
                <w:u w:val="single"/>
              </w:rPr>
              <w:t>：</w:t>
            </w:r>
            <w:r>
              <w:rPr>
                <w:rFonts w:hint="eastAsia"/>
                <w:color w:val="0000FF"/>
                <w:szCs w:val="21"/>
                <w:highlight w:val="none"/>
                <w:u w:val="single"/>
              </w:rPr>
              <w:t>JY</w:t>
            </w:r>
            <w:r>
              <w:rPr>
                <w:rFonts w:hint="eastAsia"/>
                <w:color w:val="0000FF"/>
                <w:szCs w:val="21"/>
                <w:highlight w:val="none"/>
                <w:u w:val="single"/>
                <w:lang w:val="en-US" w:eastAsia="zh-CN"/>
              </w:rPr>
              <w:t>21305990000817</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2022年4月02日至2027年04月01日</w:t>
            </w:r>
            <w:r>
              <w:rPr>
                <w:color w:val="000000"/>
                <w:szCs w:val="21"/>
                <w:u w:val="single"/>
              </w:rPr>
              <w:t xml:space="preserve">  </w:t>
            </w:r>
            <w:r>
              <w:rPr>
                <w:rFonts w:hint="eastAsia"/>
                <w:color w:val="000000"/>
                <w:szCs w:val="21"/>
              </w:rPr>
              <w:t>；</w:t>
            </w:r>
          </w:p>
          <w:p>
            <w:pPr>
              <w:spacing w:line="440" w:lineRule="exact"/>
              <w:ind w:firstLine="420" w:firstLineChars="200"/>
              <w:rPr>
                <w:rFonts w:hint="default" w:eastAsia="宋体"/>
                <w:color w:val="000000"/>
                <w:szCs w:val="21"/>
                <w:u w:val="single"/>
                <w:lang w:val="en-US" w:eastAsia="zh-CN"/>
              </w:rPr>
            </w:pPr>
            <w:r>
              <w:rPr>
                <w:rFonts w:hint="eastAsia"/>
                <w:color w:val="000000"/>
                <w:szCs w:val="21"/>
                <w:lang w:val="en-US" w:eastAsia="zh-CN"/>
              </w:rPr>
              <w:t>经营地址：</w:t>
            </w:r>
            <w:r>
              <w:rPr>
                <w:rFonts w:hint="eastAsia"/>
                <w:color w:val="000000"/>
                <w:szCs w:val="21"/>
                <w:u w:val="single"/>
                <w:lang w:val="en-US" w:eastAsia="zh-CN"/>
              </w:rPr>
              <w:t>河北省邢台市经济开发区王快镇西楼下社区兴泰大街与建业路交叉口西行50米路北院内001号</w:t>
            </w:r>
          </w:p>
          <w:p>
            <w:pPr>
              <w:spacing w:line="440" w:lineRule="exact"/>
              <w:rPr>
                <w:rFonts w:hint="default" w:eastAsia="宋体"/>
                <w:color w:val="000000"/>
                <w:szCs w:val="21"/>
                <w:u w:val="single"/>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olor w:val="000000"/>
                <w:szCs w:val="21"/>
                <w:u w:val="single"/>
                <w:lang w:val="en-US" w:eastAsia="zh-CN"/>
              </w:rPr>
              <w:t>餐饮服务经营者（从事集体用餐配送）</w:t>
            </w:r>
            <w:r>
              <w:rPr>
                <w:rFonts w:hint="eastAsia"/>
                <w:color w:val="000000"/>
                <w:szCs w:val="21"/>
                <w:u w:val="single"/>
                <w:lang w:eastAsia="zh-CN"/>
              </w:rPr>
              <w:t>，</w:t>
            </w:r>
            <w:r>
              <w:rPr>
                <w:rFonts w:hint="eastAsia"/>
                <w:color w:val="000000"/>
                <w:szCs w:val="21"/>
                <w:u w:val="single"/>
                <w:lang w:val="en-US" w:eastAsia="zh-CN"/>
              </w:rPr>
              <w:t>热食类食品制售</w:t>
            </w:r>
          </w:p>
        </w:tc>
        <w:tc>
          <w:tcPr>
            <w:tcW w:w="2143"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863"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snapToGrid w:val="0"/>
              <w:spacing w:line="280" w:lineRule="exact"/>
              <w:jc w:val="left"/>
              <w:rPr>
                <w:rFonts w:hint="eastAsia"/>
                <w:color w:val="000000"/>
                <w:szCs w:val="18"/>
              </w:rPr>
            </w:pPr>
            <w:r>
              <w:rPr>
                <w:rFonts w:hint="eastAsia"/>
                <w:color w:val="000000"/>
                <w:szCs w:val="18"/>
              </w:rPr>
              <w:t>确定审核范围的合理性</w:t>
            </w:r>
          </w:p>
          <w:p>
            <w:pPr>
              <w:rPr>
                <w:color w:val="000000"/>
                <w:szCs w:val="18"/>
                <w:shd w:val="pct10" w:color="auto" w:fill="FFFFFF"/>
              </w:rPr>
            </w:pPr>
          </w:p>
        </w:tc>
        <w:tc>
          <w:tcPr>
            <w:tcW w:w="872"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FF"/>
                <w:szCs w:val="21"/>
                <w:u w:val="single"/>
              </w:rPr>
            </w:pPr>
            <w:r>
              <w:rPr>
                <w:rFonts w:hint="eastAsia"/>
                <w:color w:val="000000"/>
              </w:rPr>
              <w:t>注册地址：</w:t>
            </w:r>
            <w:r>
              <w:rPr>
                <w:rFonts w:hint="eastAsia"/>
                <w:color w:val="000000"/>
                <w:u w:val="single"/>
              </w:rPr>
              <w:t>河北省邢台市经济开发区王快镇西楼下社区兴泰大街与建业路交叉口西行50米路北院内001号</w:t>
            </w:r>
          </w:p>
          <w:p>
            <w:pPr>
              <w:rPr>
                <w:color w:val="000000"/>
              </w:rPr>
            </w:pPr>
            <w:r>
              <w:rPr>
                <w:rFonts w:hint="eastAsia"/>
                <w:color w:val="000000"/>
              </w:rPr>
              <w:t>与</w:t>
            </w:r>
            <w:r>
              <w:rPr>
                <w:rFonts w:hint="eastAsia"/>
                <w:color w:val="000000"/>
                <w:sz w:val="21"/>
                <w:szCs w:val="21"/>
                <w:lang w:eastAsia="zh-CN"/>
              </w:rPr>
              <w:sym w:font="Wingdings 2" w:char="0052"/>
            </w:r>
            <w:r>
              <w:rPr>
                <w:rFonts w:hint="eastAsia"/>
                <w:color w:val="000000"/>
              </w:rPr>
              <w:t>《营业执照》和内容一致。</w:t>
            </w:r>
          </w:p>
          <w:p>
            <w:pPr>
              <w:rPr>
                <w:rFonts w:hint="eastAsia" w:eastAsia="宋体"/>
                <w:color w:val="000000"/>
                <w:lang w:val="en-US" w:eastAsia="zh-CN"/>
              </w:rPr>
            </w:pPr>
          </w:p>
          <w:p>
            <w:pPr>
              <w:rPr>
                <w:color w:val="0000FF"/>
                <w:szCs w:val="21"/>
                <w:u w:val="single"/>
              </w:rPr>
            </w:pPr>
            <w:r>
              <w:rPr>
                <w:rFonts w:hint="eastAsia"/>
                <w:color w:val="000000"/>
              </w:rPr>
              <w:t>经营地址：</w:t>
            </w:r>
            <w:r>
              <w:rPr>
                <w:rFonts w:hint="eastAsia"/>
                <w:color w:val="000000"/>
                <w:u w:val="single"/>
              </w:rPr>
              <w:t>河北省邢台市经济开发区王快镇西楼下社区兴泰大街与建业路交叉口西行50米路北院内001号</w:t>
            </w:r>
          </w:p>
          <w:p>
            <w:pPr>
              <w:rPr>
                <w:color w:val="000000"/>
              </w:rPr>
            </w:pPr>
            <w:r>
              <w:rPr>
                <w:rFonts w:hint="eastAsia"/>
                <w:color w:val="000000"/>
                <w:sz w:val="21"/>
                <w:szCs w:val="21"/>
                <w:lang w:eastAsia="zh-CN"/>
              </w:rPr>
              <w:sym w:font="Wingdings 2" w:char="0052"/>
            </w:r>
            <w:r>
              <w:rPr>
                <w:rFonts w:hint="eastAsia"/>
                <w:color w:val="000000"/>
              </w:rPr>
              <w:t>《食品经营许可证》与生产或服务现场一致</w:t>
            </w:r>
          </w:p>
        </w:tc>
        <w:tc>
          <w:tcPr>
            <w:tcW w:w="2143"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 w:val="15"/>
                <w:szCs w:val="15"/>
                <w:lang w:eastAsia="zh-CN"/>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pStyle w:val="7"/>
            </w:pPr>
          </w:p>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1863"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snapToGrid w:val="0"/>
              <w:spacing w:line="280" w:lineRule="exact"/>
              <w:jc w:val="left"/>
              <w:rPr>
                <w:rFonts w:hint="eastAsia"/>
                <w:color w:val="000000"/>
                <w:szCs w:val="18"/>
              </w:rPr>
            </w:pPr>
            <w:r>
              <w:rPr>
                <w:rFonts w:hint="eastAsia"/>
                <w:color w:val="000000"/>
                <w:szCs w:val="18"/>
              </w:rPr>
              <w:t>确定多现场（固定）的地址（适用时）</w:t>
            </w:r>
          </w:p>
          <w:p>
            <w:pPr>
              <w:rPr>
                <w:b/>
                <w:bCs/>
                <w:color w:val="000000"/>
                <w:szCs w:val="18"/>
              </w:rPr>
            </w:pPr>
            <w:r>
              <w:rPr>
                <w:rFonts w:hint="eastAsia"/>
                <w:b/>
                <w:color w:val="1552D1"/>
                <w:sz w:val="21"/>
                <w:szCs w:val="21"/>
                <w:lang w:val="en-US" w:eastAsia="zh-CN"/>
              </w:rPr>
              <w:t>）</w:t>
            </w:r>
          </w:p>
        </w:tc>
        <w:tc>
          <w:tcPr>
            <w:tcW w:w="872"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多现场的名称和具体位置：</w:t>
            </w:r>
          </w:p>
          <w:p>
            <w:pPr>
              <w:rPr>
                <w:color w:val="000000"/>
                <w:szCs w:val="21"/>
                <w:u w:val="single"/>
              </w:rPr>
            </w:pPr>
            <w:r>
              <w:rPr>
                <w:rFonts w:hint="eastAsia"/>
                <w:color w:val="auto"/>
                <w:highlight w:val="none"/>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pPr>
              <w:rPr>
                <w:color w:val="000000"/>
              </w:rPr>
            </w:pPr>
            <w:r>
              <w:rPr>
                <w:rFonts w:hint="eastAsia"/>
                <w:color w:val="auto"/>
                <w:highlight w:val="none"/>
              </w:rPr>
              <w:t>现场</w:t>
            </w:r>
            <w:r>
              <w:rPr>
                <w:color w:val="auto"/>
                <w:highlight w:val="none"/>
              </w:rPr>
              <w:t>2</w:t>
            </w:r>
            <w:r>
              <w:rPr>
                <w:rFonts w:hint="eastAsia"/>
                <w:color w:val="auto"/>
                <w:highlight w:val="none"/>
              </w:rPr>
              <w:t>：</w:t>
            </w:r>
            <w:r>
              <w:rPr>
                <w:rFonts w:hint="eastAsia"/>
                <w:color w:val="auto"/>
                <w:szCs w:val="21"/>
                <w:highlight w:val="none"/>
                <w:u w:val="single"/>
              </w:rPr>
              <w:t xml:space="preserve"> </w:t>
            </w:r>
            <w:r>
              <w:rPr>
                <w:color w:val="000000"/>
                <w:szCs w:val="21"/>
                <w:u w:val="single"/>
              </w:rPr>
              <w:t xml:space="preserve">                                                        </w:t>
            </w:r>
          </w:p>
          <w:p>
            <w:pPr>
              <w:rPr>
                <w:rFonts w:hint="default" w:eastAsia="宋体"/>
                <w:b/>
                <w:bCs/>
                <w:color w:val="000000"/>
                <w:lang w:val="en-US" w:eastAsia="zh-CN"/>
              </w:rPr>
            </w:pPr>
            <w:r>
              <w:rPr>
                <w:rFonts w:hint="eastAsia"/>
                <w:color w:val="000000"/>
              </w:rPr>
              <w:t>与申请时提供的《</w:t>
            </w:r>
            <w:bookmarkStart w:id="1" w:name="_Hlk8307114"/>
            <w:r>
              <w:rPr>
                <w:rFonts w:hint="eastAsia" w:ascii="宋体" w:hAnsi="宋体"/>
                <w:bCs/>
                <w:color w:val="000000"/>
                <w:szCs w:val="21"/>
              </w:rPr>
              <w:t>多场所申报清单</w:t>
            </w:r>
            <w:bookmarkEnd w:id="1"/>
            <w:r>
              <w:rPr>
                <w:rFonts w:hint="eastAsia"/>
                <w:color w:val="000000"/>
              </w:rPr>
              <w:t>》是否一致</w:t>
            </w:r>
            <w:r>
              <w:rPr>
                <w:rFonts w:hint="eastAsia"/>
                <w:color w:val="000000"/>
                <w:lang w:val="en-US" w:eastAsia="zh-CN"/>
              </w:rPr>
              <w:t xml:space="preserve">     </w:t>
            </w:r>
            <w:r>
              <w:rPr>
                <w:rFonts w:hint="eastAsia"/>
                <w:color w:val="000000"/>
                <w:sz w:val="15"/>
                <w:szCs w:val="15"/>
                <w:lang w:eastAsia="zh-CN"/>
              </w:rPr>
              <w:t>□</w:t>
            </w:r>
            <w:r>
              <w:rPr>
                <w:rFonts w:hint="eastAsia"/>
                <w:color w:val="000000"/>
              </w:rPr>
              <w:t>内容一致</w:t>
            </w:r>
          </w:p>
        </w:tc>
        <w:tc>
          <w:tcPr>
            <w:tcW w:w="2143"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 w:val="15"/>
                <w:szCs w:val="15"/>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63"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snapToGrid w:val="0"/>
              <w:spacing w:line="280" w:lineRule="exact"/>
              <w:jc w:val="left"/>
              <w:rPr>
                <w:rFonts w:hint="eastAsia"/>
                <w:color w:val="000000"/>
                <w:szCs w:val="18"/>
              </w:rPr>
            </w:pPr>
            <w:r>
              <w:rPr>
                <w:rFonts w:hint="eastAsia"/>
                <w:color w:val="000000"/>
                <w:szCs w:val="18"/>
              </w:rPr>
              <w:t>确定临时现场的地址（适用时）</w:t>
            </w:r>
          </w:p>
          <w:p>
            <w:pPr>
              <w:rPr>
                <w:color w:val="000000"/>
                <w:szCs w:val="18"/>
              </w:rPr>
            </w:pPr>
          </w:p>
        </w:tc>
        <w:tc>
          <w:tcPr>
            <w:tcW w:w="872"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2143"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5" w:hRule="atLeast"/>
        </w:trPr>
        <w:tc>
          <w:tcPr>
            <w:tcW w:w="1863"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snapToGrid w:val="0"/>
              <w:spacing w:line="280" w:lineRule="exact"/>
              <w:jc w:val="left"/>
              <w:rPr>
                <w:rFonts w:hint="eastAsia"/>
                <w:lang w:eastAsia="zh-CN"/>
              </w:rPr>
            </w:pPr>
            <w:r>
              <w:rPr>
                <w:rFonts w:hint="eastAsia"/>
              </w:rPr>
              <w:t>对</w:t>
            </w:r>
            <w:r>
              <w:t>多场所</w:t>
            </w:r>
            <w:r>
              <w:rPr>
                <w:rFonts w:hint="eastAsia"/>
              </w:rPr>
              <w:t>/临时场所</w:t>
            </w:r>
            <w:r>
              <w:t>建立的控制水平（</w:t>
            </w:r>
            <w:r>
              <w:rPr>
                <w:rFonts w:hint="eastAsia"/>
              </w:rPr>
              <w:t>适用</w:t>
            </w:r>
            <w:r>
              <w:t>时）</w:t>
            </w:r>
            <w:r>
              <w:rPr>
                <w:rFonts w:hint="eastAsia"/>
                <w:lang w:eastAsia="zh-CN"/>
              </w:rPr>
              <w:t>（</w:t>
            </w:r>
            <w:r>
              <w:rPr>
                <w:rFonts w:hint="eastAsia"/>
                <w:lang w:val="en-US" w:eastAsia="zh-CN"/>
              </w:rPr>
              <w:t>不适用</w:t>
            </w:r>
            <w:r>
              <w:rPr>
                <w:rFonts w:hint="eastAsia"/>
                <w:lang w:eastAsia="zh-CN"/>
              </w:rPr>
              <w:t>）</w:t>
            </w:r>
          </w:p>
          <w:p>
            <w:pPr>
              <w:rPr>
                <w:rFonts w:hint="eastAsia" w:eastAsia="宋体"/>
                <w:color w:val="000000"/>
                <w:szCs w:val="18"/>
                <w:lang w:eastAsia="zh-CN"/>
              </w:rPr>
            </w:pPr>
          </w:p>
        </w:tc>
        <w:tc>
          <w:tcPr>
            <w:tcW w:w="872"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2143"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 w:val="15"/>
                <w:szCs w:val="15"/>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63"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snapToGrid w:val="0"/>
              <w:spacing w:line="280" w:lineRule="exact"/>
              <w:jc w:val="left"/>
              <w:rPr>
                <w:rFonts w:hint="eastAsia"/>
                <w:color w:val="000000"/>
                <w:szCs w:val="18"/>
                <w:highlight w:val="none"/>
              </w:rPr>
            </w:pPr>
            <w:r>
              <w:rPr>
                <w:rFonts w:hint="eastAsia"/>
                <w:color w:val="000000"/>
                <w:szCs w:val="18"/>
                <w:highlight w:val="none"/>
              </w:rPr>
              <w:t>确定生产/服务流程</w:t>
            </w:r>
          </w:p>
          <w:p>
            <w:pPr>
              <w:rPr>
                <w:color w:val="000000"/>
                <w:szCs w:val="18"/>
                <w:highlight w:val="none"/>
              </w:rPr>
            </w:pPr>
          </w:p>
        </w:tc>
        <w:tc>
          <w:tcPr>
            <w:tcW w:w="872"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highlight w:val="none"/>
              </w:rPr>
            </w:pPr>
          </w:p>
        </w:tc>
        <w:tc>
          <w:tcPr>
            <w:tcW w:w="9555"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rFonts w:hint="eastAsia"/>
                <w:highlight w:val="none"/>
              </w:rPr>
            </w:pPr>
            <w:r>
              <w:rPr>
                <w:rFonts w:hint="eastAsia"/>
                <w:highlight w:val="none"/>
              </w:rPr>
              <w:t>流程图：</w:t>
            </w:r>
          </w:p>
          <w:p>
            <w:pPr>
              <w:snapToGrid w:val="0"/>
              <w:spacing w:line="280" w:lineRule="exact"/>
              <w:jc w:val="left"/>
              <w:rPr>
                <w:highlight w:val="none"/>
              </w:rPr>
            </w:pPr>
            <w:r>
              <w:rPr>
                <w:rFonts w:hint="eastAsia"/>
                <w:highlight w:val="none"/>
                <w:lang w:val="en-US" w:eastAsia="zh-CN"/>
              </w:rPr>
              <w:t>菜肴制作</w:t>
            </w:r>
            <w:r>
              <w:rPr>
                <w:rFonts w:hint="eastAsia"/>
                <w:highlight w:val="none"/>
              </w:rPr>
              <w:t>：</w:t>
            </w:r>
          </w:p>
          <w:p>
            <w:pPr>
              <w:snapToGrid w:val="0"/>
              <w:spacing w:line="280" w:lineRule="exact"/>
              <w:jc w:val="left"/>
              <w:rPr>
                <w:rFonts w:hint="eastAsia"/>
                <w:highlight w:val="none"/>
                <w:lang w:val="en-US" w:eastAsia="zh-CN"/>
              </w:rPr>
            </w:pPr>
            <w:r>
              <w:rPr>
                <w:rFonts w:hint="eastAsia"/>
                <w:highlight w:val="none"/>
              </w:rPr>
              <w:t>原料验收—择菜——洗菜——切菜——烹饪（炒、煮）——装</w:t>
            </w:r>
            <w:r>
              <w:rPr>
                <w:rFonts w:hint="eastAsia"/>
                <w:highlight w:val="none"/>
                <w:lang w:val="en-US" w:eastAsia="zh-CN"/>
              </w:rPr>
              <w:t>盒—装箱</w:t>
            </w:r>
            <w:r>
              <w:rPr>
                <w:rFonts w:hint="eastAsia"/>
                <w:highlight w:val="none"/>
              </w:rPr>
              <w:t>—</w:t>
            </w:r>
            <w:r>
              <w:rPr>
                <w:rFonts w:hint="eastAsia"/>
                <w:highlight w:val="none"/>
                <w:lang w:val="en-US" w:eastAsia="zh-CN"/>
              </w:rPr>
              <w:t>配送</w:t>
            </w:r>
          </w:p>
          <w:p>
            <w:pPr>
              <w:pStyle w:val="7"/>
              <w:rPr>
                <w:highlight w:val="none"/>
              </w:rPr>
            </w:pPr>
          </w:p>
          <w:p>
            <w:pPr>
              <w:snapToGrid w:val="0"/>
              <w:spacing w:line="280" w:lineRule="exact"/>
              <w:jc w:val="left"/>
              <w:rPr>
                <w:highlight w:val="none"/>
              </w:rPr>
            </w:pPr>
            <w:r>
              <w:rPr>
                <w:rFonts w:hint="eastAsia"/>
                <w:highlight w:val="none"/>
                <w:lang w:val="en-US" w:eastAsia="zh-CN"/>
              </w:rPr>
              <w:t>主食类</w:t>
            </w:r>
            <w:r>
              <w:rPr>
                <w:rFonts w:hint="eastAsia"/>
                <w:highlight w:val="none"/>
              </w:rPr>
              <w:t>：</w:t>
            </w:r>
          </w:p>
          <w:p>
            <w:pPr>
              <w:snapToGrid w:val="0"/>
              <w:spacing w:line="280" w:lineRule="exact"/>
              <w:jc w:val="left"/>
              <w:rPr>
                <w:rFonts w:hint="eastAsia"/>
                <w:highlight w:val="none"/>
                <w:lang w:val="en-US" w:eastAsia="zh-CN"/>
              </w:rPr>
            </w:pPr>
            <w:r>
              <w:rPr>
                <w:rFonts w:hint="eastAsia"/>
                <w:highlight w:val="none"/>
              </w:rPr>
              <w:t>原料验收——清洗（大米）——蒸煮——盛碗——装</w:t>
            </w:r>
            <w:r>
              <w:rPr>
                <w:rFonts w:hint="eastAsia"/>
                <w:highlight w:val="none"/>
                <w:lang w:val="en-US" w:eastAsia="zh-CN"/>
              </w:rPr>
              <w:t>盒——装箱</w:t>
            </w:r>
            <w:r>
              <w:rPr>
                <w:rFonts w:hint="eastAsia"/>
                <w:highlight w:val="none"/>
              </w:rPr>
              <w:t>—</w:t>
            </w:r>
            <w:r>
              <w:rPr>
                <w:rFonts w:hint="eastAsia"/>
                <w:highlight w:val="none"/>
                <w:lang w:val="en-US" w:eastAsia="zh-CN"/>
              </w:rPr>
              <w:t>配送</w:t>
            </w:r>
          </w:p>
          <w:p>
            <w:pPr>
              <w:pStyle w:val="7"/>
              <w:rPr>
                <w:highlight w:val="none"/>
              </w:rPr>
            </w:pPr>
          </w:p>
          <w:p>
            <w:pPr>
              <w:snapToGrid w:val="0"/>
              <w:spacing w:line="280" w:lineRule="exact"/>
              <w:jc w:val="left"/>
              <w:rPr>
                <w:highlight w:val="none"/>
              </w:rPr>
            </w:pPr>
            <w:r>
              <w:rPr>
                <w:rFonts w:hint="eastAsia"/>
                <w:highlight w:val="none"/>
                <w:lang w:val="en-US" w:eastAsia="zh-CN"/>
              </w:rPr>
              <w:t>工器具</w:t>
            </w:r>
            <w:r>
              <w:rPr>
                <w:rFonts w:hint="eastAsia"/>
                <w:highlight w:val="none"/>
              </w:rPr>
              <w:t>清洗消毒：</w:t>
            </w:r>
          </w:p>
          <w:p>
            <w:pPr>
              <w:rPr>
                <w:rFonts w:hint="eastAsia"/>
                <w:highlight w:val="none"/>
              </w:rPr>
            </w:pPr>
            <w:r>
              <w:rPr>
                <w:rFonts w:hint="eastAsia"/>
                <w:highlight w:val="none"/>
              </w:rPr>
              <w:t xml:space="preserve">餐具——回收——清洗——消毒——备用 </w:t>
            </w:r>
          </w:p>
          <w:p>
            <w:pPr>
              <w:pStyle w:val="7"/>
              <w:rPr>
                <w:rFonts w:hint="default" w:eastAsia="宋体"/>
                <w:highlight w:val="none"/>
                <w:lang w:val="en-US" w:eastAsia="zh-CN"/>
              </w:rPr>
            </w:pPr>
          </w:p>
        </w:tc>
        <w:tc>
          <w:tcPr>
            <w:tcW w:w="2143"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highlight w:val="none"/>
              </w:rPr>
            </w:pPr>
            <w:r>
              <w:rPr>
                <w:rFonts w:hint="eastAsia"/>
                <w:color w:val="000000"/>
                <w:sz w:val="15"/>
                <w:szCs w:val="15"/>
                <w:highlight w:val="none"/>
              </w:rPr>
              <w:t>☑</w:t>
            </w:r>
            <w:r>
              <w:rPr>
                <w:rFonts w:hint="eastAsia"/>
                <w:color w:val="000000"/>
                <w:highlight w:val="none"/>
              </w:rPr>
              <w:t>内容一致</w:t>
            </w:r>
          </w:p>
          <w:p>
            <w:pPr>
              <w:rPr>
                <w:color w:val="000000"/>
                <w:highlight w:val="none"/>
              </w:rPr>
            </w:pPr>
            <w:r>
              <w:rPr>
                <w:rFonts w:hint="eastAsia"/>
                <w:color w:val="000000"/>
                <w:szCs w:val="21"/>
                <w:highlight w:val="none"/>
              </w:rPr>
              <w:t>□</w:t>
            </w:r>
            <w:r>
              <w:rPr>
                <w:rFonts w:hint="eastAsia"/>
                <w:color w:val="000000"/>
                <w:highlight w:val="none"/>
              </w:rPr>
              <w:t>内容不同</w:t>
            </w:r>
          </w:p>
          <w:p>
            <w:pPr>
              <w:rPr>
                <w:color w:val="000000"/>
                <w:highlight w:val="none"/>
              </w:rPr>
            </w:pPr>
          </w:p>
          <w:p>
            <w:pP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color w:val="000000"/>
                <w:szCs w:val="18"/>
                <w:highlight w:val="none"/>
              </w:rPr>
            </w:pPr>
            <w:r>
              <w:rPr>
                <w:rFonts w:hint="eastAsia"/>
                <w:color w:val="000000"/>
                <w:szCs w:val="18"/>
                <w:highlight w:val="none"/>
              </w:rPr>
              <w:t>确定有效的员工人数</w:t>
            </w:r>
          </w:p>
          <w:p>
            <w:pPr>
              <w:rPr>
                <w:color w:val="000000"/>
                <w:highlight w:val="none"/>
              </w:rPr>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Cs w:val="21"/>
                <w:highlight w:val="none"/>
              </w:rPr>
              <w:t>认证范围内管理体系覆盖的人数（总计</w:t>
            </w:r>
            <w:r>
              <w:rPr>
                <w:rFonts w:hint="eastAsia"/>
                <w:color w:val="000000"/>
                <w:szCs w:val="21"/>
                <w:highlight w:val="none"/>
                <w:u w:val="single"/>
                <w:lang w:val="en-US" w:eastAsia="zh-CN"/>
              </w:rPr>
              <w:t xml:space="preserve"> 35</w:t>
            </w:r>
            <w:r>
              <w:rPr>
                <w:rFonts w:hint="eastAsia"/>
                <w:color w:val="000000"/>
                <w:szCs w:val="21"/>
                <w:highlight w:val="none"/>
              </w:rPr>
              <w:t>人）</w:t>
            </w:r>
          </w:p>
          <w:p>
            <w:pPr>
              <w:rPr>
                <w:color w:val="000000"/>
                <w:szCs w:val="18"/>
                <w:highlight w:val="none"/>
              </w:rPr>
            </w:pPr>
          </w:p>
          <w:p>
            <w:pPr>
              <w:pStyle w:val="7"/>
              <w:rPr>
                <w:highlight w:val="none"/>
              </w:rPr>
            </w:pPr>
          </w:p>
          <w:p>
            <w:pPr>
              <w:rPr>
                <w:color w:val="000000"/>
                <w:szCs w:val="18"/>
                <w:highlight w:val="none"/>
              </w:rPr>
            </w:pPr>
            <w:r>
              <w:rPr>
                <w:rFonts w:hint="eastAsia"/>
                <w:color w:val="000000"/>
                <w:szCs w:val="18"/>
                <w:highlight w:val="none"/>
              </w:rPr>
              <w:t>管理人员</w:t>
            </w:r>
            <w:r>
              <w:rPr>
                <w:rFonts w:hint="eastAsia"/>
                <w:color w:val="000000"/>
                <w:szCs w:val="18"/>
                <w:highlight w:val="none"/>
                <w:lang w:val="en-US" w:eastAsia="zh-CN"/>
              </w:rPr>
              <w:t xml:space="preserve"> </w:t>
            </w:r>
            <w:r>
              <w:rPr>
                <w:rFonts w:hint="eastAsia"/>
                <w:color w:val="000000"/>
                <w:szCs w:val="21"/>
                <w:highlight w:val="none"/>
                <w:u w:val="single"/>
                <w:lang w:val="en-US" w:eastAsia="zh-CN"/>
              </w:rPr>
              <w:t xml:space="preserve"> 10</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；操作人员</w:t>
            </w:r>
            <w:r>
              <w:rPr>
                <w:color w:val="000000"/>
                <w:szCs w:val="21"/>
                <w:highlight w:val="none"/>
                <w:u w:val="single"/>
              </w:rPr>
              <w:t xml:space="preserve"> </w:t>
            </w:r>
            <w:r>
              <w:rPr>
                <w:rFonts w:hint="eastAsia"/>
                <w:color w:val="000000"/>
                <w:szCs w:val="21"/>
                <w:highlight w:val="none"/>
                <w:u w:val="single"/>
                <w:lang w:val="en-US" w:eastAsia="zh-CN"/>
              </w:rPr>
              <w:t>25</w:t>
            </w:r>
            <w:r>
              <w:rPr>
                <w:rFonts w:hint="eastAsia"/>
                <w:color w:val="000000"/>
                <w:szCs w:val="21"/>
                <w:highlight w:val="none"/>
              </w:rPr>
              <w:t>人</w:t>
            </w:r>
            <w:r>
              <w:rPr>
                <w:rFonts w:hint="eastAsia"/>
                <w:color w:val="000000"/>
                <w:szCs w:val="18"/>
                <w:highlight w:val="none"/>
              </w:rPr>
              <w:t>；劳务派遣人员</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；临时工</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w:t>
            </w:r>
            <w:r>
              <w:rPr>
                <w:rFonts w:hint="eastAsia"/>
                <w:color w:val="000000"/>
                <w:szCs w:val="21"/>
                <w:highlight w:val="none"/>
              </w:rPr>
              <w:t>季节工</w:t>
            </w:r>
            <w:r>
              <w:rPr>
                <w:color w:val="000000"/>
                <w:szCs w:val="21"/>
                <w:highlight w:val="none"/>
                <w:u w:val="single"/>
              </w:rPr>
              <w:t xml:space="preserve"> </w:t>
            </w:r>
            <w:r>
              <w:rPr>
                <w:rFonts w:hint="eastAsia"/>
                <w:color w:val="000000"/>
                <w:szCs w:val="21"/>
                <w:highlight w:val="none"/>
                <w:u w:val="single"/>
              </w:rPr>
              <w:t>0</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生产/服务的班次</w:t>
            </w:r>
          </w:p>
          <w:p>
            <w:pPr>
              <w:rPr>
                <w:color w:val="000000"/>
                <w:szCs w:val="18"/>
                <w:highlight w:val="none"/>
              </w:rPr>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 w:val="15"/>
                <w:szCs w:val="15"/>
                <w:highlight w:val="none"/>
              </w:rPr>
              <w:t>☑</w:t>
            </w:r>
            <w:r>
              <w:rPr>
                <w:rFonts w:hint="eastAsia"/>
                <w:color w:val="000000"/>
                <w:szCs w:val="21"/>
                <w:highlight w:val="none"/>
              </w:rPr>
              <w:t>单班（例如：</w:t>
            </w:r>
            <w:r>
              <w:rPr>
                <w:rFonts w:hint="eastAsia"/>
                <w:color w:val="000000"/>
                <w:szCs w:val="21"/>
                <w:highlight w:val="none"/>
                <w:lang w:val="en-US" w:eastAsia="zh-CN"/>
              </w:rPr>
              <w:t>6:30</w:t>
            </w:r>
            <w:r>
              <w:rPr>
                <w:rFonts w:hint="eastAsia"/>
                <w:color w:val="000000"/>
                <w:szCs w:val="21"/>
                <w:highlight w:val="none"/>
              </w:rPr>
              <w:t>-</w:t>
            </w:r>
            <w:r>
              <w:rPr>
                <w:rFonts w:hint="eastAsia"/>
                <w:color w:val="000000"/>
                <w:szCs w:val="21"/>
                <w:highlight w:val="none"/>
                <w:lang w:val="en-US" w:eastAsia="zh-CN"/>
              </w:rPr>
              <w:t>12:00,12:30-18:00</w:t>
            </w:r>
            <w:r>
              <w:rPr>
                <w:rFonts w:hint="eastAsia"/>
                <w:color w:val="000000"/>
                <w:szCs w:val="21"/>
                <w:highlight w:val="none"/>
              </w:rPr>
              <w:t>；）</w:t>
            </w:r>
          </w:p>
          <w:p>
            <w:pPr>
              <w:rPr>
                <w:color w:val="000000"/>
                <w:szCs w:val="21"/>
                <w:highlight w:val="none"/>
              </w:rPr>
            </w:pPr>
            <w:r>
              <w:rPr>
                <w:rFonts w:hint="eastAsia"/>
                <w:color w:val="000000"/>
                <w:szCs w:val="21"/>
                <w:highlight w:val="none"/>
              </w:rPr>
              <w:t>□双班（例如：早班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w:t>
            </w:r>
          </w:p>
          <w:p>
            <w:pPr>
              <w:rPr>
                <w:color w:val="000000"/>
                <w:szCs w:val="21"/>
                <w:highlight w:val="none"/>
              </w:rPr>
            </w:pPr>
            <w:r>
              <w:rPr>
                <w:rFonts w:hint="eastAsia"/>
                <w:color w:val="000000"/>
                <w:szCs w:val="21"/>
                <w:highlight w:val="none"/>
              </w:rPr>
              <w:t>□三班（例如：早班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；夜班</w:t>
            </w:r>
            <w:r>
              <w:rPr>
                <w:color w:val="000000"/>
                <w:szCs w:val="21"/>
                <w:highlight w:val="none"/>
              </w:rPr>
              <w:t>24 :00-</w:t>
            </w:r>
            <w:r>
              <w:rPr>
                <w:rFonts w:hint="eastAsia"/>
                <w:color w:val="000000"/>
                <w:szCs w:val="21"/>
                <w:highlight w:val="none"/>
              </w:rPr>
              <w:t>次日</w:t>
            </w:r>
            <w:r>
              <w:rPr>
                <w:color w:val="000000"/>
                <w:szCs w:val="21"/>
                <w:highlight w:val="none"/>
              </w:rPr>
              <w:t xml:space="preserve"> 08 :00</w:t>
            </w:r>
            <w:r>
              <w:rPr>
                <w:rFonts w:hint="eastAsia"/>
                <w:color w:val="000000"/>
                <w:szCs w:val="21"/>
                <w:highlight w:val="none"/>
              </w:rPr>
              <w:t>）</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 w:val="15"/>
                <w:szCs w:val="15"/>
                <w:highlight w:val="none"/>
              </w:rPr>
              <w:t>☑</w:t>
            </w:r>
            <w:r>
              <w:rPr>
                <w:rFonts w:hint="eastAsia"/>
                <w:color w:val="000000"/>
                <w:highlight w:val="none"/>
              </w:rPr>
              <w:t>与申请一致</w:t>
            </w:r>
          </w:p>
          <w:p>
            <w:pPr>
              <w:rPr>
                <w:color w:val="000000"/>
                <w:highlight w:val="none"/>
              </w:rPr>
            </w:pPr>
            <w:r>
              <w:rPr>
                <w:rFonts w:hint="eastAsia"/>
                <w:color w:val="000000"/>
                <w:szCs w:val="21"/>
                <w:highlight w:val="none"/>
              </w:rPr>
              <w:t>□</w:t>
            </w:r>
            <w:r>
              <w:rPr>
                <w:rFonts w:hint="eastAsia"/>
                <w:color w:val="000000"/>
                <w:highlight w:val="none"/>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1"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snapToGrid w:val="0"/>
              <w:spacing w:line="280" w:lineRule="exact"/>
              <w:jc w:val="left"/>
              <w:rPr>
                <w:rFonts w:hint="eastAsia"/>
                <w:color w:val="000000"/>
                <w:szCs w:val="18"/>
              </w:rPr>
            </w:pPr>
            <w:r>
              <w:rPr>
                <w:rFonts w:hint="eastAsia"/>
                <w:color w:val="000000"/>
                <w:szCs w:val="18"/>
              </w:rPr>
              <w:t>体系运行时间是否满足3个月</w:t>
            </w:r>
          </w:p>
          <w:p>
            <w:pPr>
              <w:rPr>
                <w:color w:val="000000"/>
                <w:szCs w:val="18"/>
              </w:rPr>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color w:val="000000"/>
                <w:szCs w:val="18"/>
                <w:u w:val="single"/>
              </w:rPr>
              <w:t xml:space="preserve"> </w:t>
            </w:r>
            <w:r>
              <w:rPr>
                <w:rFonts w:hint="eastAsia"/>
                <w:color w:val="000000"/>
                <w:szCs w:val="18"/>
                <w:u w:val="single"/>
              </w:rPr>
              <w:t>202</w:t>
            </w:r>
            <w:r>
              <w:rPr>
                <w:rFonts w:hint="eastAsia"/>
                <w:color w:val="000000"/>
                <w:szCs w:val="18"/>
                <w:u w:val="single"/>
                <w:lang w:val="en-US" w:eastAsia="zh-CN"/>
              </w:rPr>
              <w:t xml:space="preserve">2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 xml:space="preserve">03 </w:t>
            </w:r>
            <w:r>
              <w:rPr>
                <w:rFonts w:hint="eastAsia"/>
                <w:color w:val="000000"/>
                <w:szCs w:val="18"/>
              </w:rPr>
              <w:t>月</w:t>
            </w:r>
            <w:r>
              <w:rPr>
                <w:rFonts w:hint="eastAsia"/>
                <w:color w:val="000000"/>
                <w:szCs w:val="18"/>
                <w:u w:val="single"/>
                <w:lang w:val="en-US" w:eastAsia="zh-CN"/>
              </w:rPr>
              <w:t xml:space="preserve">25  </w:t>
            </w:r>
            <w:r>
              <w:rPr>
                <w:rFonts w:hint="eastAsia"/>
                <w:color w:val="000000"/>
                <w:szCs w:val="18"/>
              </w:rPr>
              <w:t>日</w:t>
            </w:r>
          </w:p>
          <w:p>
            <w:pPr>
              <w:rPr>
                <w:color w:val="000000"/>
              </w:rPr>
            </w:pPr>
            <w:r>
              <w:rPr>
                <w:rFonts w:hint="eastAsia"/>
                <w:color w:val="000000"/>
                <w:sz w:val="15"/>
                <w:szCs w:val="15"/>
              </w:rPr>
              <w:t>☑</w:t>
            </w:r>
            <w:r>
              <w:rPr>
                <w:rFonts w:hint="eastAsia"/>
                <w:color w:val="000000"/>
              </w:rPr>
              <w:t>至今管理体系已运行3个月以上</w:t>
            </w:r>
          </w:p>
          <w:p>
            <w:pPr>
              <w:rPr>
                <w:color w:val="000000"/>
                <w:szCs w:val="18"/>
              </w:rPr>
            </w:pPr>
            <w:r>
              <w:rPr>
                <w:rFonts w:hint="eastAsia"/>
                <w:color w:val="000000"/>
                <w:szCs w:val="21"/>
              </w:rPr>
              <w:t>□</w:t>
            </w:r>
            <w:r>
              <w:rPr>
                <w:rFonts w:hint="eastAsia"/>
                <w:color w:val="000000"/>
              </w:rPr>
              <w:t>至今管理体系运行不足3个月以</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rPr>
                <w:rFonts w:hint="eastAsia"/>
                <w:highlight w:val="none"/>
              </w:rPr>
            </w:pPr>
            <w:r>
              <w:rPr>
                <w:rFonts w:hint="eastAsia"/>
                <w:highlight w:val="none"/>
              </w:rPr>
              <w:t>组织对相关标准的宣贯培训</w:t>
            </w:r>
          </w:p>
          <w:p>
            <w:pPr>
              <w:pStyle w:val="2"/>
              <w:ind w:left="0" w:leftChars="0" w:firstLine="0" w:firstLineChars="0"/>
              <w:rPr>
                <w:highlight w:val="none"/>
              </w:rPr>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Cs w:val="18"/>
                <w:highlight w:val="none"/>
                <w:lang w:val="en-US" w:eastAsia="zh-CN"/>
              </w:rPr>
            </w:pPr>
            <w:r>
              <w:rPr>
                <w:rFonts w:hint="eastAsia"/>
                <w:color w:val="000000"/>
                <w:szCs w:val="18"/>
                <w:highlight w:val="none"/>
              </w:rPr>
              <w:t>标准宣贯的时间：</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lang w:val="en-US" w:eastAsia="zh-CN"/>
              </w:rPr>
              <w:t>4</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27</w:t>
            </w:r>
            <w:r>
              <w:rPr>
                <w:color w:val="000000"/>
                <w:szCs w:val="18"/>
                <w:highlight w:val="none"/>
                <w:u w:val="single"/>
              </w:rPr>
              <w:t xml:space="preserve"> </w:t>
            </w:r>
            <w:r>
              <w:rPr>
                <w:rFonts w:hint="eastAsia"/>
                <w:color w:val="000000"/>
                <w:szCs w:val="18"/>
                <w:highlight w:val="none"/>
              </w:rPr>
              <w:t>日</w:t>
            </w:r>
            <w:r>
              <w:rPr>
                <w:rFonts w:hint="eastAsia"/>
                <w:color w:val="000000"/>
                <w:szCs w:val="18"/>
                <w:highlight w:val="none"/>
                <w:lang w:eastAsia="zh-CN"/>
              </w:rPr>
              <w:t>——</w:t>
            </w:r>
            <w:r>
              <w:rPr>
                <w:rFonts w:hint="eastAsia"/>
                <w:color w:val="000000"/>
                <w:szCs w:val="18"/>
                <w:highlight w:val="none"/>
                <w:lang w:val="en-US" w:eastAsia="zh-CN"/>
              </w:rPr>
              <w:t>贯标时间策划不够合理</w:t>
            </w:r>
          </w:p>
          <w:p>
            <w:pPr>
              <w:rPr>
                <w:color w:val="000000"/>
                <w:szCs w:val="21"/>
                <w:highlight w:val="none"/>
              </w:rPr>
            </w:pPr>
            <w:r>
              <w:rPr>
                <w:rFonts w:hint="eastAsia"/>
                <w:color w:val="000000"/>
                <w:szCs w:val="21"/>
                <w:highlight w:val="none"/>
              </w:rPr>
              <w:t xml:space="preserve">☑QMS  </w:t>
            </w:r>
            <w:r>
              <w:rPr>
                <w:rFonts w:hint="eastAsia"/>
                <w:color w:val="000000"/>
                <w:szCs w:val="21"/>
                <w:highlight w:val="none"/>
                <w:lang w:eastAsia="zh-CN"/>
              </w:rPr>
              <w:t>□</w:t>
            </w:r>
            <w:r>
              <w:rPr>
                <w:rFonts w:hint="eastAsia"/>
                <w:color w:val="000000"/>
                <w:szCs w:val="21"/>
                <w:highlight w:val="none"/>
              </w:rPr>
              <w:t xml:space="preserve">EMS  ☑OHSMS  </w:t>
            </w:r>
            <w:r>
              <w:rPr>
                <w:rFonts w:hint="eastAsia"/>
                <w:color w:val="000000"/>
                <w:sz w:val="15"/>
                <w:szCs w:val="15"/>
                <w:highlight w:val="none"/>
              </w:rPr>
              <w:t>☑</w:t>
            </w:r>
            <w:r>
              <w:rPr>
                <w:rFonts w:hint="eastAsia"/>
                <w:color w:val="000000"/>
                <w:szCs w:val="21"/>
                <w:highlight w:val="none"/>
              </w:rPr>
              <w:t xml:space="preserve">FSMS  </w:t>
            </w:r>
            <w:r>
              <w:rPr>
                <w:rFonts w:hint="eastAsia"/>
                <w:color w:val="000000"/>
                <w:szCs w:val="21"/>
                <w:highlight w:val="none"/>
              </w:rPr>
              <w:sym w:font="Wingdings 2" w:char="0052"/>
            </w:r>
            <w:r>
              <w:rPr>
                <w:rFonts w:hint="eastAsia"/>
                <w:color w:val="000000"/>
                <w:szCs w:val="21"/>
                <w:highlight w:val="none"/>
              </w:rPr>
              <w:t xml:space="preserve">HACCP </w:t>
            </w:r>
          </w:p>
          <w:p>
            <w:pPr>
              <w:rPr>
                <w:color w:val="000000"/>
                <w:szCs w:val="21"/>
                <w:highlight w:val="none"/>
              </w:rPr>
            </w:pPr>
          </w:p>
          <w:p>
            <w:pPr>
              <w:rPr>
                <w:color w:val="000000"/>
                <w:szCs w:val="18"/>
                <w:highlight w:val="none"/>
              </w:rPr>
            </w:pPr>
            <w:r>
              <w:rPr>
                <w:rFonts w:hint="eastAsia"/>
                <w:color w:val="000000"/>
                <w:sz w:val="15"/>
                <w:szCs w:val="15"/>
                <w:highlight w:val="none"/>
              </w:rPr>
              <w:t>☑</w:t>
            </w:r>
            <w:r>
              <w:rPr>
                <w:rFonts w:hint="eastAsia"/>
                <w:color w:val="000000"/>
                <w:highlight w:val="none"/>
              </w:rPr>
              <w:t>已培训了相关标准和内审员知识</w:t>
            </w:r>
            <w:r>
              <w:rPr>
                <w:rFonts w:hint="eastAsia"/>
                <w:color w:val="000000"/>
                <w:szCs w:val="18"/>
                <w:highlight w:val="none"/>
              </w:rPr>
              <w:t>；</w:t>
            </w:r>
            <w:r>
              <w:rPr>
                <w:rFonts w:hint="eastAsia"/>
                <w:color w:val="000000"/>
                <w:szCs w:val="21"/>
                <w:highlight w:val="none"/>
              </w:rPr>
              <w:sym w:font="Wingdings 2" w:char="00A3"/>
            </w:r>
            <w:r>
              <w:rPr>
                <w:rFonts w:hint="eastAsia"/>
                <w:color w:val="000000"/>
                <w:highlight w:val="none"/>
              </w:rPr>
              <w:t>至今未培训相关标准和内审员知识</w:t>
            </w:r>
          </w:p>
          <w:p>
            <w:pPr>
              <w:widowControl/>
              <w:jc w:val="left"/>
              <w:rPr>
                <w:color w:val="000000"/>
                <w:szCs w:val="18"/>
                <w:highlight w:val="none"/>
              </w:rPr>
            </w:pPr>
            <w:r>
              <w:rPr>
                <w:rFonts w:hint="eastAsia"/>
                <w:color w:val="000000"/>
                <w:szCs w:val="18"/>
                <w:highlight w:val="none"/>
              </w:rPr>
              <w:t>员工对相关标准的认知和能力（应知应会、持证上岗等）</w:t>
            </w:r>
            <w:r>
              <w:rPr>
                <w:rFonts w:hint="eastAsia"/>
                <w:color w:val="000000"/>
                <w:szCs w:val="21"/>
                <w:highlight w:val="none"/>
              </w:rPr>
              <w:t>□满足要求，☑基本满足要求，□不满足要求</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 w:val="15"/>
                <w:szCs w:val="15"/>
                <w:highlight w:val="none"/>
              </w:rPr>
              <w:t>☑</w:t>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8"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highlight w:val="none"/>
              </w:rPr>
            </w:pPr>
            <w:r>
              <w:rPr>
                <w:rFonts w:hint="eastAsia"/>
                <w:color w:val="000000"/>
                <w:szCs w:val="18"/>
                <w:highlight w:val="none"/>
              </w:rPr>
              <w:t>- 主要的内部环境和外部环境分析的充分性</w:t>
            </w:r>
            <w:r>
              <w:rPr>
                <w:color w:val="000000"/>
                <w:szCs w:val="18"/>
                <w:highlight w:val="none"/>
              </w:rPr>
              <w:t xml:space="preserve"> </w:t>
            </w:r>
          </w:p>
          <w:p>
            <w:pPr>
              <w:widowControl/>
              <w:ind w:firstLine="420" w:firstLineChars="200"/>
              <w:jc w:val="left"/>
              <w:rPr>
                <w:color w:val="000000"/>
                <w:highlight w:val="none"/>
                <w:u w:val="single"/>
              </w:rPr>
            </w:pPr>
            <w:r>
              <w:rPr>
                <w:color w:val="000000"/>
                <w:highlight w:val="none"/>
              </w:rPr>
              <w:sym w:font="Wingdings" w:char="00FE"/>
            </w:r>
            <w:r>
              <w:rPr>
                <w:rFonts w:hint="eastAsia"/>
                <w:color w:val="000000"/>
                <w:highlight w:val="none"/>
              </w:rPr>
              <w:t xml:space="preserve">已实施   </w:t>
            </w:r>
            <w:r>
              <w:rPr>
                <w:color w:val="000000"/>
                <w:highlight w:val="none"/>
              </w:rPr>
              <w:sym w:font="Wingdings" w:char="00A8"/>
            </w:r>
            <w:r>
              <w:rPr>
                <w:rFonts w:hint="eastAsia"/>
                <w:color w:val="000000"/>
                <w:highlight w:val="none"/>
              </w:rPr>
              <w:t xml:space="preserve">不充分，需要完善： </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p>
          <w:p>
            <w:pPr>
              <w:widowControl/>
              <w:ind w:firstLine="420" w:firstLineChars="200"/>
              <w:jc w:val="left"/>
              <w:rPr>
                <w:rFonts w:hint="eastAsia" w:eastAsia="宋体"/>
                <w:color w:val="000000"/>
                <w:highlight w:val="none"/>
                <w:u w:val="single"/>
                <w:lang w:eastAsia="zh-CN"/>
              </w:rPr>
            </w:pPr>
            <w:r>
              <w:rPr>
                <w:rFonts w:hint="eastAsia"/>
                <w:color w:val="000000"/>
                <w:highlight w:val="none"/>
                <w:u w:val="single"/>
                <w:lang w:val="en-US" w:eastAsia="zh-CN"/>
              </w:rPr>
              <w:t>体现在：</w:t>
            </w:r>
            <w:r>
              <w:rPr>
                <w:rFonts w:hint="eastAsia"/>
                <w:color w:val="000000"/>
                <w:highlight w:val="none"/>
                <w:u w:val="single"/>
                <w:lang w:eastAsia="zh-CN"/>
              </w:rPr>
              <w:t>《</w:t>
            </w:r>
            <w:r>
              <w:rPr>
                <w:rFonts w:hint="eastAsia"/>
                <w:color w:val="000000"/>
                <w:highlight w:val="none"/>
                <w:u w:val="single"/>
                <w:lang w:val="en-US" w:eastAsia="zh-CN"/>
              </w:rPr>
              <w:t>组织内外部环境识别表</w:t>
            </w:r>
            <w:r>
              <w:rPr>
                <w:rFonts w:hint="eastAsia"/>
                <w:color w:val="000000"/>
                <w:highlight w:val="none"/>
                <w:u w:val="single"/>
                <w:lang w:eastAsia="zh-CN"/>
              </w:rPr>
              <w:t>》</w:t>
            </w: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主要的相关方和期望的充分性</w:t>
            </w:r>
            <w:r>
              <w:rPr>
                <w:color w:val="000000"/>
                <w:szCs w:val="18"/>
                <w:highlight w:val="none"/>
              </w:rPr>
              <w:t xml:space="preserve"> </w:t>
            </w:r>
          </w:p>
          <w:p>
            <w:pPr>
              <w:widowControl/>
              <w:ind w:firstLine="420" w:firstLineChars="200"/>
              <w:jc w:val="left"/>
              <w:rPr>
                <w:color w:val="000000"/>
                <w:highlight w:val="none"/>
                <w:u w:val="single"/>
              </w:rPr>
            </w:pPr>
            <w:r>
              <w:rPr>
                <w:color w:val="000000"/>
                <w:highlight w:val="none"/>
              </w:rPr>
              <w:sym w:font="Wingdings" w:char="00FE"/>
            </w:r>
            <w:r>
              <w:rPr>
                <w:rFonts w:hint="eastAsia"/>
                <w:color w:val="000000"/>
                <w:highlight w:val="none"/>
              </w:rPr>
              <w:t xml:space="preserve">已实施   </w:t>
            </w:r>
            <w:r>
              <w:rPr>
                <w:color w:val="000000"/>
                <w:highlight w:val="none"/>
              </w:rPr>
              <w:sym w:font="Wingdings" w:char="00A8"/>
            </w:r>
            <w:r>
              <w:rPr>
                <w:rFonts w:hint="eastAsia"/>
                <w:color w:val="000000"/>
                <w:highlight w:val="none"/>
              </w:rPr>
              <w:t xml:space="preserve">不充分，需要完善： </w:t>
            </w:r>
            <w:r>
              <w:rPr>
                <w:rFonts w:hint="eastAsia"/>
                <w:color w:val="000000"/>
                <w:highlight w:val="none"/>
                <w:u w:val="single"/>
              </w:rPr>
              <w:t xml:space="preserve">                     </w:t>
            </w:r>
          </w:p>
          <w:p>
            <w:pPr>
              <w:widowControl/>
              <w:ind w:firstLine="420" w:firstLineChars="200"/>
              <w:jc w:val="left"/>
              <w:rPr>
                <w:rFonts w:hint="eastAsia" w:eastAsia="宋体"/>
                <w:color w:val="000000"/>
                <w:highlight w:val="none"/>
                <w:u w:val="single"/>
                <w:lang w:eastAsia="zh-CN"/>
              </w:rPr>
            </w:pPr>
            <w:r>
              <w:rPr>
                <w:rFonts w:hint="eastAsia"/>
                <w:color w:val="000000"/>
                <w:highlight w:val="none"/>
                <w:u w:val="single"/>
                <w:lang w:val="en-US" w:eastAsia="zh-CN"/>
              </w:rPr>
              <w:t>体现在：</w:t>
            </w:r>
            <w:r>
              <w:rPr>
                <w:rFonts w:hint="eastAsia"/>
                <w:color w:val="000000"/>
                <w:highlight w:val="none"/>
                <w:u w:val="single"/>
                <w:lang w:eastAsia="zh-CN"/>
              </w:rPr>
              <w:t>《</w:t>
            </w:r>
            <w:r>
              <w:rPr>
                <w:rFonts w:hint="eastAsia"/>
                <w:color w:val="000000"/>
                <w:highlight w:val="none"/>
                <w:u w:val="single"/>
                <w:lang w:val="en-US" w:eastAsia="zh-CN"/>
              </w:rPr>
              <w:t>相关方的需求和期望清单</w:t>
            </w:r>
            <w:r>
              <w:rPr>
                <w:rFonts w:hint="eastAsia"/>
                <w:color w:val="000000"/>
                <w:highlight w:val="none"/>
                <w:u w:val="single"/>
                <w:lang w:eastAsia="zh-CN"/>
              </w:rPr>
              <w:t>》</w:t>
            </w:r>
          </w:p>
          <w:p>
            <w:pPr>
              <w:widowControl/>
              <w:jc w:val="left"/>
              <w:rPr>
                <w:b/>
                <w:bCs/>
                <w:color w:val="000000"/>
                <w:highlight w:val="none"/>
              </w:rPr>
            </w:pPr>
          </w:p>
          <w:p>
            <w:pPr>
              <w:widowControl/>
              <w:jc w:val="left"/>
              <w:rPr>
                <w:color w:val="000000"/>
                <w:szCs w:val="18"/>
                <w:highlight w:val="none"/>
              </w:rPr>
            </w:pPr>
            <w:r>
              <w:rPr>
                <w:rFonts w:hint="eastAsia"/>
                <w:color w:val="000000"/>
                <w:szCs w:val="18"/>
                <w:highlight w:val="none"/>
              </w:rPr>
              <w:t>- 确定风险的识别和评价</w:t>
            </w:r>
          </w:p>
          <w:p>
            <w:pPr>
              <w:widowControl/>
              <w:ind w:firstLine="420" w:firstLineChars="200"/>
              <w:jc w:val="left"/>
              <w:rPr>
                <w:color w:val="000000"/>
                <w:szCs w:val="18"/>
                <w:highlight w:val="none"/>
              </w:rPr>
            </w:pPr>
            <w:r>
              <w:rPr>
                <w:color w:val="000000"/>
                <w:highlight w:val="none"/>
              </w:rPr>
              <w:sym w:font="Wingdings" w:char="00FE"/>
            </w:r>
            <w:r>
              <w:rPr>
                <w:rFonts w:hint="eastAsia"/>
                <w:color w:val="000000"/>
                <w:highlight w:val="none"/>
              </w:rPr>
              <w:t xml:space="preserve">已实施   </w:t>
            </w:r>
            <w:r>
              <w:rPr>
                <w:color w:val="000000"/>
                <w:highlight w:val="none"/>
              </w:rPr>
              <w:sym w:font="Wingdings" w:char="00A8"/>
            </w:r>
            <w:r>
              <w:rPr>
                <w:rFonts w:hint="eastAsia"/>
                <w:color w:val="000000"/>
                <w:highlight w:val="none"/>
              </w:rPr>
              <w:t xml:space="preserve">不充分，需要完善： </w:t>
            </w:r>
            <w:r>
              <w:rPr>
                <w:rFonts w:hint="eastAsia"/>
                <w:color w:val="000000"/>
                <w:highlight w:val="none"/>
                <w:u w:val="single"/>
              </w:rPr>
              <w:t xml:space="preserve">   </w:t>
            </w:r>
            <w:r>
              <w:rPr>
                <w:rFonts w:hint="eastAsia"/>
                <w:color w:val="000000"/>
                <w:highlight w:val="none"/>
                <w:u w:val="single"/>
                <w:lang w:val="en-US" w:eastAsia="zh-CN"/>
              </w:rPr>
              <w:t xml:space="preserve"> </w:t>
            </w:r>
            <w:r>
              <w:rPr>
                <w:rFonts w:hint="eastAsia"/>
                <w:color w:val="000000"/>
                <w:highlight w:val="none"/>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rFonts w:hint="eastAsia"/>
                <w:color w:val="000000"/>
                <w:u w:val="single"/>
              </w:rPr>
            </w:pPr>
            <w:r>
              <w:rPr>
                <w:rFonts w:hint="eastAsia"/>
                <w:color w:val="000000"/>
                <w:szCs w:val="18"/>
              </w:rPr>
              <w:t>- 确定外部提供过程、产品和服务（外包过程）：</w:t>
            </w:r>
            <w:r>
              <w:rPr>
                <w:rFonts w:hint="eastAsia"/>
                <w:color w:val="000000"/>
                <w:szCs w:val="18"/>
                <w:u w:val="single"/>
              </w:rPr>
              <w:t>餐厨垃圾处理、烟道清洗、虫鼠消杀</w:t>
            </w:r>
            <w:r>
              <w:rPr>
                <w:rFonts w:hint="eastAsia"/>
                <w:color w:val="000000"/>
                <w:szCs w:val="18"/>
                <w:u w:val="single"/>
                <w:lang w:val="en-US" w:eastAsia="zh-CN"/>
              </w:rPr>
              <w:t xml:space="preserve"> </w:t>
            </w:r>
            <w:r>
              <w:rPr>
                <w:rFonts w:hint="eastAsia"/>
                <w:color w:val="000000"/>
                <w:u w:val="single"/>
              </w:rPr>
              <w:t xml:space="preserve">  </w:t>
            </w:r>
          </w:p>
          <w:p>
            <w:pPr>
              <w:pStyle w:val="7"/>
              <w:rPr>
                <w:rFonts w:hint="eastAsia"/>
                <w:color w:val="000000"/>
                <w:u w:val="single"/>
              </w:rPr>
            </w:pPr>
          </w:p>
          <w:p>
            <w:pPr>
              <w:pStyle w:val="7"/>
              <w:rPr>
                <w:rFonts w:hint="eastAsia"/>
                <w:color w:val="000000"/>
                <w:u w:val="single"/>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color w:val="000000"/>
              </w:rPr>
              <w:sym w:font="Wingdings" w:char="00FE"/>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r>
              <w:rPr>
                <w:rFonts w:hint="eastAsia"/>
                <w:color w:val="000000"/>
                <w:szCs w:val="18"/>
                <w:lang w:eastAsia="zh-CN"/>
              </w:rPr>
              <w:t>——【</w:t>
            </w:r>
            <w:r>
              <w:rPr>
                <w:rFonts w:hint="eastAsia"/>
                <w:color w:val="000000"/>
                <w:szCs w:val="18"/>
              </w:rPr>
              <w:t>不适用</w:t>
            </w:r>
            <w:r>
              <w:rPr>
                <w:rFonts w:hint="eastAsia"/>
                <w:color w:val="000000"/>
                <w:szCs w:val="18"/>
                <w:lang w:eastAsia="zh-CN"/>
              </w:rPr>
              <w:t>】</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9"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rPr>
            </w:pPr>
            <w:r>
              <w:rPr>
                <w:rFonts w:hint="eastAsia"/>
              </w:rPr>
              <w:t>组织文件化的管理方针已制定，内容为：</w:t>
            </w:r>
          </w:p>
          <w:p>
            <w:pPr>
              <w:spacing w:line="240" w:lineRule="auto"/>
              <w:ind w:right="2942"/>
              <w:jc w:val="both"/>
              <w:outlineLvl w:val="9"/>
              <w:rPr>
                <w:rFonts w:hint="default"/>
                <w:color w:val="0000FF"/>
                <w:u w:val="single"/>
                <w:lang w:val="en-US" w:eastAsia="zh-CN"/>
              </w:rPr>
            </w:pPr>
            <w:r>
              <w:rPr>
                <w:rFonts w:hint="eastAsia"/>
                <w:color w:val="0000FF"/>
                <w:u w:val="single"/>
                <w:lang w:val="en-US" w:eastAsia="zh-CN"/>
              </w:rPr>
              <w:t>质量和职业健康安全方针：</w:t>
            </w:r>
          </w:p>
          <w:p>
            <w:pPr>
              <w:spacing w:line="240" w:lineRule="auto"/>
              <w:ind w:right="2942"/>
              <w:jc w:val="both"/>
              <w:outlineLvl w:val="9"/>
              <w:rPr>
                <w:rFonts w:hint="eastAsia"/>
                <w:color w:val="0000FF"/>
                <w:u w:val="single"/>
                <w:lang w:val="en-US" w:eastAsia="zh-CN"/>
              </w:rPr>
            </w:pPr>
            <w:r>
              <w:rPr>
                <w:rFonts w:hint="eastAsia"/>
                <w:color w:val="0000FF"/>
                <w:u w:val="single"/>
                <w:lang w:val="en-US" w:eastAsia="zh-CN"/>
              </w:rPr>
              <w:t>以人为本，产品第一；管理规范，质量优良；</w:t>
            </w:r>
          </w:p>
          <w:p>
            <w:pPr>
              <w:spacing w:line="240" w:lineRule="auto"/>
              <w:ind w:right="2942"/>
              <w:jc w:val="both"/>
              <w:outlineLvl w:val="9"/>
              <w:rPr>
                <w:rFonts w:hint="eastAsia"/>
                <w:u w:val="single"/>
                <w:lang w:val="en-US" w:eastAsia="zh-CN"/>
              </w:rPr>
            </w:pPr>
            <w:r>
              <w:rPr>
                <w:rFonts w:hint="eastAsia"/>
                <w:color w:val="0000FF"/>
                <w:u w:val="single"/>
                <w:lang w:val="en-US" w:eastAsia="zh-CN"/>
              </w:rPr>
              <w:t>遵章守法，安全环保；用户至上，持续改进</w:t>
            </w:r>
            <w:r>
              <w:rPr>
                <w:rFonts w:hint="eastAsia"/>
                <w:u w:val="single"/>
                <w:lang w:val="en-US" w:eastAsia="zh-CN"/>
              </w:rPr>
              <w:t>。</w:t>
            </w:r>
          </w:p>
          <w:p>
            <w:pPr>
              <w:pStyle w:val="7"/>
              <w:spacing w:line="360" w:lineRule="auto"/>
              <w:rPr>
                <w:rFonts w:hint="eastAsia"/>
                <w:lang w:val="en-US" w:eastAsia="zh-CN"/>
              </w:rPr>
            </w:pPr>
          </w:p>
          <w:p>
            <w:pPr>
              <w:pStyle w:val="7"/>
              <w:spacing w:line="360" w:lineRule="auto"/>
              <w:rPr>
                <w:rFonts w:hint="eastAsia"/>
                <w:lang w:val="en-US" w:eastAsia="zh-CN"/>
              </w:rPr>
            </w:pPr>
          </w:p>
          <w:p>
            <w:pPr>
              <w:pStyle w:val="7"/>
              <w:spacing w:line="240" w:lineRule="auto"/>
              <w:rPr>
                <w:rFonts w:hint="eastAsia"/>
                <w:color w:val="0000FF"/>
                <w:sz w:val="21"/>
                <w:szCs w:val="21"/>
                <w:u w:val="single"/>
                <w:lang w:val="en-US" w:eastAsia="zh-CN"/>
              </w:rPr>
            </w:pPr>
            <w:r>
              <w:rPr>
                <w:rFonts w:hint="eastAsia"/>
                <w:color w:val="0000FF"/>
                <w:sz w:val="21"/>
                <w:szCs w:val="21"/>
                <w:u w:val="single"/>
                <w:lang w:val="en-US" w:eastAsia="zh-CN"/>
              </w:rPr>
              <w:t>食品安全管理方针：</w:t>
            </w:r>
          </w:p>
          <w:p>
            <w:pPr>
              <w:pStyle w:val="7"/>
              <w:spacing w:line="240" w:lineRule="auto"/>
              <w:rPr>
                <w:rFonts w:hint="eastAsia"/>
                <w:color w:val="0000FF"/>
                <w:sz w:val="21"/>
                <w:szCs w:val="21"/>
                <w:u w:val="single"/>
                <w:lang w:val="en-US" w:eastAsia="zh-CN"/>
              </w:rPr>
            </w:pPr>
            <w:r>
              <w:rPr>
                <w:rFonts w:hint="eastAsia"/>
                <w:color w:val="0000FF"/>
                <w:sz w:val="21"/>
                <w:szCs w:val="21"/>
                <w:u w:val="single"/>
                <w:lang w:val="en-US" w:eastAsia="zh-CN"/>
              </w:rPr>
              <w:t>食品安全第一、预防为主、卫生健康、营养达标</w:t>
            </w:r>
          </w:p>
          <w:p>
            <w:pPr>
              <w:pStyle w:val="7"/>
              <w:spacing w:line="240" w:lineRule="auto"/>
              <w:rPr>
                <w:rFonts w:hint="default"/>
                <w:color w:val="0000FF"/>
                <w:sz w:val="21"/>
                <w:szCs w:val="21"/>
                <w:u w:val="single"/>
                <w:lang w:val="en-US" w:eastAsia="zh-CN"/>
              </w:rPr>
            </w:pPr>
            <w:r>
              <w:rPr>
                <w:rFonts w:hint="eastAsia"/>
                <w:color w:val="0000FF"/>
                <w:sz w:val="21"/>
                <w:szCs w:val="21"/>
                <w:u w:val="single"/>
                <w:lang w:val="en-US" w:eastAsia="zh-CN"/>
              </w:rPr>
              <w:t>节能降耗、关爱员工健康、遵纪守法、相关方满意</w:t>
            </w:r>
          </w:p>
          <w:p>
            <w:pPr>
              <w:pStyle w:val="7"/>
            </w:pPr>
          </w:p>
          <w:p>
            <w:pPr>
              <w:widowControl/>
              <w:spacing w:before="40"/>
              <w:jc w:val="left"/>
              <w:rPr>
                <w:rFonts w:hint="eastAsia"/>
                <w:lang w:val="en-US" w:eastAsia="zh-CN"/>
              </w:rPr>
            </w:pPr>
            <w:r>
              <w:rPr>
                <w:rFonts w:hint="eastAsia"/>
              </w:rPr>
              <w:t>贯彻情况：☑文件发放</w:t>
            </w:r>
            <w:r>
              <w:t xml:space="preserve"> </w:t>
            </w:r>
            <w:r>
              <w:rPr>
                <w:rFonts w:hint="eastAsia"/>
                <w:lang w:eastAsia="zh-CN"/>
              </w:rPr>
              <w:t>□</w:t>
            </w:r>
            <w:r>
              <w:rPr>
                <w:rFonts w:hint="eastAsia"/>
              </w:rPr>
              <w:t xml:space="preserve">标语 </w:t>
            </w:r>
            <w:r>
              <w:rPr>
                <w:rFonts w:hint="eastAsia"/>
                <w:lang w:eastAsia="zh-CN"/>
              </w:rPr>
              <w:t>□</w:t>
            </w:r>
            <w:r>
              <w:rPr>
                <w:rFonts w:hint="eastAsia"/>
              </w:rPr>
              <w:t>展板</w:t>
            </w:r>
            <w:r>
              <w:t xml:space="preserve"> </w:t>
            </w:r>
            <w:r>
              <w:rPr>
                <w:rFonts w:hint="eastAsia"/>
              </w:rPr>
              <w:t>□网站</w:t>
            </w:r>
            <w:r>
              <w:t xml:space="preserve">  </w:t>
            </w:r>
            <w:r>
              <w:rPr>
                <w:rFonts w:hint="eastAsia"/>
              </w:rPr>
              <w:sym w:font="Wingdings 2" w:char="0052"/>
            </w:r>
            <w:r>
              <w:rPr>
                <w:rFonts w:hint="eastAsia"/>
              </w:rPr>
              <w:t>员工手册</w:t>
            </w:r>
            <w:r>
              <w:t xml:space="preserve"> </w:t>
            </w:r>
            <w:r>
              <w:rPr>
                <w:rFonts w:hint="eastAsia"/>
              </w:rPr>
              <w:sym w:font="Wingdings 2" w:char="0052"/>
            </w:r>
            <w:r>
              <w:rPr>
                <w:rFonts w:hint="eastAsia"/>
                <w:lang w:val="en-US" w:eastAsia="zh-CN"/>
              </w:rPr>
              <w:t>会议</w:t>
            </w:r>
          </w:p>
          <w:p>
            <w:pPr>
              <w:pStyle w:val="7"/>
              <w:rPr>
                <w:rFonts w:hint="eastAsia"/>
                <w:lang w:val="en-US" w:eastAsia="zh-CN"/>
              </w:rPr>
            </w:pPr>
          </w:p>
          <w:p>
            <w:pPr>
              <w:widowControl/>
              <w:spacing w:before="40"/>
              <w:jc w:val="left"/>
              <w:rPr>
                <w:rFonts w:hint="default"/>
                <w:lang w:val="en-US" w:eastAsia="zh-CN"/>
              </w:rPr>
            </w:pPr>
            <w:r>
              <w:rPr>
                <w:rFonts w:hint="eastAsia"/>
              </w:rPr>
              <w:t>组织文件化的管理目标已制定，</w:t>
            </w:r>
            <w:r>
              <w:rPr>
                <w:rFonts w:hint="eastAsia"/>
                <w:lang w:val="en-US" w:eastAsia="zh-CN"/>
              </w:rPr>
              <w:t>QO目标</w:t>
            </w:r>
            <w:r>
              <w:rPr>
                <w:rFonts w:hint="eastAsia"/>
              </w:rPr>
              <w:t>内容为</w:t>
            </w:r>
            <w:r>
              <w:rPr>
                <w:rFonts w:hint="eastAsia"/>
                <w:lang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968"/>
              <w:gridCol w:w="2645"/>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24" w:type="dxa"/>
                  <w:shd w:val="clear" w:color="auto" w:fill="auto"/>
                </w:tcPr>
                <w:p>
                  <w:pPr>
                    <w:widowControl/>
                    <w:spacing w:before="40"/>
                    <w:jc w:val="left"/>
                    <w:rPr>
                      <w:rFonts w:hint="eastAsia" w:eastAsia="宋体"/>
                      <w:lang w:eastAsia="zh-CN"/>
                    </w:rPr>
                  </w:pPr>
                  <w:r>
                    <w:rPr>
                      <w:rFonts w:hint="eastAsia"/>
                    </w:rPr>
                    <w:t>目标</w:t>
                  </w:r>
                  <w:r>
                    <w:rPr>
                      <w:rFonts w:hint="eastAsia"/>
                      <w:lang w:eastAsia="zh-CN"/>
                    </w:rPr>
                    <w:t>（</w:t>
                  </w:r>
                  <w:r>
                    <w:rPr>
                      <w:rFonts w:hint="eastAsia"/>
                      <w:lang w:val="en-US" w:eastAsia="zh-CN"/>
                    </w:rPr>
                    <w:t>QO</w:t>
                  </w:r>
                  <w:r>
                    <w:rPr>
                      <w:rFonts w:hint="eastAsia"/>
                      <w:lang w:eastAsia="zh-CN"/>
                    </w:rPr>
                    <w:t>）</w:t>
                  </w:r>
                </w:p>
              </w:tc>
              <w:tc>
                <w:tcPr>
                  <w:tcW w:w="968" w:type="dxa"/>
                  <w:shd w:val="clear" w:color="auto" w:fill="auto"/>
                </w:tcPr>
                <w:p>
                  <w:pPr>
                    <w:widowControl/>
                    <w:spacing w:before="40"/>
                    <w:jc w:val="left"/>
                  </w:pPr>
                  <w:r>
                    <w:rPr>
                      <w:rFonts w:hint="eastAsia"/>
                    </w:rPr>
                    <w:t>考核频次</w:t>
                  </w:r>
                </w:p>
              </w:tc>
              <w:tc>
                <w:tcPr>
                  <w:tcW w:w="2645" w:type="dxa"/>
                  <w:shd w:val="clear" w:color="auto" w:fill="auto"/>
                </w:tcPr>
                <w:p>
                  <w:pPr>
                    <w:widowControl/>
                    <w:spacing w:before="40"/>
                    <w:jc w:val="left"/>
                  </w:pPr>
                  <w:r>
                    <w:rPr>
                      <w:rFonts w:hint="eastAsia"/>
                    </w:rPr>
                    <w:t>计算方法</w:t>
                  </w:r>
                </w:p>
              </w:tc>
              <w:tc>
                <w:tcPr>
                  <w:tcW w:w="2438" w:type="dxa"/>
                  <w:shd w:val="clear" w:color="auto" w:fill="auto"/>
                </w:tcPr>
                <w:p>
                  <w:pPr>
                    <w:widowControl/>
                    <w:spacing w:before="40"/>
                    <w:jc w:val="left"/>
                    <w:rPr>
                      <w:rFonts w:hint="eastAsia"/>
                      <w:highlight w:val="none"/>
                    </w:rPr>
                  </w:pPr>
                  <w:r>
                    <w:rPr>
                      <w:rFonts w:hint="eastAsia"/>
                      <w:highlight w:val="none"/>
                    </w:rPr>
                    <w:t>完成情况</w:t>
                  </w:r>
                </w:p>
                <w:p>
                  <w:pPr>
                    <w:widowControl/>
                    <w:spacing w:before="40"/>
                    <w:jc w:val="left"/>
                    <w:rPr>
                      <w:highlight w:val="cyan"/>
                    </w:rPr>
                  </w:pPr>
                  <w:r>
                    <w:rPr>
                      <w:rFonts w:hint="eastAsia"/>
                      <w:highlight w:val="none"/>
                    </w:rPr>
                    <w:t>（</w:t>
                  </w:r>
                  <w:r>
                    <w:rPr>
                      <w:rFonts w:hint="eastAsia"/>
                      <w:highlight w:val="none"/>
                      <w:lang w:val="en-US" w:eastAsia="zh-CN"/>
                    </w:rPr>
                    <w:t>2022年04-09</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124" w:type="dxa"/>
                  <w:shd w:val="clear" w:color="auto" w:fill="auto"/>
                  <w:vAlign w:val="center"/>
                </w:tcPr>
                <w:p>
                  <w:pPr>
                    <w:pStyle w:val="19"/>
                    <w:numPr>
                      <w:ilvl w:val="0"/>
                      <w:numId w:val="0"/>
                    </w:numPr>
                    <w:ind w:leftChars="0"/>
                    <w:jc w:val="left"/>
                    <w:rPr>
                      <w:rFonts w:hint="eastAsia"/>
                      <w:lang w:val="en-US" w:eastAsia="zh-CN"/>
                    </w:rPr>
                  </w:pPr>
                  <w:r>
                    <w:t>顾客投诉处理率100%</w:t>
                  </w:r>
                </w:p>
              </w:tc>
              <w:tc>
                <w:tcPr>
                  <w:tcW w:w="968" w:type="dxa"/>
                  <w:shd w:val="clear" w:color="auto" w:fill="auto"/>
                  <w:vAlign w:val="center"/>
                </w:tcPr>
                <w:p>
                  <w:pPr>
                    <w:spacing w:line="340" w:lineRule="exact"/>
                    <w:jc w:val="center"/>
                    <w:rPr>
                      <w:rFonts w:hint="default"/>
                      <w:lang w:val="en-US" w:eastAsia="zh-CN"/>
                    </w:rPr>
                  </w:pPr>
                  <w:r>
                    <w:rPr>
                      <w:rFonts w:hint="eastAsia"/>
                      <w:lang w:val="en-US" w:eastAsia="zh-CN"/>
                    </w:rPr>
                    <w:t>季度</w:t>
                  </w:r>
                </w:p>
              </w:tc>
              <w:tc>
                <w:tcPr>
                  <w:tcW w:w="2645" w:type="dxa"/>
                  <w:shd w:val="clear" w:color="auto" w:fill="auto"/>
                  <w:vAlign w:val="center"/>
                </w:tcPr>
                <w:p>
                  <w:pPr>
                    <w:pStyle w:val="19"/>
                    <w:numPr>
                      <w:ilvl w:val="0"/>
                      <w:numId w:val="0"/>
                    </w:numPr>
                    <w:ind w:leftChars="0"/>
                    <w:jc w:val="left"/>
                    <w:rPr>
                      <w:rFonts w:hint="default"/>
                      <w:lang w:val="en-US" w:eastAsia="zh-CN"/>
                    </w:rPr>
                  </w:pPr>
                  <w:r>
                    <w:rPr>
                      <w:rFonts w:hint="eastAsia"/>
                    </w:rPr>
                    <w:t>顾客投诉处理数/投诉总数*100%</w:t>
                  </w:r>
                </w:p>
              </w:tc>
              <w:tc>
                <w:tcPr>
                  <w:tcW w:w="2438" w:type="dxa"/>
                  <w:shd w:val="clear" w:color="auto" w:fill="auto"/>
                  <w:vAlign w:val="center"/>
                </w:tcPr>
                <w:p>
                  <w:pPr>
                    <w:pStyle w:val="19"/>
                    <w:jc w:val="left"/>
                    <w:rPr>
                      <w:rFonts w:hint="eastAsia"/>
                    </w:rPr>
                  </w:pPr>
                  <w:r>
                    <w:rPr>
                      <w:rFonts w:hint="eastAsia"/>
                    </w:rPr>
                    <w:t>100%</w:t>
                  </w:r>
                </w:p>
                <w:p>
                  <w:pPr>
                    <w:spacing w:line="340" w:lineRule="exact"/>
                    <w:jc w:val="both"/>
                    <w:rPr>
                      <w:rFonts w:hint="default"/>
                      <w:highlight w:val="cy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124" w:type="dxa"/>
                  <w:shd w:val="clear" w:color="auto" w:fill="auto"/>
                  <w:vAlign w:val="center"/>
                </w:tcPr>
                <w:p>
                  <w:pPr>
                    <w:pStyle w:val="19"/>
                    <w:numPr>
                      <w:ilvl w:val="0"/>
                      <w:numId w:val="0"/>
                    </w:numPr>
                    <w:ind w:leftChars="0"/>
                    <w:jc w:val="left"/>
                    <w:rPr>
                      <w:rFonts w:hint="eastAsia"/>
                      <w:lang w:val="en-US" w:eastAsia="zh-CN"/>
                    </w:rPr>
                  </w:pPr>
                  <w:r>
                    <w:t>顾客满意率达95% 以上</w:t>
                  </w:r>
                </w:p>
              </w:tc>
              <w:tc>
                <w:tcPr>
                  <w:tcW w:w="968" w:type="dxa"/>
                  <w:shd w:val="clear" w:color="auto" w:fill="auto"/>
                  <w:vAlign w:val="center"/>
                </w:tcPr>
                <w:p>
                  <w:pPr>
                    <w:spacing w:line="340" w:lineRule="exact"/>
                    <w:jc w:val="center"/>
                    <w:rPr>
                      <w:rFonts w:hint="eastAsia"/>
                      <w:lang w:val="en-US" w:eastAsia="zh-CN"/>
                    </w:rPr>
                  </w:pPr>
                  <w:r>
                    <w:rPr>
                      <w:rFonts w:hint="eastAsia"/>
                      <w:lang w:val="en-US" w:eastAsia="zh-CN"/>
                    </w:rPr>
                    <w:t>季度</w:t>
                  </w:r>
                </w:p>
              </w:tc>
              <w:tc>
                <w:tcPr>
                  <w:tcW w:w="2645" w:type="dxa"/>
                  <w:shd w:val="clear" w:color="auto" w:fill="auto"/>
                  <w:vAlign w:val="center"/>
                </w:tcPr>
                <w:p>
                  <w:pPr>
                    <w:pStyle w:val="19"/>
                    <w:numPr>
                      <w:ilvl w:val="0"/>
                      <w:numId w:val="0"/>
                    </w:numPr>
                    <w:ind w:leftChars="0"/>
                    <w:jc w:val="left"/>
                    <w:rPr>
                      <w:rFonts w:hint="default"/>
                      <w:lang w:val="en-US" w:eastAsia="zh-CN"/>
                    </w:rPr>
                  </w:pPr>
                  <w:r>
                    <w:rPr>
                      <w:rFonts w:hint="eastAsia"/>
                    </w:rPr>
                    <w:t>顾客满意度总分÷调查顾客数*100%</w:t>
                  </w:r>
                </w:p>
              </w:tc>
              <w:tc>
                <w:tcPr>
                  <w:tcW w:w="2438" w:type="dxa"/>
                  <w:shd w:val="clear" w:color="auto" w:fill="auto"/>
                  <w:vAlign w:val="center"/>
                </w:tcPr>
                <w:p>
                  <w:pPr>
                    <w:spacing w:line="340" w:lineRule="exact"/>
                    <w:jc w:val="both"/>
                    <w:rPr>
                      <w:rFonts w:hint="default"/>
                      <w:highlight w:val="cyan"/>
                      <w:lang w:val="en-US" w:eastAsia="zh-CN"/>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124" w:type="dxa"/>
                  <w:shd w:val="clear" w:color="auto" w:fill="auto"/>
                  <w:vAlign w:val="center"/>
                </w:tcPr>
                <w:p>
                  <w:pPr>
                    <w:pStyle w:val="19"/>
                    <w:numPr>
                      <w:ilvl w:val="0"/>
                      <w:numId w:val="0"/>
                    </w:numPr>
                    <w:ind w:leftChars="0"/>
                    <w:jc w:val="left"/>
                    <w:rPr>
                      <w:rFonts w:hint="eastAsia"/>
                      <w:lang w:val="en-US" w:eastAsia="zh-CN"/>
                    </w:rPr>
                  </w:pPr>
                  <w:r>
                    <w:t>废弃物分类收集处理率100%</w:t>
                  </w:r>
                </w:p>
              </w:tc>
              <w:tc>
                <w:tcPr>
                  <w:tcW w:w="968" w:type="dxa"/>
                  <w:shd w:val="clear" w:color="auto" w:fill="auto"/>
                  <w:vAlign w:val="center"/>
                </w:tcPr>
                <w:p>
                  <w:pPr>
                    <w:spacing w:line="340" w:lineRule="exact"/>
                    <w:jc w:val="center"/>
                    <w:rPr>
                      <w:rFonts w:hint="eastAsia"/>
                      <w:lang w:val="en-US" w:eastAsia="zh-CN"/>
                    </w:rPr>
                  </w:pPr>
                  <w:r>
                    <w:rPr>
                      <w:rFonts w:hint="eastAsia"/>
                      <w:lang w:val="en-US" w:eastAsia="zh-CN"/>
                    </w:rPr>
                    <w:t>季度</w:t>
                  </w:r>
                </w:p>
              </w:tc>
              <w:tc>
                <w:tcPr>
                  <w:tcW w:w="2645" w:type="dxa"/>
                  <w:shd w:val="clear" w:color="auto" w:fill="auto"/>
                  <w:vAlign w:val="center"/>
                </w:tcPr>
                <w:p>
                  <w:pPr>
                    <w:pStyle w:val="19"/>
                    <w:numPr>
                      <w:ilvl w:val="0"/>
                      <w:numId w:val="0"/>
                    </w:numPr>
                    <w:ind w:leftChars="0"/>
                    <w:jc w:val="left"/>
                    <w:rPr>
                      <w:rFonts w:hint="default"/>
                      <w:lang w:val="en-US" w:eastAsia="zh-CN"/>
                    </w:rPr>
                  </w:pPr>
                  <w:r>
                    <w:rPr>
                      <w:rFonts w:hint="eastAsia"/>
                    </w:rPr>
                    <w:t>废弃物分类收集处理数/固废总数*100%</w:t>
                  </w:r>
                </w:p>
              </w:tc>
              <w:tc>
                <w:tcPr>
                  <w:tcW w:w="2438" w:type="dxa"/>
                  <w:shd w:val="clear" w:color="auto" w:fill="auto"/>
                  <w:vAlign w:val="center"/>
                </w:tcPr>
                <w:p>
                  <w:pPr>
                    <w:spacing w:line="340" w:lineRule="exact"/>
                    <w:jc w:val="both"/>
                    <w:rPr>
                      <w:rFonts w:hint="default"/>
                      <w:highlight w:val="cyan"/>
                      <w:lang w:val="en-US" w:eastAsia="zh-CN"/>
                    </w:rPr>
                  </w:pPr>
                  <w:r>
                    <w:rPr>
                      <w:rFonts w:hint="eastAsi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124" w:type="dxa"/>
                  <w:shd w:val="clear" w:color="auto" w:fill="auto"/>
                  <w:vAlign w:val="center"/>
                </w:tcPr>
                <w:p>
                  <w:pPr>
                    <w:pStyle w:val="19"/>
                    <w:numPr>
                      <w:ilvl w:val="0"/>
                      <w:numId w:val="0"/>
                    </w:numPr>
                    <w:ind w:leftChars="0"/>
                    <w:jc w:val="left"/>
                    <w:rPr>
                      <w:rFonts w:hint="eastAsia"/>
                      <w:lang w:val="en-US" w:eastAsia="zh-CN"/>
                    </w:rPr>
                  </w:pPr>
                  <w:r>
                    <w:t>杜绝重大安全事故和伤亡事故</w:t>
                  </w:r>
                </w:p>
              </w:tc>
              <w:tc>
                <w:tcPr>
                  <w:tcW w:w="968" w:type="dxa"/>
                  <w:shd w:val="clear" w:color="auto" w:fill="auto"/>
                  <w:vAlign w:val="center"/>
                </w:tcPr>
                <w:p>
                  <w:pPr>
                    <w:spacing w:line="340" w:lineRule="exact"/>
                    <w:jc w:val="center"/>
                    <w:rPr>
                      <w:rFonts w:hint="eastAsia"/>
                      <w:lang w:val="en-US" w:eastAsia="zh-CN"/>
                    </w:rPr>
                  </w:pPr>
                  <w:r>
                    <w:rPr>
                      <w:rFonts w:hint="eastAsia"/>
                      <w:lang w:val="en-US" w:eastAsia="zh-CN"/>
                    </w:rPr>
                    <w:t>季度</w:t>
                  </w:r>
                </w:p>
              </w:tc>
              <w:tc>
                <w:tcPr>
                  <w:tcW w:w="2645" w:type="dxa"/>
                  <w:shd w:val="clear" w:color="auto" w:fill="auto"/>
                  <w:vAlign w:val="center"/>
                </w:tcPr>
                <w:p>
                  <w:pPr>
                    <w:pStyle w:val="19"/>
                    <w:numPr>
                      <w:ilvl w:val="0"/>
                      <w:numId w:val="0"/>
                    </w:numPr>
                    <w:ind w:leftChars="0"/>
                    <w:jc w:val="left"/>
                    <w:rPr>
                      <w:rFonts w:hint="default"/>
                      <w:lang w:val="en-US" w:eastAsia="zh-CN"/>
                    </w:rPr>
                  </w:pPr>
                  <w:r>
                    <w:rPr>
                      <w:rFonts w:hint="eastAsia"/>
                    </w:rPr>
                    <w:t>重大安全事故和伤亡事故为0</w:t>
                  </w:r>
                </w:p>
              </w:tc>
              <w:tc>
                <w:tcPr>
                  <w:tcW w:w="2438" w:type="dxa"/>
                  <w:shd w:val="clear" w:color="auto" w:fill="auto"/>
                  <w:vAlign w:val="center"/>
                </w:tcPr>
                <w:p>
                  <w:pPr>
                    <w:spacing w:line="340" w:lineRule="exact"/>
                    <w:jc w:val="both"/>
                    <w:rPr>
                      <w:rFonts w:hint="default"/>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124" w:type="dxa"/>
                  <w:shd w:val="clear" w:color="auto" w:fill="auto"/>
                  <w:vAlign w:val="center"/>
                </w:tcPr>
                <w:p>
                  <w:pPr>
                    <w:numPr>
                      <w:ilvl w:val="0"/>
                      <w:numId w:val="0"/>
                    </w:numPr>
                    <w:spacing w:before="161" w:after="0" w:line="340" w:lineRule="exact"/>
                    <w:ind w:left="0" w:leftChars="0" w:right="0" w:rightChars="0" w:firstLine="0" w:firstLineChars="0"/>
                    <w:jc w:val="both"/>
                    <w:rPr>
                      <w:rFonts w:hint="default"/>
                      <w:lang w:val="en-US" w:eastAsia="zh-CN"/>
                    </w:rPr>
                  </w:pPr>
                </w:p>
              </w:tc>
              <w:tc>
                <w:tcPr>
                  <w:tcW w:w="968" w:type="dxa"/>
                  <w:shd w:val="clear" w:color="auto" w:fill="auto"/>
                  <w:vAlign w:val="center"/>
                </w:tcPr>
                <w:p>
                  <w:pPr>
                    <w:spacing w:line="400" w:lineRule="exact"/>
                    <w:jc w:val="center"/>
                    <w:rPr>
                      <w:rFonts w:hint="eastAsia"/>
                      <w:lang w:val="en-US" w:eastAsia="zh-CN"/>
                    </w:rPr>
                  </w:pPr>
                </w:p>
              </w:tc>
              <w:tc>
                <w:tcPr>
                  <w:tcW w:w="2645" w:type="dxa"/>
                  <w:shd w:val="clear" w:color="auto" w:fill="auto"/>
                  <w:vAlign w:val="center"/>
                </w:tcPr>
                <w:p>
                  <w:pPr>
                    <w:spacing w:line="400" w:lineRule="exact"/>
                    <w:rPr>
                      <w:rFonts w:hint="default"/>
                      <w:lang w:val="en-US" w:eastAsia="zh-CN"/>
                    </w:rPr>
                  </w:pPr>
                </w:p>
              </w:tc>
              <w:tc>
                <w:tcPr>
                  <w:tcW w:w="2438" w:type="dxa"/>
                  <w:shd w:val="clear" w:color="auto" w:fill="auto"/>
                  <w:vAlign w:val="center"/>
                </w:tcPr>
                <w:p>
                  <w:pPr>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124"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lang w:val="en-US" w:eastAsia="zh-CN"/>
                    </w:rPr>
                  </w:pPr>
                </w:p>
              </w:tc>
              <w:tc>
                <w:tcPr>
                  <w:tcW w:w="968" w:type="dxa"/>
                  <w:shd w:val="clear" w:color="auto" w:fill="auto"/>
                  <w:vAlign w:val="center"/>
                </w:tcPr>
                <w:p>
                  <w:pPr>
                    <w:spacing w:line="400" w:lineRule="exact"/>
                    <w:jc w:val="center"/>
                    <w:rPr>
                      <w:rFonts w:hint="eastAsia"/>
                      <w:lang w:val="en-US" w:eastAsia="zh-CN"/>
                    </w:rPr>
                  </w:pPr>
                </w:p>
              </w:tc>
              <w:tc>
                <w:tcPr>
                  <w:tcW w:w="2645" w:type="dxa"/>
                  <w:shd w:val="clear" w:color="auto" w:fill="auto"/>
                  <w:vAlign w:val="center"/>
                </w:tcPr>
                <w:p>
                  <w:pPr>
                    <w:spacing w:line="400" w:lineRule="exact"/>
                    <w:rPr>
                      <w:rFonts w:hint="eastAsia"/>
                      <w:lang w:val="en-US" w:eastAsia="zh-CN"/>
                    </w:rPr>
                  </w:pPr>
                </w:p>
              </w:tc>
              <w:tc>
                <w:tcPr>
                  <w:tcW w:w="2438" w:type="dxa"/>
                  <w:shd w:val="clear" w:color="auto" w:fill="auto"/>
                  <w:vAlign w:val="center"/>
                </w:tcPr>
                <w:p>
                  <w:pPr>
                    <w:spacing w:line="340" w:lineRule="exact"/>
                    <w:jc w:val="both"/>
                    <w:rPr>
                      <w:rFonts w:hint="default"/>
                      <w:lang w:val="en-US" w:eastAsia="zh-CN"/>
                    </w:rPr>
                  </w:pPr>
                </w:p>
              </w:tc>
            </w:tr>
          </w:tbl>
          <w:p>
            <w:pPr>
              <w:widowControl/>
              <w:jc w:val="left"/>
            </w:pPr>
          </w:p>
          <w:p>
            <w:pPr>
              <w:widowControl/>
              <w:spacing w:before="40"/>
              <w:jc w:val="left"/>
              <w:rPr>
                <w:rFonts w:hint="default" w:eastAsia="宋体"/>
                <w:color w:val="000000"/>
                <w:szCs w:val="18"/>
                <w:lang w:val="en-US" w:eastAsia="zh-CN"/>
              </w:rPr>
            </w:pPr>
            <w:r>
              <w:rPr>
                <w:rFonts w:hint="eastAsia"/>
                <w:color w:val="000000"/>
                <w:szCs w:val="18"/>
              </w:rPr>
              <w:t>组织文件化的管理目标已制定，</w:t>
            </w:r>
            <w:r>
              <w:rPr>
                <w:rFonts w:hint="eastAsia"/>
                <w:color w:val="000000"/>
                <w:szCs w:val="18"/>
                <w:lang w:val="en-US" w:eastAsia="zh-CN"/>
              </w:rPr>
              <w:t>FH目标</w:t>
            </w:r>
            <w:r>
              <w:rPr>
                <w:rFonts w:hint="eastAsia"/>
                <w:color w:val="000000"/>
                <w:szCs w:val="18"/>
              </w:rPr>
              <w:t>内容为</w:t>
            </w:r>
            <w:r>
              <w:rPr>
                <w:rFonts w:hint="eastAsia"/>
                <w:color w:val="000000"/>
                <w:szCs w:val="18"/>
                <w:lang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1075"/>
              <w:gridCol w:w="3289"/>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912" w:type="dxa"/>
                  <w:shd w:val="clear" w:color="auto" w:fill="auto"/>
                </w:tcPr>
                <w:p>
                  <w:pPr>
                    <w:widowControl/>
                    <w:spacing w:before="40"/>
                    <w:jc w:val="left"/>
                    <w:rPr>
                      <w:color w:val="000000"/>
                      <w:sz w:val="21"/>
                      <w:szCs w:val="21"/>
                      <w:highlight w:val="none"/>
                    </w:rPr>
                  </w:pPr>
                  <w:r>
                    <w:rPr>
                      <w:rFonts w:hint="eastAsia"/>
                      <w:color w:val="000000"/>
                      <w:sz w:val="21"/>
                      <w:szCs w:val="21"/>
                      <w:highlight w:val="none"/>
                    </w:rPr>
                    <w:t>目标</w:t>
                  </w:r>
                </w:p>
              </w:tc>
              <w:tc>
                <w:tcPr>
                  <w:tcW w:w="1075" w:type="dxa"/>
                  <w:shd w:val="clear" w:color="auto" w:fill="auto"/>
                </w:tcPr>
                <w:p>
                  <w:pPr>
                    <w:widowControl/>
                    <w:spacing w:before="40"/>
                    <w:jc w:val="left"/>
                    <w:rPr>
                      <w:color w:val="000000"/>
                      <w:sz w:val="21"/>
                      <w:szCs w:val="21"/>
                      <w:highlight w:val="none"/>
                    </w:rPr>
                  </w:pPr>
                  <w:r>
                    <w:rPr>
                      <w:rFonts w:hint="eastAsia"/>
                      <w:color w:val="000000"/>
                      <w:sz w:val="21"/>
                      <w:szCs w:val="21"/>
                      <w:highlight w:val="none"/>
                    </w:rPr>
                    <w:t>考核频次</w:t>
                  </w:r>
                </w:p>
              </w:tc>
              <w:tc>
                <w:tcPr>
                  <w:tcW w:w="3289" w:type="dxa"/>
                  <w:shd w:val="clear" w:color="auto" w:fill="auto"/>
                </w:tcPr>
                <w:p>
                  <w:pPr>
                    <w:widowControl/>
                    <w:spacing w:before="40"/>
                    <w:jc w:val="left"/>
                    <w:rPr>
                      <w:color w:val="000000"/>
                      <w:sz w:val="21"/>
                      <w:szCs w:val="21"/>
                      <w:highlight w:val="none"/>
                    </w:rPr>
                  </w:pPr>
                  <w:r>
                    <w:rPr>
                      <w:rFonts w:hint="eastAsia"/>
                      <w:color w:val="000000"/>
                      <w:sz w:val="21"/>
                      <w:szCs w:val="21"/>
                      <w:highlight w:val="none"/>
                    </w:rPr>
                    <w:t>计算方法</w:t>
                  </w:r>
                </w:p>
              </w:tc>
              <w:tc>
                <w:tcPr>
                  <w:tcW w:w="1899" w:type="dxa"/>
                  <w:shd w:val="clear" w:color="auto" w:fill="auto"/>
                </w:tcPr>
                <w:p>
                  <w:pPr>
                    <w:widowControl/>
                    <w:spacing w:before="40"/>
                    <w:jc w:val="left"/>
                    <w:rPr>
                      <w:rFonts w:hint="eastAsia"/>
                      <w:color w:val="000000"/>
                      <w:sz w:val="21"/>
                      <w:szCs w:val="21"/>
                      <w:highlight w:val="none"/>
                    </w:rPr>
                  </w:pPr>
                  <w:r>
                    <w:rPr>
                      <w:rFonts w:hint="eastAsia"/>
                      <w:color w:val="000000"/>
                      <w:sz w:val="21"/>
                      <w:szCs w:val="21"/>
                      <w:highlight w:val="none"/>
                    </w:rPr>
                    <w:t>完成情况</w:t>
                  </w:r>
                </w:p>
                <w:p>
                  <w:pPr>
                    <w:widowControl/>
                    <w:spacing w:before="40"/>
                    <w:jc w:val="left"/>
                    <w:rPr>
                      <w:color w:val="000000"/>
                      <w:sz w:val="21"/>
                      <w:szCs w:val="21"/>
                      <w:highlight w:val="none"/>
                    </w:rPr>
                  </w:pPr>
                  <w:r>
                    <w:rPr>
                      <w:rFonts w:hint="eastAsia"/>
                      <w:color w:val="000000"/>
                      <w:sz w:val="21"/>
                      <w:szCs w:val="21"/>
                      <w:highlight w:val="none"/>
                    </w:rPr>
                    <w:t>（</w:t>
                  </w:r>
                  <w:r>
                    <w:rPr>
                      <w:rFonts w:hint="eastAsia"/>
                      <w:color w:val="000000"/>
                      <w:sz w:val="21"/>
                      <w:szCs w:val="21"/>
                      <w:highlight w:val="none"/>
                      <w:lang w:val="en-US" w:eastAsia="zh-CN"/>
                    </w:rPr>
                    <w:t>2022年04-09</w:t>
                  </w:r>
                  <w:r>
                    <w:rPr>
                      <w:rFonts w:hint="eastAsia"/>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912" w:type="dxa"/>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顾客满意率≥9</w:t>
                  </w:r>
                  <w:r>
                    <w:rPr>
                      <w:rFonts w:ascii="宋体" w:hAnsi="宋体" w:eastAsia="宋体" w:cs="宋体"/>
                      <w:kern w:val="0"/>
                      <w:sz w:val="21"/>
                      <w:szCs w:val="21"/>
                    </w:rPr>
                    <w:t>5</w:t>
                  </w:r>
                  <w:r>
                    <w:rPr>
                      <w:rFonts w:hint="eastAsia" w:ascii="宋体" w:hAnsi="宋体" w:eastAsia="宋体" w:cs="宋体"/>
                      <w:kern w:val="0"/>
                      <w:sz w:val="21"/>
                      <w:szCs w:val="21"/>
                    </w:rPr>
                    <w:t>分</w:t>
                  </w:r>
                </w:p>
              </w:tc>
              <w:tc>
                <w:tcPr>
                  <w:tcW w:w="1075" w:type="dxa"/>
                  <w:shd w:val="clear" w:color="auto" w:fill="auto"/>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每年</w:t>
                  </w:r>
                </w:p>
              </w:tc>
              <w:tc>
                <w:tcPr>
                  <w:tcW w:w="3289" w:type="dxa"/>
                  <w:shd w:val="clear" w:color="auto" w:fill="auto"/>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顾客满意数/顾客满意总分数</w:t>
                  </w:r>
                </w:p>
              </w:tc>
              <w:tc>
                <w:tcPr>
                  <w:tcW w:w="1899" w:type="dxa"/>
                  <w:shd w:val="clear" w:color="auto" w:fill="auto"/>
                  <w:vAlign w:val="center"/>
                </w:tcPr>
                <w:p>
                  <w:pPr>
                    <w:spacing w:line="340" w:lineRule="exact"/>
                    <w:jc w:val="both"/>
                    <w:rPr>
                      <w:rFonts w:hint="default" w:ascii="宋体" w:hAnsi="宋体"/>
                      <w:sz w:val="21"/>
                      <w:szCs w:val="21"/>
                      <w:highlight w:val="none"/>
                      <w:lang w:val="en-US" w:eastAsia="zh-CN"/>
                    </w:rPr>
                  </w:pPr>
                  <w:r>
                    <w:rPr>
                      <w:rFonts w:hint="eastAsia" w:ascii="宋体" w:hAnsi="宋体"/>
                      <w:sz w:val="21"/>
                      <w:szCs w:val="21"/>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12" w:type="dxa"/>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食堂餐饮所加工制作的食品卫生合格率达到100%</w:t>
                  </w:r>
                </w:p>
              </w:tc>
              <w:tc>
                <w:tcPr>
                  <w:tcW w:w="1075" w:type="dxa"/>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每季度</w:t>
                  </w:r>
                </w:p>
              </w:tc>
              <w:tc>
                <w:tcPr>
                  <w:tcW w:w="3289" w:type="dxa"/>
                  <w:shd w:val="clear" w:color="auto" w:fill="auto"/>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食堂餐饮所加工制作的食品卫生合格数/总数</w:t>
                  </w:r>
                </w:p>
              </w:tc>
              <w:tc>
                <w:tcPr>
                  <w:tcW w:w="1899" w:type="dxa"/>
                  <w:shd w:val="clear" w:color="auto" w:fill="auto"/>
                  <w:vAlign w:val="center"/>
                </w:tcPr>
                <w:p>
                  <w:pPr>
                    <w:spacing w:line="340" w:lineRule="exact"/>
                    <w:jc w:val="both"/>
                    <w:rPr>
                      <w:rFonts w:hint="default" w:ascii="宋体" w:hAnsi="宋体"/>
                      <w:sz w:val="21"/>
                      <w:szCs w:val="21"/>
                      <w:highlight w:val="none"/>
                      <w:lang w:val="en-US" w:eastAsia="zh-CN"/>
                    </w:rPr>
                  </w:pPr>
                  <w:r>
                    <w:rPr>
                      <w:rFonts w:hint="eastAsia" w:ascii="宋体" w:hAnsi="宋体"/>
                      <w:sz w:val="21"/>
                      <w:szCs w:val="21"/>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912" w:type="dxa"/>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关键控制点监控合格率100%</w:t>
                  </w:r>
                </w:p>
              </w:tc>
              <w:tc>
                <w:tcPr>
                  <w:tcW w:w="1075" w:type="dxa"/>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每季度</w:t>
                  </w:r>
                </w:p>
              </w:tc>
              <w:tc>
                <w:tcPr>
                  <w:tcW w:w="3289" w:type="dxa"/>
                  <w:shd w:val="clear" w:color="auto" w:fill="auto"/>
                  <w:vAlign w:val="bottom"/>
                </w:tcPr>
                <w:p>
                  <w:pPr>
                    <w:widowControl/>
                    <w:jc w:val="lef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关键控制点监控合格数/监控总数</w:t>
                  </w:r>
                </w:p>
              </w:tc>
              <w:tc>
                <w:tcPr>
                  <w:tcW w:w="1899" w:type="dxa"/>
                  <w:shd w:val="clear" w:color="auto" w:fill="auto"/>
                  <w:vAlign w:val="center"/>
                </w:tcPr>
                <w:p>
                  <w:pPr>
                    <w:spacing w:line="340" w:lineRule="exact"/>
                    <w:jc w:val="both"/>
                    <w:rPr>
                      <w:rFonts w:hint="default" w:ascii="宋体" w:hAnsi="宋体"/>
                      <w:sz w:val="21"/>
                      <w:szCs w:val="21"/>
                      <w:highlight w:val="none"/>
                      <w:lang w:val="en-US" w:eastAsia="zh-CN"/>
                    </w:rPr>
                  </w:pPr>
                  <w:r>
                    <w:rPr>
                      <w:rFonts w:hint="eastAsia" w:ascii="宋体" w:hAnsi="宋体"/>
                      <w:sz w:val="21"/>
                      <w:szCs w:val="21"/>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912" w:type="dxa"/>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重视安全防护，食品安全事故发生率为0</w:t>
                  </w:r>
                </w:p>
              </w:tc>
              <w:tc>
                <w:tcPr>
                  <w:tcW w:w="1075" w:type="dxa"/>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每季度</w:t>
                  </w:r>
                </w:p>
              </w:tc>
              <w:tc>
                <w:tcPr>
                  <w:tcW w:w="3289" w:type="dxa"/>
                  <w:shd w:val="clear" w:color="auto" w:fill="auto"/>
                  <w:vAlign w:val="bottom"/>
                </w:tcPr>
                <w:p>
                  <w:pPr>
                    <w:widowControl/>
                    <w:jc w:val="lef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rPr>
                    <w:t>安全事故发生数</w:t>
                  </w:r>
                </w:p>
              </w:tc>
              <w:tc>
                <w:tcPr>
                  <w:tcW w:w="1899" w:type="dxa"/>
                  <w:shd w:val="clear" w:color="auto" w:fill="auto"/>
                  <w:vAlign w:val="center"/>
                </w:tcPr>
                <w:p>
                  <w:pPr>
                    <w:spacing w:line="340" w:lineRule="exact"/>
                    <w:jc w:val="both"/>
                    <w:rPr>
                      <w:rFonts w:hint="default" w:ascii="宋体" w:hAnsi="宋体"/>
                      <w:sz w:val="21"/>
                      <w:szCs w:val="21"/>
                      <w:highlight w:val="none"/>
                      <w:lang w:val="en-US" w:eastAsia="zh-CN"/>
                    </w:rPr>
                  </w:pPr>
                  <w:r>
                    <w:rPr>
                      <w:rFonts w:hint="eastAsia" w:ascii="宋体" w:hAnsi="宋体"/>
                      <w:sz w:val="21"/>
                      <w:szCs w:val="21"/>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912" w:type="dxa"/>
                  <w:shd w:val="clear" w:color="auto" w:fill="auto"/>
                  <w:vAlign w:val="center"/>
                </w:tcPr>
                <w:p>
                  <w:pPr>
                    <w:numPr>
                      <w:ilvl w:val="0"/>
                      <w:numId w:val="0"/>
                    </w:numPr>
                    <w:spacing w:before="161" w:after="0" w:line="340" w:lineRule="exact"/>
                    <w:ind w:left="0" w:leftChars="0" w:right="0" w:rightChars="0" w:firstLine="0" w:firstLineChars="0"/>
                    <w:jc w:val="both"/>
                    <w:rPr>
                      <w:rFonts w:hint="default" w:ascii="宋体" w:hAnsi="宋体"/>
                      <w:szCs w:val="21"/>
                      <w:highlight w:val="none"/>
                      <w:lang w:val="en-US" w:eastAsia="zh-CN"/>
                    </w:rPr>
                  </w:pPr>
                </w:p>
              </w:tc>
              <w:tc>
                <w:tcPr>
                  <w:tcW w:w="1075" w:type="dxa"/>
                  <w:shd w:val="clear" w:color="auto" w:fill="auto"/>
                  <w:vAlign w:val="center"/>
                </w:tcPr>
                <w:p>
                  <w:pPr>
                    <w:spacing w:line="400" w:lineRule="exact"/>
                    <w:jc w:val="center"/>
                    <w:rPr>
                      <w:rFonts w:hint="eastAsia" w:ascii="宋体" w:hAnsi="宋体"/>
                      <w:szCs w:val="21"/>
                      <w:highlight w:val="none"/>
                      <w:lang w:val="en-US" w:eastAsia="zh-CN"/>
                    </w:rPr>
                  </w:pPr>
                </w:p>
              </w:tc>
              <w:tc>
                <w:tcPr>
                  <w:tcW w:w="3289" w:type="dxa"/>
                  <w:shd w:val="clear" w:color="auto" w:fill="auto"/>
                  <w:vAlign w:val="center"/>
                </w:tcPr>
                <w:p>
                  <w:pPr>
                    <w:spacing w:line="400" w:lineRule="exact"/>
                    <w:rPr>
                      <w:rFonts w:hint="default" w:ascii="宋体" w:hAnsi="宋体"/>
                      <w:szCs w:val="21"/>
                      <w:highlight w:val="none"/>
                      <w:lang w:val="en-US" w:eastAsia="zh-CN"/>
                    </w:rPr>
                  </w:pPr>
                </w:p>
              </w:tc>
              <w:tc>
                <w:tcPr>
                  <w:tcW w:w="1899" w:type="dxa"/>
                  <w:shd w:val="clear" w:color="auto" w:fill="auto"/>
                  <w:vAlign w:val="center"/>
                </w:tcPr>
                <w:p>
                  <w:pPr>
                    <w:jc w:val="both"/>
                    <w:rPr>
                      <w:rFonts w:hint="default" w:ascii="宋体" w:hAnsi="宋体" w:eastAsia="宋体" w:cs="Times New Roman"/>
                      <w:kern w:val="2"/>
                      <w:sz w:val="18"/>
                      <w:szCs w:val="18"/>
                      <w:highlight w:val="none"/>
                      <w:lang w:val="en-US" w:eastAsia="zh-CN" w:bidi="ar-SA"/>
                    </w:rPr>
                  </w:pPr>
                </w:p>
              </w:tc>
            </w:tr>
          </w:tbl>
          <w:p>
            <w:pPr>
              <w:pStyle w:val="2"/>
            </w:pPr>
          </w:p>
        </w:tc>
        <w:tc>
          <w:tcPr>
            <w:tcW w:w="2143" w:type="dxa"/>
            <w:tcBorders>
              <w:top w:val="dotted" w:color="auto" w:sz="4" w:space="0"/>
              <w:left w:val="dotted" w:color="auto" w:sz="4" w:space="0"/>
              <w:bottom w:val="dotted" w:color="auto" w:sz="4" w:space="0"/>
              <w:right w:val="dotted" w:color="auto" w:sz="4" w:space="0"/>
            </w:tcBorders>
            <w:shd w:val="clear" w:color="auto" w:fill="FFFFFF"/>
          </w:tcPr>
          <w:p>
            <w:r>
              <w:rPr>
                <w:rFonts w:hint="eastAsia"/>
              </w:rPr>
              <w:t>☑满足要求</w:t>
            </w:r>
          </w:p>
          <w:p>
            <w:pPr>
              <w:rPr>
                <w:rFonts w:hint="eastAsia"/>
              </w:rPr>
            </w:pPr>
            <w:r>
              <w:rPr>
                <w:rFonts w:hint="eastAsia"/>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default" w:eastAsia="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rFonts w:hint="eastAsia"/>
              </w:rPr>
            </w:pPr>
            <w:r>
              <w:rPr>
                <w:rFonts w:hint="eastAsia"/>
              </w:rPr>
              <w:t>文件化体系策划情况</w:t>
            </w:r>
          </w:p>
          <w:p>
            <w:pPr>
              <w:pStyle w:val="2"/>
              <w:ind w:left="0" w:leftChars="0" w:firstLine="0" w:firstLineChars="0"/>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auto"/>
            <w:vAlign w:val="center"/>
          </w:tcPr>
          <w:p>
            <w:pPr>
              <w:widowControl/>
              <w:jc w:val="left"/>
              <w:rPr>
                <w:color w:val="000000"/>
                <w:szCs w:val="18"/>
              </w:rPr>
            </w:pPr>
            <w:r>
              <w:rPr>
                <w:rFonts w:hint="eastAsia"/>
                <w:color w:val="000000"/>
                <w:szCs w:val="18"/>
              </w:rPr>
              <w:t>组织的文件化体系的结构——</w:t>
            </w:r>
          </w:p>
          <w:p>
            <w:pPr>
              <w:rPr>
                <w:rFonts w:hint="eastAsia" w:eastAsia="宋体"/>
                <w:color w:val="000000"/>
                <w:szCs w:val="18"/>
                <w:highlight w:val="none"/>
                <w:lang w:val="en-US" w:eastAsia="zh-CN"/>
              </w:rPr>
            </w:pPr>
            <w:r>
              <w:rPr>
                <w:rFonts w:hint="eastAsia"/>
                <w:color w:val="000000"/>
                <w:szCs w:val="18"/>
              </w:rPr>
              <w:t>-</w:t>
            </w:r>
            <w:r>
              <w:rPr>
                <w:color w:val="000000"/>
                <w:szCs w:val="18"/>
                <w:highlight w:val="none"/>
              </w:rPr>
              <w:t xml:space="preserve"> </w:t>
            </w:r>
            <w:r>
              <w:rPr>
                <w:rFonts w:hint="eastAsia"/>
                <w:color w:val="000000"/>
                <w:szCs w:val="18"/>
                <w:highlight w:val="none"/>
              </w:rPr>
              <w:t>《管理手册》</w:t>
            </w:r>
            <w:r>
              <w:rPr>
                <w:color w:val="000000"/>
                <w:szCs w:val="18"/>
                <w:highlight w:val="none"/>
                <w:u w:val="single"/>
              </w:rPr>
              <w:t xml:space="preserve"> </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份</w:t>
            </w:r>
            <w:r>
              <w:rPr>
                <w:rFonts w:hint="eastAsia"/>
                <w:color w:val="000000"/>
                <w:szCs w:val="18"/>
                <w:highlight w:val="none"/>
                <w:lang w:eastAsia="zh-CN"/>
              </w:rPr>
              <w:t>（</w:t>
            </w:r>
            <w:r>
              <w:rPr>
                <w:rFonts w:hint="eastAsia"/>
                <w:color w:val="000000"/>
                <w:szCs w:val="18"/>
                <w:highlight w:val="none"/>
                <w:lang w:val="en-US" w:eastAsia="zh-CN"/>
              </w:rPr>
              <w:t>QO1份、FH1份</w:t>
            </w:r>
            <w:r>
              <w:rPr>
                <w:rFonts w:hint="eastAsia"/>
                <w:color w:val="000000"/>
                <w:szCs w:val="18"/>
                <w:highlight w:val="none"/>
                <w:lang w:eastAsia="zh-CN"/>
              </w:rPr>
              <w:t>）</w:t>
            </w:r>
            <w:r>
              <w:rPr>
                <w:rFonts w:hint="eastAsia"/>
                <w:color w:val="000000"/>
                <w:szCs w:val="18"/>
                <w:highlight w:val="none"/>
              </w:rPr>
              <w:t xml:space="preserve">；覆盖了 </w:t>
            </w:r>
            <w:r>
              <w:rPr>
                <w:rFonts w:hint="eastAsia"/>
                <w:color w:val="000000"/>
                <w:szCs w:val="21"/>
                <w:highlight w:val="none"/>
                <w:lang w:eastAsia="zh-CN"/>
              </w:rPr>
              <w:sym w:font="Wingdings 2" w:char="0052"/>
            </w:r>
            <w:r>
              <w:rPr>
                <w:color w:val="000000"/>
                <w:spacing w:val="-2"/>
                <w:szCs w:val="21"/>
                <w:highlight w:val="none"/>
              </w:rPr>
              <w:t xml:space="preserve">QMS </w:t>
            </w:r>
            <w:r>
              <w:rPr>
                <w:rFonts w:hint="eastAsia"/>
                <w:color w:val="000000"/>
                <w:szCs w:val="21"/>
                <w:highlight w:val="none"/>
              </w:rPr>
              <w:t>□5</w:t>
            </w:r>
            <w:r>
              <w:rPr>
                <w:color w:val="000000"/>
                <w:szCs w:val="21"/>
                <w:highlight w:val="none"/>
              </w:rPr>
              <w:t xml:space="preserve">0430 </w:t>
            </w:r>
            <w:r>
              <w:rPr>
                <w:rFonts w:hint="eastAsia"/>
                <w:color w:val="000000"/>
                <w:szCs w:val="21"/>
                <w:highlight w:val="none"/>
                <w:lang w:eastAsia="zh-CN"/>
              </w:rPr>
              <w:sym w:font="Wingdings 2" w:char="00A3"/>
            </w:r>
            <w:r>
              <w:rPr>
                <w:color w:val="000000"/>
                <w:spacing w:val="-2"/>
                <w:szCs w:val="21"/>
                <w:highlight w:val="none"/>
              </w:rPr>
              <w:t>EMS</w:t>
            </w:r>
            <w:r>
              <w:rPr>
                <w:rFonts w:hint="eastAsia"/>
                <w:color w:val="000000"/>
                <w:spacing w:val="-2"/>
                <w:szCs w:val="21"/>
                <w:highlight w:val="none"/>
                <w:lang w:val="en-US" w:eastAsia="zh-CN"/>
              </w:rPr>
              <w:t xml:space="preserve"> </w:t>
            </w:r>
            <w:r>
              <w:rPr>
                <w:color w:val="000000"/>
                <w:spacing w:val="-2"/>
                <w:szCs w:val="21"/>
                <w:highlight w:val="none"/>
              </w:rPr>
              <w:t xml:space="preserve"> </w:t>
            </w:r>
            <w:r>
              <w:rPr>
                <w:rFonts w:hint="eastAsia"/>
                <w:color w:val="000000"/>
                <w:szCs w:val="21"/>
                <w:highlight w:val="none"/>
                <w:lang w:eastAsia="zh-CN"/>
              </w:rPr>
              <w:sym w:font="Wingdings 2" w:char="0052"/>
            </w:r>
            <w:r>
              <w:rPr>
                <w:color w:val="000000"/>
                <w:spacing w:val="-2"/>
                <w:szCs w:val="21"/>
                <w:highlight w:val="none"/>
              </w:rPr>
              <w:t xml:space="preserve">OHSMS  </w:t>
            </w:r>
            <w:r>
              <w:rPr>
                <w:rFonts w:hint="eastAsia"/>
                <w:color w:val="000000"/>
                <w:szCs w:val="21"/>
                <w:highlight w:val="none"/>
              </w:rPr>
              <w:t>☑</w:t>
            </w:r>
            <w:r>
              <w:rPr>
                <w:rFonts w:hint="eastAsia"/>
                <w:color w:val="000000"/>
                <w:spacing w:val="-2"/>
                <w:szCs w:val="21"/>
                <w:highlight w:val="none"/>
              </w:rPr>
              <w:t>FS</w:t>
            </w:r>
            <w:r>
              <w:rPr>
                <w:color w:val="000000"/>
                <w:spacing w:val="-2"/>
                <w:szCs w:val="21"/>
                <w:highlight w:val="none"/>
              </w:rPr>
              <w:t xml:space="preserve">MS </w:t>
            </w:r>
            <w:r>
              <w:rPr>
                <w:rFonts w:hint="eastAsia"/>
                <w:color w:val="000000"/>
                <w:szCs w:val="21"/>
                <w:highlight w:val="none"/>
              </w:rPr>
              <w:t>☑</w:t>
            </w:r>
            <w:r>
              <w:rPr>
                <w:rFonts w:hint="eastAsia"/>
                <w:color w:val="000000"/>
                <w:spacing w:val="-2"/>
                <w:szCs w:val="21"/>
                <w:highlight w:val="none"/>
              </w:rPr>
              <w:t>HACCP</w:t>
            </w:r>
          </w:p>
          <w:p>
            <w:pPr>
              <w:rPr>
                <w:color w:val="000000"/>
                <w:szCs w:val="18"/>
                <w:highlight w:val="none"/>
                <w:shd w:val="pct10" w:color="auto" w:fill="FFFFFF"/>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文件化的程序；</w:t>
            </w:r>
            <w:r>
              <w:rPr>
                <w:rFonts w:hint="eastAsia"/>
                <w:color w:val="000000"/>
                <w:szCs w:val="18"/>
                <w:highlight w:val="none"/>
                <w:u w:val="single"/>
                <w:lang w:val="en-US" w:eastAsia="zh-CN"/>
              </w:rPr>
              <w:t>2</w:t>
            </w:r>
            <w:r>
              <w:rPr>
                <w:rFonts w:hint="eastAsia"/>
                <w:color w:val="000000"/>
                <w:szCs w:val="18"/>
                <w:highlight w:val="none"/>
              </w:rPr>
              <w:t>份</w:t>
            </w:r>
            <w:r>
              <w:rPr>
                <w:rFonts w:hint="eastAsia"/>
                <w:color w:val="000000"/>
                <w:szCs w:val="18"/>
                <w:highlight w:val="none"/>
                <w:lang w:eastAsia="zh-CN"/>
              </w:rPr>
              <w:t>，</w:t>
            </w:r>
            <w:r>
              <w:rPr>
                <w:rFonts w:hint="eastAsia"/>
                <w:color w:val="000000"/>
                <w:szCs w:val="18"/>
                <w:highlight w:val="none"/>
                <w:u w:val="single"/>
                <w:lang w:val="en-US" w:eastAsia="zh-CN"/>
              </w:rPr>
              <w:t>共55个程序</w:t>
            </w:r>
            <w:r>
              <w:rPr>
                <w:rFonts w:hint="eastAsia"/>
                <w:color w:val="000000"/>
                <w:szCs w:val="18"/>
                <w:highlight w:val="none"/>
              </w:rPr>
              <w:t>；</w:t>
            </w:r>
            <w:r>
              <w:rPr>
                <w:rFonts w:hint="eastAsia"/>
                <w:color w:val="000000"/>
                <w:szCs w:val="18"/>
                <w:highlight w:val="none"/>
                <w:u w:val="single"/>
              </w:rPr>
              <w:t>详见《程序文件清单》</w:t>
            </w:r>
          </w:p>
          <w:p>
            <w:pPr>
              <w:rPr>
                <w:rFonts w:hint="eastAsia" w:eastAsia="宋体"/>
                <w:color w:val="000000"/>
                <w:szCs w:val="18"/>
                <w:highlight w:val="none"/>
                <w:lang w:eastAsia="zh-CN"/>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作业文件；</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 xml:space="preserve"> 29   </w:t>
            </w:r>
            <w:r>
              <w:rPr>
                <w:rFonts w:hint="eastAsia"/>
                <w:color w:val="000000"/>
                <w:szCs w:val="18"/>
                <w:highlight w:val="none"/>
              </w:rPr>
              <w:t>份；</w:t>
            </w:r>
            <w:r>
              <w:rPr>
                <w:rFonts w:hint="eastAsia"/>
                <w:color w:val="000000"/>
                <w:szCs w:val="18"/>
                <w:highlight w:val="none"/>
                <w:u w:val="single"/>
              </w:rPr>
              <w:t xml:space="preserve">详见 </w:t>
            </w:r>
            <w:r>
              <w:rPr>
                <w:rFonts w:hint="eastAsia"/>
                <w:color w:val="000000"/>
                <w:szCs w:val="21"/>
                <w:highlight w:val="none"/>
                <w:u w:val="single"/>
                <w:lang w:eastAsia="zh-CN"/>
              </w:rPr>
              <w:sym w:font="Wingdings 2" w:char="00A3"/>
            </w:r>
            <w:r>
              <w:rPr>
                <w:rFonts w:hint="eastAsia"/>
                <w:color w:val="000000"/>
                <w:szCs w:val="18"/>
                <w:highlight w:val="none"/>
                <w:u w:val="single"/>
              </w:rPr>
              <w:t>《受控文件清单》</w:t>
            </w:r>
            <w:r>
              <w:rPr>
                <w:rFonts w:hint="eastAsia"/>
                <w:color w:val="000000"/>
                <w:szCs w:val="18"/>
                <w:highlight w:val="none"/>
                <w:u w:val="single"/>
                <w:lang w:eastAsia="zh-CN"/>
              </w:rPr>
              <w:t>、</w:t>
            </w:r>
            <w:r>
              <w:rPr>
                <w:rFonts w:hint="eastAsia"/>
                <w:color w:val="000000"/>
                <w:szCs w:val="18"/>
                <w:highlight w:val="none"/>
                <w:u w:val="single"/>
              </w:rPr>
              <w:t xml:space="preserve"> </w:t>
            </w:r>
            <w:r>
              <w:rPr>
                <w:rFonts w:hint="eastAsia"/>
                <w:color w:val="000000"/>
                <w:szCs w:val="21"/>
                <w:highlight w:val="none"/>
                <w:u w:val="single"/>
                <w:lang w:eastAsia="zh-CN"/>
              </w:rPr>
              <w:sym w:font="Wingdings 2" w:char="0052"/>
            </w:r>
            <w:r>
              <w:rPr>
                <w:rFonts w:hint="eastAsia"/>
                <w:color w:val="000000"/>
                <w:szCs w:val="18"/>
                <w:highlight w:val="none"/>
                <w:u w:val="single"/>
                <w:lang w:eastAsia="zh-CN"/>
              </w:rPr>
              <w:t>《</w:t>
            </w:r>
            <w:r>
              <w:rPr>
                <w:rFonts w:hint="eastAsia"/>
                <w:color w:val="000000"/>
                <w:szCs w:val="18"/>
                <w:highlight w:val="none"/>
                <w:u w:val="single"/>
                <w:lang w:val="en-US" w:eastAsia="zh-CN"/>
              </w:rPr>
              <w:t>管理制度汇编</w:t>
            </w:r>
            <w:r>
              <w:rPr>
                <w:rFonts w:hint="eastAsia"/>
                <w:color w:val="000000"/>
                <w:szCs w:val="18"/>
                <w:highlight w:val="none"/>
                <w:u w:val="single"/>
                <w:lang w:eastAsia="zh-CN"/>
              </w:rPr>
              <w:t>》</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54</w:t>
            </w:r>
            <w:r>
              <w:rPr>
                <w:color w:val="000000"/>
                <w:szCs w:val="18"/>
                <w:u w:val="single"/>
              </w:rPr>
              <w:t xml:space="preserve"> </w:t>
            </w:r>
            <w:r>
              <w:rPr>
                <w:rFonts w:hint="eastAsia"/>
                <w:color w:val="000000"/>
                <w:szCs w:val="18"/>
              </w:rPr>
              <w:t>份；详见《记录清单》</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21"/>
              </w:rPr>
            </w:pPr>
            <w:r>
              <w:rPr>
                <w:rFonts w:hint="eastAsia"/>
                <w:color w:val="000000"/>
                <w:szCs w:val="21"/>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pPr>
            <w:r>
              <w:rPr>
                <w:rFonts w:hint="eastAsia"/>
              </w:rPr>
              <w:t>内审的策划和实施</w:t>
            </w:r>
          </w:p>
          <w:p>
            <w:pPr>
              <w:widowControl/>
              <w:spacing w:before="40"/>
              <w:jc w:val="left"/>
              <w:rPr>
                <w:rFonts w:hint="eastAsia"/>
              </w:rPr>
            </w:pPr>
            <w:r>
              <w:rPr>
                <w:rFonts w:hint="eastAsia"/>
              </w:rPr>
              <w:t>管理体系的评审</w:t>
            </w:r>
          </w:p>
          <w:p>
            <w:pPr>
              <w:pStyle w:val="2"/>
              <w:ind w:left="0" w:leftChars="0" w:firstLine="0" w:firstLineChars="0"/>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highlight w:val="none"/>
              </w:rPr>
            </w:pPr>
            <w:r>
              <w:rPr>
                <w:rFonts w:hint="eastAsia"/>
                <w:color w:val="000000"/>
                <w:szCs w:val="18"/>
                <w:highlight w:val="none"/>
                <w:lang w:val="en-US" w:eastAsia="zh-CN"/>
              </w:rPr>
              <w:t>1）</w:t>
            </w:r>
            <w:r>
              <w:rPr>
                <w:rFonts w:hint="eastAsia"/>
                <w:color w:val="000000"/>
                <w:szCs w:val="18"/>
                <w:highlight w:val="none"/>
              </w:rPr>
              <w:t>自管理体系建立后，于</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8</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10-11</w:t>
            </w:r>
            <w:r>
              <w:rPr>
                <w:color w:val="000000"/>
                <w:szCs w:val="18"/>
                <w:highlight w:val="none"/>
                <w:u w:val="single"/>
              </w:rPr>
              <w:t xml:space="preserve"> </w:t>
            </w:r>
            <w:r>
              <w:rPr>
                <w:rFonts w:hint="eastAsia"/>
                <w:color w:val="000000"/>
                <w:szCs w:val="18"/>
                <w:highlight w:val="none"/>
              </w:rPr>
              <w:t>日实施了内部审核</w:t>
            </w:r>
            <w:r>
              <w:rPr>
                <w:rFonts w:hint="eastAsia"/>
                <w:color w:val="000000"/>
                <w:szCs w:val="18"/>
                <w:highlight w:val="none"/>
                <w:lang w:eastAsia="zh-CN"/>
              </w:rPr>
              <w:t>（</w:t>
            </w:r>
            <w:r>
              <w:rPr>
                <w:rFonts w:hint="eastAsia"/>
                <w:color w:val="000000"/>
                <w:szCs w:val="18"/>
                <w:highlight w:val="none"/>
                <w:lang w:val="en-US" w:eastAsia="zh-CN"/>
              </w:rPr>
              <w:t>QO</w:t>
            </w:r>
            <w:r>
              <w:rPr>
                <w:rFonts w:hint="eastAsia"/>
                <w:color w:val="000000"/>
                <w:szCs w:val="18"/>
                <w:highlight w:val="none"/>
                <w:lang w:eastAsia="zh-CN"/>
              </w:rPr>
              <w:t>）</w:t>
            </w:r>
            <w:r>
              <w:rPr>
                <w:rFonts w:hint="eastAsia"/>
                <w:color w:val="000000"/>
                <w:szCs w:val="18"/>
                <w:highlight w:val="none"/>
              </w:rPr>
              <w:t>；记录包括：</w:t>
            </w:r>
          </w:p>
          <w:p>
            <w:pPr>
              <w:widowControl/>
              <w:spacing w:before="40"/>
              <w:jc w:val="left"/>
              <w:rPr>
                <w:rFonts w:hint="default" w:eastAsia="宋体"/>
                <w:color w:val="000000"/>
                <w:szCs w:val="18"/>
                <w:highlight w:val="cyan"/>
                <w:lang w:val="en-US" w:eastAsia="zh-CN"/>
              </w:rPr>
            </w:pPr>
            <w:r>
              <w:rPr>
                <w:rFonts w:hint="eastAsia"/>
                <w:color w:val="000000"/>
                <w:sz w:val="15"/>
                <w:szCs w:val="15"/>
                <w:highlight w:val="none"/>
              </w:rPr>
              <w:t>☑</w:t>
            </w:r>
            <w:r>
              <w:rPr>
                <w:rFonts w:hint="eastAsia"/>
                <w:color w:val="000000"/>
                <w:szCs w:val="18"/>
                <w:highlight w:val="none"/>
              </w:rPr>
              <w:t>内审计划、</w:t>
            </w:r>
            <w:r>
              <w:rPr>
                <w:rFonts w:hint="eastAsia"/>
                <w:color w:val="000000"/>
                <w:sz w:val="15"/>
                <w:szCs w:val="15"/>
                <w:highlight w:val="none"/>
              </w:rPr>
              <w:t>☑</w:t>
            </w:r>
            <w:r>
              <w:rPr>
                <w:rFonts w:hint="eastAsia"/>
                <w:color w:val="000000"/>
                <w:szCs w:val="18"/>
                <w:highlight w:val="none"/>
              </w:rPr>
              <w:t>内审检查表、</w:t>
            </w:r>
            <w:r>
              <w:rPr>
                <w:rFonts w:hint="eastAsia"/>
                <w:color w:val="000000"/>
                <w:sz w:val="15"/>
                <w:szCs w:val="15"/>
                <w:highlight w:val="none"/>
              </w:rPr>
              <w:t>☑</w:t>
            </w:r>
            <w:r>
              <w:rPr>
                <w:rFonts w:hint="eastAsia"/>
                <w:color w:val="000000"/>
                <w:szCs w:val="18"/>
                <w:highlight w:val="none"/>
              </w:rPr>
              <w:t>不符合项报告</w:t>
            </w:r>
            <w:r>
              <w:rPr>
                <w:color w:val="000000"/>
                <w:szCs w:val="18"/>
                <w:highlight w:val="none"/>
                <w:u w:val="single"/>
              </w:rPr>
              <w:t xml:space="preserve"> </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份、</w:t>
            </w:r>
            <w:r>
              <w:rPr>
                <w:rFonts w:hint="eastAsia"/>
                <w:color w:val="000000"/>
                <w:sz w:val="15"/>
                <w:szCs w:val="15"/>
                <w:highlight w:val="none"/>
              </w:rPr>
              <w:t>☑</w:t>
            </w:r>
            <w:r>
              <w:rPr>
                <w:rFonts w:hint="eastAsia"/>
                <w:color w:val="000000"/>
                <w:szCs w:val="18"/>
                <w:highlight w:val="none"/>
              </w:rPr>
              <w:t>内审报告</w:t>
            </w:r>
            <w:r>
              <w:rPr>
                <w:rFonts w:hint="eastAsia"/>
                <w:color w:val="000000"/>
                <w:szCs w:val="18"/>
                <w:highlight w:val="none"/>
                <w:lang w:eastAsia="zh-CN"/>
              </w:rPr>
              <w:t>；</w:t>
            </w:r>
          </w:p>
          <w:p>
            <w:pPr>
              <w:widowControl/>
              <w:spacing w:before="40"/>
              <w:jc w:val="left"/>
              <w:rPr>
                <w:color w:val="000000"/>
                <w:szCs w:val="18"/>
                <w:highlight w:val="none"/>
              </w:rPr>
            </w:pPr>
            <w:r>
              <w:rPr>
                <w:rFonts w:hint="eastAsia"/>
                <w:color w:val="000000"/>
                <w:szCs w:val="18"/>
                <w:highlight w:val="none"/>
                <w:lang w:val="en-US" w:eastAsia="zh-CN"/>
              </w:rPr>
              <w:t>2）</w:t>
            </w:r>
            <w:r>
              <w:rPr>
                <w:rFonts w:hint="eastAsia"/>
                <w:color w:val="000000"/>
                <w:szCs w:val="18"/>
                <w:highlight w:val="none"/>
              </w:rPr>
              <w:t>自管理体系建立后，于</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9</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5-6</w:t>
            </w:r>
            <w:r>
              <w:rPr>
                <w:color w:val="000000"/>
                <w:szCs w:val="18"/>
                <w:highlight w:val="none"/>
                <w:u w:val="single"/>
              </w:rPr>
              <w:t xml:space="preserve"> </w:t>
            </w:r>
            <w:r>
              <w:rPr>
                <w:rFonts w:hint="eastAsia"/>
                <w:color w:val="000000"/>
                <w:szCs w:val="18"/>
                <w:highlight w:val="none"/>
              </w:rPr>
              <w:t>日实施了内部审核</w:t>
            </w:r>
            <w:r>
              <w:rPr>
                <w:rFonts w:hint="eastAsia"/>
                <w:color w:val="000000"/>
                <w:szCs w:val="18"/>
                <w:highlight w:val="none"/>
                <w:lang w:eastAsia="zh-CN"/>
              </w:rPr>
              <w:t>（</w:t>
            </w:r>
            <w:r>
              <w:rPr>
                <w:rFonts w:hint="eastAsia"/>
                <w:color w:val="000000"/>
                <w:szCs w:val="18"/>
                <w:highlight w:val="none"/>
                <w:lang w:val="en-US" w:eastAsia="zh-CN"/>
              </w:rPr>
              <w:t>FH</w:t>
            </w:r>
            <w:r>
              <w:rPr>
                <w:rFonts w:hint="eastAsia"/>
                <w:color w:val="000000"/>
                <w:szCs w:val="18"/>
                <w:highlight w:val="none"/>
                <w:lang w:eastAsia="zh-CN"/>
              </w:rPr>
              <w:t>）</w:t>
            </w:r>
            <w:r>
              <w:rPr>
                <w:rFonts w:hint="eastAsia"/>
                <w:color w:val="000000"/>
                <w:szCs w:val="18"/>
                <w:highlight w:val="none"/>
              </w:rPr>
              <w:t>；记录包括：</w:t>
            </w:r>
          </w:p>
          <w:p>
            <w:pPr>
              <w:widowControl/>
              <w:spacing w:before="40"/>
              <w:jc w:val="left"/>
              <w:rPr>
                <w:color w:val="000000"/>
                <w:szCs w:val="18"/>
                <w:highlight w:val="none"/>
              </w:rPr>
            </w:pPr>
            <w:r>
              <w:rPr>
                <w:rFonts w:hint="eastAsia"/>
                <w:color w:val="000000"/>
                <w:sz w:val="15"/>
                <w:szCs w:val="15"/>
                <w:highlight w:val="none"/>
              </w:rPr>
              <w:t>☑</w:t>
            </w:r>
            <w:r>
              <w:rPr>
                <w:rFonts w:hint="eastAsia"/>
                <w:color w:val="000000"/>
                <w:szCs w:val="18"/>
                <w:highlight w:val="none"/>
              </w:rPr>
              <w:t>内审计划、</w:t>
            </w:r>
            <w:r>
              <w:rPr>
                <w:rFonts w:hint="eastAsia"/>
                <w:color w:val="000000"/>
                <w:sz w:val="15"/>
                <w:szCs w:val="15"/>
                <w:highlight w:val="none"/>
              </w:rPr>
              <w:t>☑</w:t>
            </w:r>
            <w:r>
              <w:rPr>
                <w:rFonts w:hint="eastAsia"/>
                <w:color w:val="000000"/>
                <w:szCs w:val="18"/>
                <w:highlight w:val="none"/>
              </w:rPr>
              <w:t>内审检查表、</w:t>
            </w:r>
            <w:r>
              <w:rPr>
                <w:rFonts w:hint="eastAsia"/>
                <w:color w:val="000000"/>
                <w:sz w:val="15"/>
                <w:szCs w:val="15"/>
                <w:highlight w:val="none"/>
              </w:rPr>
              <w:t>☑</w:t>
            </w:r>
            <w:r>
              <w:rPr>
                <w:rFonts w:hint="eastAsia"/>
                <w:color w:val="000000"/>
                <w:szCs w:val="18"/>
                <w:highlight w:val="none"/>
              </w:rPr>
              <w:t>不符合项报告</w:t>
            </w:r>
            <w:r>
              <w:rPr>
                <w:color w:val="000000"/>
                <w:szCs w:val="18"/>
                <w:highlight w:val="none"/>
                <w:u w:val="single"/>
              </w:rPr>
              <w:t xml:space="preserve"> </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份、</w:t>
            </w:r>
            <w:r>
              <w:rPr>
                <w:rFonts w:hint="eastAsia"/>
                <w:color w:val="000000"/>
                <w:sz w:val="15"/>
                <w:szCs w:val="15"/>
                <w:highlight w:val="none"/>
              </w:rPr>
              <w:t>☑</w:t>
            </w:r>
            <w:r>
              <w:rPr>
                <w:rFonts w:hint="eastAsia"/>
                <w:color w:val="000000"/>
                <w:szCs w:val="18"/>
                <w:highlight w:val="none"/>
              </w:rPr>
              <w:t>内审报告</w:t>
            </w:r>
          </w:p>
          <w:p>
            <w:pPr>
              <w:widowControl/>
              <w:spacing w:before="40"/>
              <w:jc w:val="left"/>
              <w:rPr>
                <w:rFonts w:hint="eastAsia"/>
                <w:color w:val="000000"/>
                <w:szCs w:val="18"/>
                <w:highlight w:val="yellow"/>
                <w:lang w:val="en-US" w:eastAsia="zh-CN"/>
              </w:rPr>
            </w:pPr>
          </w:p>
          <w:p>
            <w:pPr>
              <w:widowControl/>
              <w:spacing w:before="40"/>
              <w:jc w:val="left"/>
              <w:rPr>
                <w:color w:val="000000"/>
                <w:szCs w:val="18"/>
                <w:highlight w:val="none"/>
              </w:rPr>
            </w:pPr>
            <w:r>
              <w:rPr>
                <w:rFonts w:hint="eastAsia"/>
                <w:color w:val="000000"/>
                <w:szCs w:val="18"/>
                <w:highlight w:val="none"/>
                <w:lang w:val="en-US" w:eastAsia="zh-CN"/>
              </w:rPr>
              <w:t>3）</w:t>
            </w:r>
            <w:r>
              <w:rPr>
                <w:rFonts w:hint="eastAsia"/>
                <w:color w:val="000000"/>
                <w:szCs w:val="18"/>
                <w:highlight w:val="none"/>
              </w:rPr>
              <w:t>自管理体系建立后，于</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lang w:val="en-US" w:eastAsia="zh-CN"/>
              </w:rPr>
              <w:t>8</w:t>
            </w:r>
            <w:r>
              <w:rPr>
                <w:rFonts w:hint="eastAsia"/>
                <w:color w:val="000000"/>
                <w:szCs w:val="18"/>
                <w:highlight w:val="none"/>
              </w:rPr>
              <w:t>月</w:t>
            </w:r>
            <w:r>
              <w:rPr>
                <w:color w:val="000000"/>
                <w:szCs w:val="18"/>
                <w:highlight w:val="none"/>
                <w:u w:val="single"/>
              </w:rPr>
              <w:t xml:space="preserve"> </w:t>
            </w:r>
            <w:r>
              <w:rPr>
                <w:rFonts w:hint="eastAsia"/>
                <w:color w:val="000000"/>
                <w:szCs w:val="18"/>
                <w:highlight w:val="none"/>
                <w:u w:val="single"/>
                <w:lang w:val="en-US" w:eastAsia="zh-CN"/>
              </w:rPr>
              <w:t>22</w:t>
            </w:r>
            <w:r>
              <w:rPr>
                <w:rFonts w:hint="eastAsia"/>
                <w:color w:val="000000"/>
                <w:szCs w:val="18"/>
                <w:highlight w:val="none"/>
              </w:rPr>
              <w:t>日实施了管理评审</w:t>
            </w:r>
            <w:r>
              <w:rPr>
                <w:rFonts w:hint="eastAsia"/>
                <w:color w:val="000000"/>
                <w:szCs w:val="18"/>
                <w:highlight w:val="none"/>
                <w:lang w:eastAsia="zh-CN"/>
              </w:rPr>
              <w:t>（</w:t>
            </w:r>
            <w:r>
              <w:rPr>
                <w:rFonts w:hint="eastAsia"/>
                <w:color w:val="000000"/>
                <w:szCs w:val="18"/>
                <w:highlight w:val="none"/>
                <w:lang w:val="en-US" w:eastAsia="zh-CN"/>
              </w:rPr>
              <w:t>QO</w:t>
            </w:r>
            <w:r>
              <w:rPr>
                <w:rFonts w:hint="eastAsia"/>
                <w:color w:val="000000"/>
                <w:szCs w:val="18"/>
                <w:highlight w:val="none"/>
                <w:lang w:eastAsia="zh-CN"/>
              </w:rPr>
              <w:t>）</w:t>
            </w:r>
            <w:r>
              <w:rPr>
                <w:rFonts w:hint="eastAsia"/>
                <w:color w:val="000000"/>
                <w:szCs w:val="18"/>
                <w:highlight w:val="none"/>
              </w:rPr>
              <w:t>；</w:t>
            </w:r>
          </w:p>
          <w:p>
            <w:pPr>
              <w:widowControl/>
              <w:spacing w:before="40"/>
              <w:jc w:val="left"/>
              <w:rPr>
                <w:color w:val="000000"/>
                <w:szCs w:val="18"/>
                <w:highlight w:val="none"/>
              </w:rPr>
            </w:pPr>
            <w:r>
              <w:rPr>
                <w:rFonts w:hint="eastAsia"/>
                <w:color w:val="000000"/>
                <w:sz w:val="15"/>
                <w:szCs w:val="15"/>
                <w:highlight w:val="none"/>
              </w:rPr>
              <w:t>☑</w:t>
            </w:r>
            <w:r>
              <w:rPr>
                <w:rFonts w:hint="eastAsia"/>
                <w:color w:val="000000"/>
                <w:szCs w:val="21"/>
                <w:highlight w:val="none"/>
              </w:rPr>
              <w:t>管理评审输入</w:t>
            </w:r>
            <w:r>
              <w:rPr>
                <w:rFonts w:hint="eastAsia"/>
                <w:color w:val="000000"/>
                <w:szCs w:val="18"/>
                <w:highlight w:val="none"/>
              </w:rPr>
              <w:t>、</w:t>
            </w:r>
            <w:r>
              <w:rPr>
                <w:rFonts w:hint="eastAsia"/>
                <w:color w:val="000000"/>
                <w:sz w:val="15"/>
                <w:szCs w:val="15"/>
                <w:highlight w:val="none"/>
                <w:lang w:eastAsia="zh-CN"/>
              </w:rPr>
              <w:sym w:font="Wingdings 2" w:char="0052"/>
            </w:r>
            <w:r>
              <w:rPr>
                <w:rFonts w:hint="eastAsia"/>
                <w:color w:val="000000"/>
                <w:szCs w:val="18"/>
                <w:highlight w:val="none"/>
              </w:rPr>
              <w:t>管理评审输出（报告）</w:t>
            </w:r>
          </w:p>
          <w:p>
            <w:pPr>
              <w:widowControl/>
              <w:spacing w:before="40"/>
              <w:jc w:val="left"/>
              <w:rPr>
                <w:color w:val="000000"/>
                <w:szCs w:val="18"/>
                <w:highlight w:val="none"/>
              </w:rPr>
            </w:pPr>
            <w:r>
              <w:rPr>
                <w:rFonts w:hint="eastAsia"/>
                <w:color w:val="000000"/>
                <w:szCs w:val="18"/>
                <w:highlight w:val="none"/>
                <w:lang w:val="en-US" w:eastAsia="zh-CN"/>
              </w:rPr>
              <w:t>4）</w:t>
            </w:r>
            <w:r>
              <w:rPr>
                <w:rFonts w:hint="eastAsia"/>
                <w:color w:val="000000"/>
                <w:szCs w:val="18"/>
                <w:highlight w:val="none"/>
              </w:rPr>
              <w:t>自管理体系建立后，于</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lang w:val="en-US" w:eastAsia="zh-CN"/>
              </w:rPr>
              <w:t>9</w:t>
            </w:r>
            <w:r>
              <w:rPr>
                <w:color w:val="000000"/>
                <w:szCs w:val="18"/>
                <w:highlight w:val="none"/>
                <w:u w:val="single"/>
              </w:rPr>
              <w:t xml:space="preserve"> </w:t>
            </w:r>
            <w:r>
              <w:rPr>
                <w:rFonts w:hint="eastAsia"/>
                <w:color w:val="000000"/>
                <w:szCs w:val="18"/>
                <w:highlight w:val="none"/>
              </w:rPr>
              <w:t>月</w:t>
            </w:r>
            <w:r>
              <w:rPr>
                <w:color w:val="000000"/>
                <w:szCs w:val="18"/>
                <w:highlight w:val="none"/>
                <w:u w:val="single"/>
              </w:rPr>
              <w:t xml:space="preserve"> </w:t>
            </w:r>
            <w:r>
              <w:rPr>
                <w:rFonts w:hint="eastAsia"/>
                <w:color w:val="000000"/>
                <w:szCs w:val="18"/>
                <w:highlight w:val="none"/>
                <w:u w:val="single"/>
                <w:lang w:val="en-US" w:eastAsia="zh-CN"/>
              </w:rPr>
              <w:t>12</w:t>
            </w:r>
            <w:r>
              <w:rPr>
                <w:rFonts w:hint="eastAsia"/>
                <w:color w:val="000000"/>
                <w:szCs w:val="18"/>
                <w:highlight w:val="none"/>
              </w:rPr>
              <w:t>日实施了管理评审</w:t>
            </w:r>
            <w:r>
              <w:rPr>
                <w:rFonts w:hint="eastAsia"/>
                <w:color w:val="000000"/>
                <w:szCs w:val="18"/>
                <w:highlight w:val="none"/>
                <w:lang w:eastAsia="zh-CN"/>
              </w:rPr>
              <w:t>（</w:t>
            </w:r>
            <w:r>
              <w:rPr>
                <w:rFonts w:hint="eastAsia"/>
                <w:color w:val="000000"/>
                <w:szCs w:val="18"/>
                <w:highlight w:val="none"/>
                <w:lang w:val="en-US" w:eastAsia="zh-CN"/>
              </w:rPr>
              <w:t>FH</w:t>
            </w:r>
            <w:r>
              <w:rPr>
                <w:rFonts w:hint="eastAsia"/>
                <w:color w:val="000000"/>
                <w:szCs w:val="18"/>
                <w:highlight w:val="none"/>
                <w:lang w:eastAsia="zh-CN"/>
              </w:rPr>
              <w:t>）</w:t>
            </w:r>
            <w:r>
              <w:rPr>
                <w:rFonts w:hint="eastAsia"/>
                <w:color w:val="000000"/>
                <w:szCs w:val="18"/>
                <w:highlight w:val="none"/>
              </w:rPr>
              <w:t>；</w:t>
            </w:r>
          </w:p>
          <w:p>
            <w:pPr>
              <w:widowControl/>
              <w:spacing w:before="40"/>
              <w:jc w:val="left"/>
              <w:rPr>
                <w:color w:val="000000"/>
                <w:szCs w:val="18"/>
                <w:highlight w:val="none"/>
              </w:rPr>
            </w:pPr>
            <w:r>
              <w:rPr>
                <w:rFonts w:hint="eastAsia"/>
                <w:color w:val="000000"/>
                <w:sz w:val="15"/>
                <w:szCs w:val="15"/>
                <w:highlight w:val="none"/>
              </w:rPr>
              <w:t>☑</w:t>
            </w:r>
            <w:r>
              <w:rPr>
                <w:rFonts w:hint="eastAsia"/>
                <w:color w:val="000000"/>
                <w:szCs w:val="21"/>
                <w:highlight w:val="none"/>
              </w:rPr>
              <w:t>管理评审输入</w:t>
            </w:r>
            <w:r>
              <w:rPr>
                <w:rFonts w:hint="eastAsia"/>
                <w:color w:val="000000"/>
                <w:szCs w:val="18"/>
                <w:highlight w:val="none"/>
              </w:rPr>
              <w:t>、</w:t>
            </w:r>
            <w:r>
              <w:rPr>
                <w:rFonts w:hint="eastAsia"/>
                <w:color w:val="000000"/>
                <w:sz w:val="15"/>
                <w:szCs w:val="15"/>
                <w:highlight w:val="none"/>
                <w:lang w:eastAsia="zh-CN"/>
              </w:rPr>
              <w:sym w:font="Wingdings 2" w:char="0052"/>
            </w:r>
            <w:r>
              <w:rPr>
                <w:rFonts w:hint="eastAsia"/>
                <w:color w:val="000000"/>
                <w:szCs w:val="18"/>
                <w:highlight w:val="none"/>
              </w:rPr>
              <w:t>管理评审输出（报告）</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21"/>
                <w:highlight w:val="none"/>
              </w:rPr>
            </w:pPr>
            <w:r>
              <w:rPr>
                <w:rFonts w:hint="eastAsia"/>
                <w:color w:val="000000"/>
                <w:szCs w:val="21"/>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rPr>
            </w:pPr>
            <w:r>
              <w:rPr>
                <w:rFonts w:hint="eastAsia"/>
              </w:rPr>
              <w:t>QMS运行情况及不适用条款：</w:t>
            </w:r>
          </w:p>
          <w:p>
            <w:pPr>
              <w:pStyle w:val="2"/>
              <w:rPr>
                <w:rFonts w:hint="eastAsia" w:eastAsia="宋体"/>
                <w:lang w:val="en-US" w:eastAsia="zh-CN"/>
              </w:rPr>
            </w:pPr>
          </w:p>
        </w:tc>
        <w:tc>
          <w:tcPr>
            <w:tcW w:w="872"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rFonts w:hint="eastAsia"/>
                <w:color w:val="000000"/>
                <w:szCs w:val="18"/>
                <w:u w:val="single"/>
                <w:lang w:val="en-US" w:eastAsia="zh-CN"/>
              </w:rPr>
              <w:t>无</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                      </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214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86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color w:val="000000"/>
              </w:rPr>
            </w:pPr>
            <w:r>
              <w:rPr>
                <w:rFonts w:hint="eastAsia"/>
                <w:color w:val="000000"/>
              </w:rPr>
              <w:t>确认生产/服务流程</w:t>
            </w:r>
          </w:p>
          <w:p>
            <w:pPr>
              <w:rPr>
                <w:color w:val="000000"/>
                <w:szCs w:val="18"/>
                <w:shd w:val="pct10" w:color="auto" w:fill="FFFFFF"/>
              </w:rPr>
            </w:pPr>
          </w:p>
        </w:tc>
        <w:tc>
          <w:tcPr>
            <w:tcW w:w="872"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FE"/>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rPr>
                <w:color w:val="000000"/>
              </w:rPr>
            </w:pPr>
          </w:p>
          <w:p>
            <w:pPr>
              <w:rPr>
                <w:rFonts w:hint="eastAsia"/>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lang w:val="en-US" w:eastAsia="zh-CN"/>
              </w:rPr>
              <w:t>原材料</w:t>
            </w:r>
            <w:r>
              <w:rPr>
                <w:rFonts w:hint="eastAsia"/>
                <w:color w:val="000000"/>
                <w:u w:val="single"/>
                <w:lang w:eastAsia="zh-CN"/>
              </w:rPr>
              <w:t>采购，</w:t>
            </w:r>
            <w:r>
              <w:rPr>
                <w:rFonts w:hint="eastAsia"/>
                <w:color w:val="000000"/>
                <w:u w:val="single"/>
                <w:lang w:val="en-US" w:eastAsia="zh-CN"/>
              </w:rPr>
              <w:t xml:space="preserve">餐食加工、工器具消毒、配送 </w:t>
            </w:r>
            <w:r>
              <w:rPr>
                <w:color w:val="000000"/>
                <w:u w:val="single"/>
              </w:rPr>
              <w:t xml:space="preserve"> </w:t>
            </w:r>
            <w:r>
              <w:rPr>
                <w:rFonts w:hint="eastAsia"/>
                <w:color w:val="000000"/>
                <w:u w:val="single"/>
              </w:rPr>
              <w:t>；</w:t>
            </w:r>
            <w:r>
              <w:rPr>
                <w:rFonts w:hint="eastAsia"/>
                <w:color w:val="000000"/>
              </w:rPr>
              <w:t>相关控制参数名称：</w:t>
            </w:r>
            <w:r>
              <w:rPr>
                <w:color w:val="000000"/>
                <w:u w:val="single"/>
              </w:rPr>
              <w:t xml:space="preserve"> </w:t>
            </w:r>
            <w:r>
              <w:rPr>
                <w:rFonts w:hint="eastAsia"/>
                <w:u w:val="single"/>
              </w:rPr>
              <w:t>索证</w:t>
            </w:r>
            <w:r>
              <w:rPr>
                <w:rFonts w:hint="eastAsia"/>
                <w:u w:val="single"/>
                <w:lang w:eastAsia="zh-CN"/>
              </w:rPr>
              <w:t>，</w:t>
            </w:r>
            <w:r>
              <w:rPr>
                <w:rFonts w:hint="eastAsia"/>
                <w:u w:val="single"/>
                <w:lang w:val="en-US" w:eastAsia="zh-CN"/>
              </w:rPr>
              <w:t>餐食中心温度及烧熟煮透，消毒温度及时间</w:t>
            </w:r>
            <w:r>
              <w:rPr>
                <w:rFonts w:hint="eastAsia"/>
                <w:u w:val="single"/>
                <w:lang w:eastAsia="zh-CN"/>
              </w:rPr>
              <w:t>，</w:t>
            </w:r>
            <w:r>
              <w:rPr>
                <w:rFonts w:hint="eastAsia"/>
                <w:u w:val="single"/>
                <w:lang w:val="en-US" w:eastAsia="zh-CN"/>
              </w:rPr>
              <w:t>配送时间</w:t>
            </w:r>
            <w:r>
              <w:rPr>
                <w:u w:val="single"/>
              </w:rPr>
              <w:t xml:space="preserve"> </w:t>
            </w:r>
            <w:r>
              <w:rPr>
                <w:rFonts w:hint="eastAsia"/>
                <w:u w:val="single"/>
              </w:rPr>
              <w:t>；</w:t>
            </w:r>
          </w:p>
          <w:p>
            <w:pPr>
              <w:pStyle w:val="7"/>
            </w:pPr>
          </w:p>
          <w:p>
            <w:pPr>
              <w:rPr>
                <w:color w:val="000000"/>
                <w:highlight w:val="none"/>
                <w:u w:val="single"/>
              </w:rPr>
            </w:pPr>
            <w:r>
              <w:rPr>
                <w:rFonts w:hint="eastAsia"/>
                <w:color w:val="000000"/>
                <w:highlight w:val="none"/>
              </w:rPr>
              <w:t>需要确认的过程（工序）：</w:t>
            </w:r>
            <w:r>
              <w:rPr>
                <w:rFonts w:hint="eastAsia"/>
                <w:color w:val="000000"/>
                <w:highlight w:val="none"/>
                <w:u w:val="single"/>
                <w:lang w:val="en-US" w:eastAsia="zh-CN"/>
              </w:rPr>
              <w:t>服务过程</w:t>
            </w:r>
            <w:r>
              <w:rPr>
                <w:rFonts w:hint="eastAsia"/>
                <w:color w:val="000000"/>
                <w:highlight w:val="none"/>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A3"/>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214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1" w:hRule="atLeast"/>
        </w:trPr>
        <w:tc>
          <w:tcPr>
            <w:tcW w:w="186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rPr>
            </w:pPr>
            <w:r>
              <w:rPr>
                <w:rFonts w:hint="eastAsia"/>
              </w:rPr>
              <w:t>产品执行的标准或技术要求和检验报告；</w:t>
            </w:r>
          </w:p>
          <w:p>
            <w:pPr>
              <w:pStyle w:val="2"/>
            </w:pPr>
          </w:p>
        </w:tc>
        <w:tc>
          <w:tcPr>
            <w:tcW w:w="872"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lang w:eastAsia="zh-CN"/>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w:t>
            </w:r>
            <w:r>
              <w:rPr>
                <w:rFonts w:hint="eastAsia"/>
                <w:color w:val="000000"/>
                <w:szCs w:val="21"/>
              </w:rPr>
              <w:sym w:font="Wingdings 2" w:char="00A3"/>
            </w:r>
            <w:r>
              <w:rPr>
                <w:rFonts w:hint="eastAsia"/>
                <w:color w:val="000000"/>
                <w:szCs w:val="21"/>
              </w:rPr>
              <w:t xml:space="preserve">地方标准、□企业标准、□企业技术规范 </w:t>
            </w:r>
            <w:r>
              <w:rPr>
                <w:color w:val="000000"/>
                <w:szCs w:val="21"/>
              </w:rPr>
              <w:t xml:space="preserve"> </w:t>
            </w:r>
          </w:p>
          <w:p>
            <w:pPr>
              <w:rPr>
                <w:color w:val="000000"/>
                <w:szCs w:val="21"/>
                <w:u w:val="single"/>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pStyle w:val="7"/>
            </w:pPr>
          </w:p>
          <w:p>
            <w:pPr>
              <w:rPr>
                <w:rFonts w:hint="eastAsia"/>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 xml:space="preserve">型式检验；  </w:t>
            </w:r>
          </w:p>
          <w:p>
            <w:pPr>
              <w:pStyle w:val="7"/>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pStyle w:val="7"/>
              <w:rPr>
                <w:color w:val="000000"/>
              </w:rPr>
            </w:pPr>
          </w:p>
          <w:p>
            <w:pPr>
              <w:rPr>
                <w:rFonts w:hint="eastAsia"/>
                <w:b/>
                <w:bCs/>
                <w:color w:val="auto"/>
                <w:highlight w:val="none"/>
                <w:u w:val="single"/>
                <w:lang w:val="en-US" w:eastAsia="zh-CN"/>
              </w:rPr>
            </w:pPr>
            <w:r>
              <w:rPr>
                <w:rFonts w:hint="eastAsia"/>
                <w:color w:val="auto"/>
                <w:highlight w:val="none"/>
              </w:rPr>
              <w:t>型式检验报告（证据）1</w:t>
            </w:r>
            <w:r>
              <w:rPr>
                <w:rFonts w:hint="eastAsia"/>
                <w:color w:val="auto"/>
                <w:highlight w:val="none"/>
                <w:u w:val="single"/>
              </w:rPr>
              <w:t>：</w:t>
            </w:r>
            <w:r>
              <w:rPr>
                <w:rFonts w:hint="eastAsia"/>
                <w:b/>
                <w:bCs/>
                <w:color w:val="auto"/>
                <w:highlight w:val="none"/>
                <w:u w:val="single"/>
                <w:lang w:val="en-US" w:eastAsia="zh-CN"/>
              </w:rPr>
              <w:t xml:space="preserve">  ——         </w:t>
            </w:r>
          </w:p>
          <w:p>
            <w:pPr>
              <w:rPr>
                <w:color w:val="auto"/>
                <w:highlight w:val="none"/>
              </w:rPr>
            </w:pPr>
            <w:r>
              <w:rPr>
                <w:rFonts w:hint="eastAsia"/>
                <w:color w:val="auto"/>
                <w:highlight w:val="none"/>
              </w:rPr>
              <w:t>检测部门名称：</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rPr>
              <w:t>报告编号：</w:t>
            </w:r>
            <w:r>
              <w:rPr>
                <w:rFonts w:hint="eastAsia"/>
                <w:color w:val="auto"/>
                <w:highlight w:val="none"/>
                <w:u w:val="single"/>
              </w:rPr>
              <w:t xml:space="preserve"> </w:t>
            </w:r>
            <w:r>
              <w:rPr>
                <w:rFonts w:hint="eastAsia"/>
                <w:highlight w:val="none"/>
                <w:u w:val="single"/>
                <w:lang w:eastAsia="zh-CN"/>
              </w:rPr>
              <w:t>——</w:t>
            </w:r>
            <w:r>
              <w:rPr>
                <w:rFonts w:hint="eastAsia"/>
                <w:highlight w:val="none"/>
                <w:u w:val="single"/>
                <w:lang w:val="en-US" w:eastAsia="zh-CN"/>
              </w:rPr>
              <w:t xml:space="preserve"> </w:t>
            </w:r>
            <w:r>
              <w:rPr>
                <w:rFonts w:hint="eastAsia"/>
                <w:color w:val="auto"/>
                <w:highlight w:val="none"/>
              </w:rPr>
              <w:t>报告日期：</w:t>
            </w:r>
            <w:r>
              <w:rPr>
                <w:rFonts w:hint="eastAsia"/>
                <w:color w:val="auto"/>
                <w:highlight w:val="none"/>
                <w:u w:val="single"/>
              </w:rPr>
              <w:t xml:space="preserve"> </w:t>
            </w:r>
            <w:r>
              <w:rPr>
                <w:rFonts w:hint="eastAsia"/>
                <w:color w:val="auto"/>
                <w:highlight w:val="none"/>
                <w:u w:val="single"/>
                <w:lang w:val="en-US" w:eastAsia="zh-CN"/>
              </w:rPr>
              <w:t xml:space="preserve"> —— </w:t>
            </w:r>
            <w:r>
              <w:rPr>
                <w:rFonts w:hint="eastAsia"/>
                <w:highlight w:val="none"/>
                <w:u w:val="single"/>
                <w:lang w:val="en-US" w:eastAsia="zh-CN"/>
              </w:rPr>
              <w:t>；</w:t>
            </w:r>
            <w:r>
              <w:rPr>
                <w:rFonts w:hint="eastAsia"/>
                <w:color w:val="auto"/>
                <w:highlight w:val="none"/>
              </w:rPr>
              <w:t>执行标准</w:t>
            </w:r>
            <w:r>
              <w:rPr>
                <w:rFonts w:hint="eastAsia"/>
                <w:color w:val="auto"/>
                <w:highlight w:val="none"/>
                <w:u w:val="single"/>
              </w:rPr>
              <w:t>：</w:t>
            </w:r>
            <w:r>
              <w:rPr>
                <w:rFonts w:hint="eastAsia"/>
                <w:color w:val="auto"/>
                <w:highlight w:val="none"/>
                <w:u w:val="single"/>
                <w:lang w:val="en-US" w:eastAsia="zh-CN"/>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 xml:space="preserve"> </w:t>
            </w:r>
          </w:p>
          <w:p>
            <w:pPr>
              <w:rPr>
                <w:color w:val="auto"/>
                <w:highlight w:val="none"/>
              </w:rPr>
            </w:pPr>
            <w:r>
              <w:rPr>
                <w:rFonts w:hint="eastAsia"/>
                <w:color w:val="auto"/>
                <w:highlight w:val="none"/>
              </w:rPr>
              <w:t>结论：</w:t>
            </w:r>
            <w:r>
              <w:rPr>
                <w:rFonts w:hint="eastAsia"/>
                <w:color w:val="auto"/>
                <w:szCs w:val="21"/>
                <w:highlight w:val="none"/>
                <w:lang w:eastAsia="zh-CN"/>
              </w:rPr>
              <w:sym w:font="Wingdings 2" w:char="00A3"/>
            </w:r>
            <w:r>
              <w:rPr>
                <w:color w:val="auto"/>
                <w:highlight w:val="none"/>
              </w:rPr>
              <w:t xml:space="preserve"> </w:t>
            </w:r>
            <w:r>
              <w:rPr>
                <w:rFonts w:hint="eastAsia"/>
                <w:color w:val="auto"/>
                <w:highlight w:val="none"/>
              </w:rPr>
              <w:t xml:space="preserve">合格 </w:t>
            </w:r>
            <w:r>
              <w:rPr>
                <w:color w:val="auto"/>
                <w:highlight w:val="none"/>
              </w:rPr>
              <w:t xml:space="preserve">  </w:t>
            </w:r>
            <w:r>
              <w:rPr>
                <w:rFonts w:hint="eastAsia"/>
                <w:color w:val="auto"/>
                <w:szCs w:val="21"/>
                <w:highlight w:val="none"/>
              </w:rPr>
              <w:t>□</w:t>
            </w:r>
            <w:r>
              <w:rPr>
                <w:color w:val="auto"/>
                <w:highlight w:val="none"/>
              </w:rPr>
              <w:t xml:space="preserve"> </w:t>
            </w:r>
            <w:r>
              <w:rPr>
                <w:rFonts w:hint="eastAsia"/>
                <w:color w:val="auto"/>
                <w:highlight w:val="none"/>
              </w:rPr>
              <w:t xml:space="preserve">不合格 </w:t>
            </w:r>
            <w:r>
              <w:rPr>
                <w:color w:val="auto"/>
                <w:highlight w:val="none"/>
              </w:rPr>
              <w:t xml:space="preserve"> </w:t>
            </w:r>
            <w:r>
              <w:rPr>
                <w:rFonts w:hint="eastAsia"/>
                <w:color w:val="auto"/>
                <w:szCs w:val="21"/>
                <w:highlight w:val="none"/>
                <w:lang w:eastAsia="zh-CN"/>
              </w:rPr>
              <w:sym w:font="Wingdings 2" w:char="00A3"/>
            </w:r>
            <w:r>
              <w:rPr>
                <w:color w:val="auto"/>
                <w:highlight w:val="none"/>
              </w:rPr>
              <w:t xml:space="preserve"> </w:t>
            </w:r>
            <w:r>
              <w:rPr>
                <w:rFonts w:hint="eastAsia"/>
                <w:color w:val="auto"/>
                <w:highlight w:val="none"/>
              </w:rPr>
              <w:t xml:space="preserve">项目齐全 </w:t>
            </w:r>
            <w:r>
              <w:rPr>
                <w:color w:val="auto"/>
                <w:highlight w:val="none"/>
              </w:rPr>
              <w:t xml:space="preserve">  </w:t>
            </w:r>
            <w:r>
              <w:rPr>
                <w:rFonts w:hint="eastAsia"/>
                <w:color w:val="auto"/>
                <w:szCs w:val="21"/>
                <w:highlight w:val="none"/>
              </w:rPr>
              <w:t>□</w:t>
            </w:r>
            <w:r>
              <w:rPr>
                <w:rFonts w:hint="eastAsia"/>
                <w:color w:val="auto"/>
                <w:highlight w:val="none"/>
              </w:rPr>
              <w:t>项目不齐全</w:t>
            </w:r>
          </w:p>
          <w:p>
            <w:pPr>
              <w:rPr>
                <w:color w:val="000000"/>
              </w:rPr>
            </w:pPr>
          </w:p>
        </w:tc>
        <w:tc>
          <w:tcPr>
            <w:tcW w:w="214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86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rPr>
            </w:pPr>
            <w:r>
              <w:rPr>
                <w:rFonts w:hint="eastAsia"/>
              </w:rPr>
              <w:t>相关方/客户的反馈、顾客投诉处理和及顾客满意度。</w:t>
            </w:r>
          </w:p>
          <w:p>
            <w:pPr>
              <w:pStyle w:val="2"/>
            </w:pPr>
          </w:p>
        </w:tc>
        <w:tc>
          <w:tcPr>
            <w:tcW w:w="872"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近一年产品召回的情况。</w:t>
            </w:r>
            <w:r>
              <w:rPr>
                <w:rFonts w:hint="eastAsia"/>
                <w:color w:val="000000"/>
                <w:szCs w:val="21"/>
              </w:rPr>
              <w:t>☑</w:t>
            </w:r>
            <w:r>
              <w:rPr>
                <w:rFonts w:hint="eastAsia"/>
                <w:color w:val="000000"/>
              </w:rPr>
              <w:t>未发生</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highlight w:val="none"/>
              </w:rPr>
            </w:pPr>
            <w:r>
              <w:rPr>
                <w:rFonts w:hint="eastAsia"/>
                <w:color w:val="000000"/>
                <w:highlight w:val="none"/>
              </w:rPr>
              <w:t>近一年顾客满意度的情况，</w:t>
            </w:r>
            <w:r>
              <w:rPr>
                <w:rFonts w:hint="eastAsia"/>
                <w:color w:val="000000"/>
                <w:szCs w:val="21"/>
                <w:highlight w:val="none"/>
              </w:rPr>
              <w:t>□</w:t>
            </w:r>
            <w:r>
              <w:rPr>
                <w:rFonts w:hint="eastAsia"/>
                <w:color w:val="000000"/>
                <w:highlight w:val="none"/>
              </w:rPr>
              <w:t xml:space="preserve">未发生 </w:t>
            </w:r>
          </w:p>
          <w:p>
            <w:pPr>
              <w:ind w:firstLine="2520" w:firstLineChars="1200"/>
              <w:rPr>
                <w:color w:val="000000"/>
                <w:highlight w:val="none"/>
                <w:u w:val="single"/>
              </w:rPr>
            </w:pPr>
            <w:r>
              <w:rPr>
                <w:rFonts w:hint="eastAsia"/>
                <w:color w:val="000000"/>
                <w:szCs w:val="21"/>
                <w:highlight w:val="none"/>
              </w:rPr>
              <w:sym w:font="Wingdings 2" w:char="0052"/>
            </w:r>
            <w:r>
              <w:rPr>
                <w:rFonts w:hint="eastAsia"/>
                <w:color w:val="000000"/>
                <w:highlight w:val="none"/>
              </w:rPr>
              <w:t>发生过，说明</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lang w:val="en-US" w:eastAsia="zh-CN"/>
              </w:rPr>
              <w:t>见顾客满意度调查</w:t>
            </w:r>
            <w:r>
              <w:rPr>
                <w:color w:val="000000"/>
                <w:highlight w:val="none"/>
                <w:u w:val="single"/>
              </w:rPr>
              <w:t xml:space="preserve">  </w:t>
            </w:r>
            <w:r>
              <w:rPr>
                <w:rFonts w:hint="eastAsia"/>
                <w:color w:val="000000"/>
                <w:highlight w:val="none"/>
                <w:u w:val="single"/>
              </w:rPr>
              <w:t xml:space="preserve">； </w:t>
            </w:r>
            <w:r>
              <w:rPr>
                <w:color w:val="000000"/>
                <w:highlight w:val="none"/>
                <w:u w:val="single"/>
              </w:rPr>
              <w:t xml:space="preserve"> </w:t>
            </w:r>
          </w:p>
          <w:p>
            <w:pPr>
              <w:ind w:firstLine="2520" w:firstLineChars="1200"/>
              <w:rPr>
                <w:color w:val="000000"/>
                <w:u w:val="single"/>
              </w:rPr>
            </w:pPr>
          </w:p>
        </w:tc>
        <w:tc>
          <w:tcPr>
            <w:tcW w:w="214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pPr>
            <w:r>
              <w:rPr>
                <w:rFonts w:hint="eastAsia"/>
              </w:rPr>
              <w:t>QMS场所巡查</w:t>
            </w:r>
            <w:r>
              <w:t>:</w:t>
            </w:r>
          </w:p>
          <w:p>
            <w:pPr>
              <w:rPr>
                <w:rFonts w:hint="eastAsia"/>
              </w:rPr>
            </w:pPr>
            <w:r>
              <w:rPr>
                <w:rFonts w:hint="eastAsia"/>
              </w:rPr>
              <w:t>现场情况</w:t>
            </w:r>
          </w:p>
          <w:p>
            <w:pPr>
              <w:pStyle w:val="2"/>
            </w:pPr>
          </w:p>
        </w:tc>
        <w:tc>
          <w:tcPr>
            <w:tcW w:w="872"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highlight w:val="none"/>
              </w:rPr>
              <w:sym w:font="Wingdings 2" w:char="0052"/>
            </w:r>
            <w:r>
              <w:rPr>
                <w:rFonts w:hint="eastAsia"/>
                <w:color w:val="000000"/>
                <w:highlight w:val="none"/>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szCs w:val="21"/>
                <w:lang w:val="en-US" w:eastAsia="zh-CN"/>
              </w:rPr>
              <w:t xml:space="preserve"> </w:t>
            </w:r>
            <w:r>
              <w:rPr>
                <w:rFonts w:hint="eastAsia"/>
                <w:color w:val="000000"/>
                <w:szCs w:val="21"/>
                <w:u w:val="single"/>
                <w:lang w:val="en-US" w:eastAsia="zh-CN"/>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214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rFonts w:hint="eastAsia"/>
              </w:rPr>
            </w:pPr>
            <w:r>
              <w:rPr>
                <w:rFonts w:hint="eastAsia"/>
              </w:rPr>
              <w:t>观察基础设施、监视和测量设备、特种设备的配备情况</w:t>
            </w:r>
          </w:p>
          <w:p>
            <w:pPr>
              <w:pStyle w:val="2"/>
            </w:pPr>
          </w:p>
        </w:tc>
        <w:tc>
          <w:tcPr>
            <w:tcW w:w="872"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szCs w:val="21"/>
                <w:u w:val="single"/>
                <w:lang w:val="en-US" w:eastAsia="zh-CN"/>
              </w:rPr>
              <w:t>蒸箱、炒锅、洗碗机等</w:t>
            </w:r>
            <w:r>
              <w:rPr>
                <w:rFonts w:hint="eastAsia"/>
                <w:color w:val="000000"/>
                <w:u w:val="single"/>
              </w:rPr>
              <w:t>；</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szCs w:val="21"/>
                <w:u w:val="single"/>
                <w:lang w:val="en-US" w:eastAsia="zh-CN"/>
              </w:rPr>
              <w:t xml:space="preserve">  电子台秤、中心温度计    </w:t>
            </w:r>
            <w:r>
              <w:rPr>
                <w:rFonts w:hint="eastAsia"/>
                <w:color w:val="000000"/>
                <w:u w:val="single"/>
              </w:rPr>
              <w:t>；</w:t>
            </w:r>
          </w:p>
          <w:p>
            <w:pPr>
              <w:widowControl/>
              <w:spacing w:before="40"/>
              <w:jc w:val="left"/>
              <w:rPr>
                <w:rFonts w:hint="eastAsia" w:eastAsia="宋体"/>
                <w:color w:val="000000"/>
                <w:highlight w:val="none"/>
                <w:lang w:eastAsia="zh-CN"/>
              </w:rPr>
            </w:pPr>
            <w:r>
              <w:rPr>
                <w:rFonts w:hint="eastAsia"/>
                <w:color w:val="000000"/>
                <w:highlight w:val="none"/>
              </w:rPr>
              <w:t>了解检定/校准情况（合格证标识）</w:t>
            </w:r>
          </w:p>
          <w:p>
            <w:pPr>
              <w:widowControl/>
              <w:spacing w:before="40"/>
              <w:jc w:val="left"/>
              <w:rPr>
                <w:rFonts w:hint="default" w:eastAsia="宋体"/>
                <w:color w:val="000000"/>
                <w:highlight w:val="none"/>
                <w:lang w:val="en-US" w:eastAsia="zh-CN"/>
              </w:rPr>
            </w:pPr>
            <w:r>
              <w:rPr>
                <w:rFonts w:hint="eastAsia"/>
                <w:color w:val="000000"/>
                <w:szCs w:val="21"/>
                <w:highlight w:val="none"/>
              </w:rPr>
              <w:t xml:space="preserve">□ </w:t>
            </w:r>
            <w:r>
              <w:rPr>
                <w:rFonts w:hint="eastAsia"/>
                <w:color w:val="000000"/>
                <w:highlight w:val="none"/>
              </w:rPr>
              <w:t xml:space="preserve">校准受控 </w:t>
            </w:r>
            <w:r>
              <w:rPr>
                <w:rFonts w:hint="eastAsia"/>
                <w:color w:val="000000"/>
                <w:szCs w:val="21"/>
                <w:highlight w:val="none"/>
              </w:rPr>
              <w:sym w:font="Wingdings 2" w:char="0052"/>
            </w:r>
            <w:r>
              <w:rPr>
                <w:rFonts w:hint="eastAsia"/>
                <w:color w:val="000000"/>
                <w:highlight w:val="none"/>
              </w:rPr>
              <w:t xml:space="preserve">校准基本受控 </w:t>
            </w:r>
            <w:r>
              <w:rPr>
                <w:rFonts w:hint="eastAsia"/>
                <w:color w:val="000000"/>
                <w:szCs w:val="21"/>
                <w:highlight w:val="none"/>
              </w:rPr>
              <w:t xml:space="preserve">□ </w:t>
            </w:r>
            <w:r>
              <w:rPr>
                <w:rFonts w:hint="eastAsia"/>
                <w:color w:val="000000"/>
                <w:highlight w:val="none"/>
              </w:rPr>
              <w:t>校准失控，说明</w:t>
            </w:r>
            <w:r>
              <w:rPr>
                <w:rFonts w:hint="eastAsia"/>
                <w:color w:val="000000"/>
                <w:highlight w:val="none"/>
                <w:u w:val="single"/>
              </w:rPr>
              <w:t>；</w:t>
            </w:r>
            <w:r>
              <w:rPr>
                <w:rFonts w:hint="eastAsia"/>
                <w:color w:val="000000"/>
                <w:highlight w:val="none"/>
                <w:u w:val="single"/>
                <w:lang w:val="en-US" w:eastAsia="zh-CN"/>
              </w:rPr>
              <w:t xml:space="preserve">            </w:t>
            </w:r>
          </w:p>
          <w:p>
            <w:pPr>
              <w:widowControl/>
              <w:spacing w:before="40"/>
              <w:jc w:val="left"/>
              <w:rPr>
                <w:color w:val="000000"/>
                <w:szCs w:val="21"/>
              </w:rPr>
            </w:pPr>
          </w:p>
          <w:p>
            <w:pPr>
              <w:widowControl/>
              <w:spacing w:before="40"/>
              <w:jc w:val="left"/>
              <w:rPr>
                <w:rFonts w:hint="default" w:eastAsia="宋体"/>
                <w:color w:val="000000"/>
                <w:lang w:val="en-US" w:eastAsia="zh-CN"/>
              </w:rPr>
            </w:pPr>
            <w:r>
              <w:rPr>
                <w:rFonts w:hint="eastAsia"/>
                <w:color w:val="000000"/>
              </w:rPr>
              <w:t>观察使用特种设备的种类并了解定期检测和备案登记情况</w:t>
            </w:r>
            <w:r>
              <w:rPr>
                <w:rFonts w:hint="eastAsia"/>
                <w:color w:val="000000"/>
                <w:lang w:eastAsia="zh-CN"/>
              </w:rPr>
              <w:t>——</w:t>
            </w:r>
            <w:r>
              <w:rPr>
                <w:rFonts w:hint="eastAsia"/>
                <w:color w:val="000000"/>
                <w:lang w:val="en-US" w:eastAsia="zh-CN"/>
              </w:rPr>
              <w:t>不适用</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214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86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rFonts w:hint="eastAsia"/>
              </w:rPr>
            </w:pPr>
            <w:r>
              <w:rPr>
                <w:rFonts w:hint="eastAsia"/>
              </w:rPr>
              <w:t>观察工作环境</w:t>
            </w:r>
          </w:p>
          <w:p>
            <w:pPr>
              <w:pStyle w:val="2"/>
            </w:pPr>
          </w:p>
        </w:tc>
        <w:tc>
          <w:tcPr>
            <w:tcW w:w="872"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A8"/>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214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3"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pPr>
              <w:rPr>
                <w:rFonts w:hint="eastAsia"/>
              </w:rPr>
            </w:pPr>
            <w:r>
              <w:rPr>
                <w:rFonts w:hint="eastAsia"/>
              </w:rPr>
              <w:t>OHSMS运行情况：</w:t>
            </w:r>
          </w:p>
          <w:p>
            <w:pPr>
              <w:pStyle w:val="2"/>
              <w:rPr>
                <w:lang w:val="en-US" w:eastAsia="zh-CN"/>
              </w:rPr>
            </w:pPr>
          </w:p>
        </w:tc>
        <w:tc>
          <w:tcPr>
            <w:tcW w:w="872"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pPr>
              <w:rPr>
                <w:rFonts w:ascii="Times New Roman" w:hAnsi="Times New Roman" w:eastAsia="宋体" w:cs="Times New Roman"/>
                <w:color w:val="000000"/>
                <w:kern w:val="2"/>
                <w:sz w:val="21"/>
                <w:lang w:val="en-US" w:eastAsia="zh-CN" w:bidi="ar-SA"/>
              </w:rPr>
            </w:pPr>
          </w:p>
        </w:tc>
        <w:tc>
          <w:tcPr>
            <w:tcW w:w="9555"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rFonts w:hint="eastAsia"/>
                <w:color w:val="000000"/>
                <w:szCs w:val="18"/>
                <w:lang w:val="en-US" w:eastAsia="zh-CN"/>
              </w:rPr>
            </w:pPr>
            <w:r>
              <w:rPr>
                <w:rFonts w:hint="eastAsia"/>
                <w:color w:val="000000"/>
                <w:szCs w:val="18"/>
                <w:lang w:val="en-US" w:eastAsia="zh-CN"/>
              </w:rPr>
              <w:t>根据</w:t>
            </w:r>
            <w:r>
              <w:rPr>
                <w:rFonts w:hint="eastAsia"/>
                <w:color w:val="000000"/>
                <w:lang w:val="en-US" w:eastAsia="zh-CN"/>
              </w:rPr>
              <w:t>该企业的产品/服务特性</w:t>
            </w:r>
            <w:r>
              <w:rPr>
                <w:rFonts w:hint="eastAsia"/>
                <w:color w:val="000000"/>
                <w:szCs w:val="18"/>
                <w:lang w:val="en-US" w:eastAsia="zh-CN"/>
              </w:rPr>
              <w:t>确认职业健康风险的合规证据：</w:t>
            </w:r>
          </w:p>
          <w:p>
            <w:pPr>
              <w:rPr>
                <w:rFonts w:hint="default"/>
                <w:color w:val="000000"/>
                <w:szCs w:val="18"/>
                <w:lang w:val="en-US" w:eastAsia="zh-CN"/>
              </w:rPr>
            </w:pPr>
            <w:r>
              <w:rPr>
                <w:rFonts w:hint="default"/>
                <w:color w:val="000000"/>
                <w:lang w:val="en-US" w:eastAsia="zh-CN"/>
              </w:rPr>
              <w:sym w:font="Wingdings" w:char="00A8"/>
            </w:r>
            <w:r>
              <w:rPr>
                <w:rFonts w:hint="eastAsia"/>
                <w:color w:val="000000"/>
                <w:szCs w:val="18"/>
                <w:lang w:val="en-US" w:eastAsia="zh-CN"/>
              </w:rPr>
              <w:t>安全预评估报告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安全现状评估报告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职业健康预评估报告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职业健康现状评估报告</w:t>
            </w:r>
            <w:r>
              <w:rPr>
                <w:rFonts w:hint="eastAsia"/>
                <w:color w:val="000000"/>
                <w:lang w:val="en-US" w:eastAsia="zh-CN"/>
              </w:rPr>
              <w:t xml:space="preserve">   </w:t>
            </w:r>
          </w:p>
          <w:p>
            <w:pPr>
              <w:rPr>
                <w:rFonts w:hint="default"/>
                <w:color w:val="000000"/>
                <w:szCs w:val="18"/>
                <w:lang w:val="en-US" w:eastAsia="zh-CN"/>
              </w:rPr>
            </w:pPr>
            <w:r>
              <w:rPr>
                <w:rFonts w:hint="default"/>
                <w:color w:val="000000"/>
                <w:lang w:val="en-US" w:eastAsia="zh-CN"/>
              </w:rPr>
              <w:sym w:font="Wingdings" w:char="00FE"/>
            </w:r>
            <w:r>
              <w:rPr>
                <w:rFonts w:hint="eastAsia"/>
                <w:color w:val="000000"/>
                <w:szCs w:val="18"/>
                <w:u w:val="single"/>
                <w:lang w:val="en-US" w:eastAsia="zh-CN"/>
              </w:rPr>
              <w:t>因该企业没有明显的职业健康安全风险害，不需要办理</w:t>
            </w:r>
          </w:p>
          <w:p>
            <w:pPr>
              <w:rPr>
                <w:rFonts w:hint="default"/>
                <w:color w:val="000000"/>
                <w:szCs w:val="18"/>
                <w:lang w:val="en-US" w:eastAsia="zh-CN"/>
              </w:rPr>
            </w:pPr>
          </w:p>
          <w:p>
            <w:pPr>
              <w:pStyle w:val="7"/>
              <w:rPr>
                <w:rFonts w:hint="default"/>
                <w:lang w:val="en-US" w:eastAsia="zh-CN"/>
              </w:rPr>
            </w:pPr>
          </w:p>
          <w:p>
            <w:pPr>
              <w:rPr>
                <w:rFonts w:hint="default" w:eastAsia="宋体"/>
                <w:color w:val="000000"/>
                <w:szCs w:val="18"/>
                <w:highlight w:val="none"/>
                <w:lang w:val="en-US" w:eastAsia="zh-CN"/>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查看合规性证明（</w:t>
            </w:r>
            <w:r>
              <w:rPr>
                <w:rFonts w:hint="eastAsia"/>
                <w:color w:val="000000"/>
                <w:szCs w:val="18"/>
                <w:highlight w:val="none"/>
                <w:lang w:val="en-US" w:eastAsia="zh-CN"/>
              </w:rPr>
              <w:t>安评、职评、消防验收</w:t>
            </w:r>
            <w:r>
              <w:rPr>
                <w:rFonts w:hint="eastAsia"/>
                <w:color w:val="000000"/>
                <w:szCs w:val="18"/>
                <w:highlight w:val="none"/>
              </w:rPr>
              <w:t>）</w:t>
            </w:r>
            <w:r>
              <w:rPr>
                <w:rFonts w:hint="eastAsia"/>
                <w:color w:val="000000"/>
                <w:szCs w:val="18"/>
                <w:highlight w:val="none"/>
                <w:lang w:eastAsia="zh-CN"/>
              </w:rPr>
              <w:t>——</w:t>
            </w:r>
            <w:r>
              <w:rPr>
                <w:rFonts w:hint="eastAsia"/>
                <w:color w:val="000000"/>
                <w:szCs w:val="18"/>
                <w:highlight w:val="none"/>
                <w:lang w:val="en-US" w:eastAsia="zh-CN"/>
              </w:rPr>
              <w:t>不适用</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竣工验收评价报告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default"/>
                <w:color w:val="000000"/>
                <w:szCs w:val="18"/>
                <w:highlight w:val="none"/>
                <w:lang w:val="en-US" w:eastAsia="zh-CN"/>
              </w:rPr>
            </w:pPr>
            <w:r>
              <w:rPr>
                <w:rFonts w:hint="eastAsia"/>
                <w:color w:val="000000"/>
                <w:szCs w:val="18"/>
                <w:highlight w:val="none"/>
                <w:lang w:val="en-US" w:eastAsia="zh-CN"/>
              </w:rPr>
              <w:t>《安全现状评价报告》评价机构：</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消防验收合格的意见</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eastAsia"/>
                <w:color w:val="000000"/>
                <w:szCs w:val="18"/>
              </w:rPr>
            </w:pPr>
          </w:p>
          <w:p>
            <w:pPr>
              <w:pStyle w:val="2"/>
              <w:rPr>
                <w:rFonts w:hint="eastAsia"/>
              </w:rPr>
            </w:pPr>
          </w:p>
          <w:p>
            <w:pPr>
              <w:rPr>
                <w:rFonts w:hint="eastAsia"/>
                <w:color w:val="auto"/>
                <w:szCs w:val="18"/>
                <w:highlight w:val="none"/>
                <w:lang w:val="en-US" w:eastAsia="zh-CN"/>
              </w:rPr>
            </w:pPr>
            <w:r>
              <w:rPr>
                <w:rFonts w:hint="eastAsia"/>
                <w:color w:val="auto"/>
                <w:szCs w:val="18"/>
                <w:highlight w:val="none"/>
              </w:rPr>
              <w:t>- 查看</w:t>
            </w:r>
            <w:r>
              <w:rPr>
                <w:rFonts w:hint="eastAsia"/>
                <w:color w:val="auto"/>
                <w:szCs w:val="18"/>
                <w:highlight w:val="none"/>
                <w:lang w:val="en-US" w:eastAsia="zh-CN"/>
              </w:rPr>
              <w:t>危险源</w:t>
            </w:r>
            <w:r>
              <w:rPr>
                <w:rFonts w:hint="eastAsia"/>
                <w:color w:val="auto"/>
                <w:szCs w:val="18"/>
                <w:highlight w:val="none"/>
              </w:rPr>
              <w:t>的</w:t>
            </w:r>
            <w:r>
              <w:rPr>
                <w:rFonts w:hint="eastAsia"/>
                <w:color w:val="auto"/>
                <w:szCs w:val="18"/>
                <w:highlight w:val="none"/>
                <w:lang w:val="en-US" w:eastAsia="zh-CN"/>
              </w:rPr>
              <w:t>辨识的充分</w:t>
            </w:r>
            <w:r>
              <w:rPr>
                <w:rFonts w:hint="eastAsia"/>
                <w:color w:val="auto"/>
                <w:szCs w:val="18"/>
                <w:highlight w:val="none"/>
              </w:rPr>
              <w:t>性</w:t>
            </w:r>
            <w:r>
              <w:rPr>
                <w:color w:val="auto"/>
                <w:szCs w:val="18"/>
                <w:highlight w:val="none"/>
              </w:rPr>
              <w:t xml:space="preserve"> </w:t>
            </w:r>
            <w:r>
              <w:rPr>
                <w:rFonts w:hint="eastAsia"/>
                <w:color w:val="auto"/>
                <w:szCs w:val="18"/>
                <w:highlight w:val="none"/>
                <w:lang w:val="en-US" w:eastAsia="zh-CN"/>
              </w:rPr>
              <w:t xml:space="preserve">  </w:t>
            </w:r>
          </w:p>
          <w:p>
            <w:pPr>
              <w:ind w:firstLine="420" w:firstLineChars="200"/>
              <w:rPr>
                <w:rFonts w:hint="eastAsia"/>
                <w:color w:val="auto"/>
                <w:highlight w:val="none"/>
                <w:u w:val="single"/>
                <w:lang w:val="en-US" w:eastAsia="zh-CN"/>
              </w:rPr>
            </w:pPr>
            <w:r>
              <w:rPr>
                <w:rFonts w:hint="default"/>
                <w:color w:val="auto"/>
                <w:highlight w:val="none"/>
                <w:lang w:val="en-US" w:eastAsia="zh-CN"/>
              </w:rPr>
              <w:sym w:font="Wingdings" w:char="00FE"/>
            </w:r>
            <w:r>
              <w:rPr>
                <w:rFonts w:hint="eastAsia"/>
                <w:color w:val="auto"/>
                <w:highlight w:val="none"/>
                <w:lang w:val="en-US" w:eastAsia="zh-CN"/>
              </w:rPr>
              <w:t xml:space="preserve">充分    </w:t>
            </w:r>
            <w:r>
              <w:rPr>
                <w:rFonts w:hint="default"/>
                <w:color w:val="auto"/>
                <w:highlight w:val="none"/>
                <w:lang w:val="en-US" w:eastAsia="zh-CN"/>
              </w:rPr>
              <w:sym w:font="Wingdings" w:char="00A8"/>
            </w:r>
            <w:r>
              <w:rPr>
                <w:rFonts w:hint="eastAsia"/>
                <w:color w:val="auto"/>
                <w:highlight w:val="none"/>
                <w:lang w:val="en-US" w:eastAsia="zh-CN"/>
              </w:rPr>
              <w:t xml:space="preserve">不充分，需要完善： </w:t>
            </w:r>
            <w:r>
              <w:rPr>
                <w:rFonts w:hint="eastAsia"/>
                <w:color w:val="auto"/>
                <w:highlight w:val="none"/>
                <w:u w:val="single"/>
                <w:lang w:val="en-US" w:eastAsia="zh-CN"/>
              </w:rPr>
              <w:t xml:space="preserve">       </w:t>
            </w:r>
          </w:p>
          <w:p>
            <w:pPr>
              <w:rPr>
                <w:color w:val="000000"/>
                <w:szCs w:val="18"/>
              </w:rPr>
            </w:pPr>
          </w:p>
          <w:p>
            <w:pPr>
              <w:rPr>
                <w:rFonts w:hint="eastAsia"/>
                <w:color w:val="000000"/>
                <w:szCs w:val="18"/>
                <w:lang w:val="en-US" w:eastAsia="zh-CN"/>
              </w:rPr>
            </w:pPr>
            <w:r>
              <w:rPr>
                <w:color w:val="000000"/>
                <w:szCs w:val="18"/>
              </w:rPr>
              <w:t xml:space="preserve">- </w:t>
            </w:r>
            <w:r>
              <w:rPr>
                <w:rFonts w:hint="eastAsia"/>
                <w:color w:val="000000"/>
                <w:szCs w:val="18"/>
              </w:rPr>
              <w:t>了解重要</w:t>
            </w:r>
            <w:r>
              <w:rPr>
                <w:rFonts w:hint="eastAsia"/>
                <w:color w:val="000000"/>
                <w:szCs w:val="18"/>
                <w:lang w:val="en-US" w:eastAsia="zh-CN"/>
              </w:rPr>
              <w:t>危险源评价</w:t>
            </w:r>
            <w:r>
              <w:rPr>
                <w:rFonts w:hint="eastAsia"/>
                <w:color w:val="000000"/>
                <w:szCs w:val="18"/>
              </w:rPr>
              <w:t>的</w:t>
            </w:r>
            <w:r>
              <w:rPr>
                <w:rFonts w:hint="eastAsia"/>
                <w:color w:val="000000"/>
                <w:szCs w:val="18"/>
                <w:lang w:val="en-US" w:eastAsia="zh-CN"/>
              </w:rPr>
              <w:t>合理性</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合理   </w:t>
            </w:r>
            <w:r>
              <w:rPr>
                <w:rFonts w:hint="default"/>
                <w:color w:val="000000"/>
                <w:lang w:val="en-US" w:eastAsia="zh-CN"/>
              </w:rPr>
              <w:sym w:font="Wingdings" w:char="00A8"/>
            </w:r>
            <w:r>
              <w:rPr>
                <w:rFonts w:hint="eastAsia"/>
                <w:color w:val="000000"/>
                <w:lang w:val="en-US" w:eastAsia="zh-CN"/>
              </w:rPr>
              <w:t xml:space="preserve">不合理，需要完善： </w:t>
            </w:r>
            <w:r>
              <w:rPr>
                <w:rFonts w:hint="eastAsia"/>
                <w:color w:val="000000"/>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了解重要</w:t>
            </w:r>
            <w:r>
              <w:rPr>
                <w:rFonts w:hint="eastAsia"/>
                <w:color w:val="000000"/>
                <w:szCs w:val="18"/>
                <w:lang w:val="en-US" w:eastAsia="zh-CN"/>
              </w:rPr>
              <w:t>危险源</w:t>
            </w:r>
            <w:r>
              <w:rPr>
                <w:rFonts w:hint="eastAsia"/>
                <w:color w:val="000000"/>
                <w:szCs w:val="18"/>
              </w:rPr>
              <w:t>的控制措施</w:t>
            </w:r>
            <w:r>
              <w:rPr>
                <w:rFonts w:hint="eastAsia"/>
                <w:color w:val="000000"/>
                <w:szCs w:val="18"/>
                <w:lang w:val="en-US" w:eastAsia="zh-CN"/>
              </w:rPr>
              <w:t xml:space="preserve">的有效性 </w:t>
            </w:r>
          </w:p>
          <w:p>
            <w:pPr>
              <w:ind w:firstLine="420" w:firstLineChars="200"/>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p>
          <w:p>
            <w:pPr>
              <w:rPr>
                <w:rFonts w:hint="eastAsia"/>
                <w:color w:val="000000"/>
                <w:szCs w:val="18"/>
              </w:rPr>
            </w:pPr>
            <w:r>
              <w:rPr>
                <w:rFonts w:hint="eastAsia"/>
                <w:color w:val="000000"/>
                <w:szCs w:val="18"/>
              </w:rPr>
              <w:t>-</w:t>
            </w:r>
            <w:r>
              <w:rPr>
                <w:color w:val="000000"/>
                <w:szCs w:val="18"/>
              </w:rPr>
              <w:t xml:space="preserve"> </w:t>
            </w:r>
            <w:r>
              <w:rPr>
                <w:rFonts w:hint="eastAsia"/>
                <w:color w:val="000000"/>
                <w:szCs w:val="18"/>
              </w:rPr>
              <w:t>了解适用的</w:t>
            </w:r>
            <w:r>
              <w:rPr>
                <w:rFonts w:hint="eastAsia"/>
                <w:color w:val="000000"/>
                <w:szCs w:val="18"/>
                <w:lang w:val="en-US" w:eastAsia="zh-CN"/>
              </w:rPr>
              <w:t>职业健康</w:t>
            </w:r>
            <w:r>
              <w:rPr>
                <w:rFonts w:hint="eastAsia"/>
                <w:color w:val="000000"/>
                <w:szCs w:val="18"/>
              </w:rPr>
              <w:t>法律和其他要求的获取、识别</w:t>
            </w:r>
            <w:r>
              <w:rPr>
                <w:rFonts w:hint="eastAsia"/>
                <w:color w:val="000000"/>
                <w:szCs w:val="18"/>
                <w:lang w:val="en-US" w:eastAsia="zh-CN"/>
              </w:rPr>
              <w:t>和</w:t>
            </w:r>
            <w:r>
              <w:rPr>
                <w:rFonts w:hint="eastAsia"/>
                <w:color w:val="000000"/>
                <w:szCs w:val="18"/>
              </w:rPr>
              <w:t>实施情况</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w:t>
            </w:r>
            <w:r>
              <w:rPr>
                <w:rFonts w:hint="eastAsia"/>
                <w:color w:val="000000"/>
                <w:szCs w:val="18"/>
                <w:lang w:val="en-US" w:eastAsia="zh-CN"/>
              </w:rPr>
              <w:t>企业进行</w:t>
            </w:r>
            <w:r>
              <w:rPr>
                <w:rFonts w:hint="eastAsia"/>
                <w:color w:val="000000"/>
                <w:szCs w:val="18"/>
                <w:highlight w:val="none"/>
              </w:rPr>
              <w:t>合规性评价</w:t>
            </w:r>
            <w:r>
              <w:rPr>
                <w:rFonts w:hint="eastAsia"/>
                <w:color w:val="000000"/>
                <w:szCs w:val="18"/>
                <w:lang w:val="en-US" w:eastAsia="zh-CN"/>
              </w:rPr>
              <w:t xml:space="preserve">的有效性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p>
          <w:p>
            <w:pPr>
              <w:rPr>
                <w:rFonts w:hint="eastAsia" w:eastAsia="宋体"/>
                <w:b/>
                <w:bCs/>
                <w:color w:val="000000"/>
                <w:szCs w:val="18"/>
                <w:u w:val="single"/>
                <w:lang w:eastAsia="zh-CN"/>
              </w:rPr>
            </w:pPr>
            <w:r>
              <w:rPr>
                <w:rFonts w:hint="eastAsia"/>
                <w:color w:val="000000"/>
                <w:szCs w:val="18"/>
              </w:rPr>
              <w:t>-</w:t>
            </w:r>
            <w:r>
              <w:rPr>
                <w:color w:val="000000"/>
                <w:szCs w:val="18"/>
              </w:rPr>
              <w:t xml:space="preserve"> </w:t>
            </w:r>
            <w:r>
              <w:rPr>
                <w:rFonts w:hint="eastAsia"/>
                <w:color w:val="000000"/>
                <w:szCs w:val="18"/>
              </w:rPr>
              <w:t>查看合规性证明（</w:t>
            </w:r>
            <w:r>
              <w:rPr>
                <w:rFonts w:hint="eastAsia"/>
                <w:color w:val="000000"/>
                <w:szCs w:val="18"/>
                <w:lang w:val="en-US" w:eastAsia="zh-CN"/>
              </w:rPr>
              <w:t>作业场所有害物质</w:t>
            </w:r>
            <w:r>
              <w:rPr>
                <w:rFonts w:hint="eastAsia"/>
                <w:color w:val="000000"/>
                <w:szCs w:val="18"/>
              </w:rPr>
              <w:t>监测报告</w:t>
            </w:r>
            <w:r>
              <w:rPr>
                <w:rFonts w:hint="eastAsia"/>
                <w:color w:val="000000"/>
                <w:szCs w:val="18"/>
                <w:lang w:eastAsia="zh-CN"/>
              </w:rPr>
              <w:t>、</w:t>
            </w:r>
            <w:r>
              <w:rPr>
                <w:rFonts w:hint="eastAsia"/>
                <w:color w:val="000000"/>
                <w:szCs w:val="18"/>
                <w:lang w:val="en-US" w:eastAsia="zh-CN"/>
              </w:rPr>
              <w:t>职业病体检报告</w:t>
            </w:r>
            <w:r>
              <w:rPr>
                <w:rFonts w:hint="eastAsia"/>
                <w:color w:val="000000"/>
                <w:szCs w:val="18"/>
              </w:rPr>
              <w:t>）</w:t>
            </w:r>
            <w:r>
              <w:rPr>
                <w:rFonts w:hint="eastAsia"/>
                <w:b/>
                <w:bCs/>
                <w:color w:val="000000"/>
                <w:szCs w:val="18"/>
                <w:u w:val="single"/>
                <w:lang w:eastAsia="zh-CN"/>
              </w:rPr>
              <w:t>——</w:t>
            </w:r>
            <w:r>
              <w:rPr>
                <w:rFonts w:hint="eastAsia"/>
                <w:b/>
                <w:bCs/>
                <w:color w:val="000000"/>
                <w:szCs w:val="18"/>
                <w:u w:val="single"/>
                <w:lang w:val="en-US" w:eastAsia="zh-CN"/>
              </w:rPr>
              <w:t>不适用</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职业病危害因素检验检测报告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default"/>
                <w:color w:val="000000"/>
                <w:szCs w:val="18"/>
                <w:highlight w:val="none"/>
                <w:u w:val="single"/>
                <w:lang w:val="en-US" w:eastAsia="zh-CN"/>
              </w:rPr>
            </w:pPr>
            <w:r>
              <w:rPr>
                <w:rFonts w:hint="eastAsia"/>
                <w:color w:val="000000"/>
                <w:szCs w:val="18"/>
                <w:highlight w:val="none"/>
                <w:u w:val="none"/>
                <w:lang w:val="en-US" w:eastAsia="zh-CN"/>
              </w:rPr>
              <w:t>检测机构：</w:t>
            </w:r>
            <w:r>
              <w:rPr>
                <w:rFonts w:hint="eastAsia"/>
                <w:color w:val="000000"/>
                <w:szCs w:val="18"/>
                <w:highlight w:val="none"/>
                <w:u w:val="single"/>
                <w:lang w:val="en-US" w:eastAsia="zh-CN"/>
              </w:rPr>
              <w:t xml:space="preserve">                          </w:t>
            </w:r>
          </w:p>
          <w:p>
            <w:pPr>
              <w:ind w:firstLine="210" w:firstLineChars="100"/>
              <w:rPr>
                <w:rFonts w:hint="default"/>
                <w:color w:val="auto"/>
                <w:highlight w:val="none"/>
                <w:lang w:val="en-US" w:eastAsia="zh-CN"/>
              </w:rPr>
            </w:pPr>
            <w:r>
              <w:rPr>
                <w:rFonts w:hint="eastAsia"/>
                <w:color w:val="auto"/>
                <w:highlight w:val="none"/>
                <w:lang w:val="en-US" w:eastAsia="zh-CN"/>
              </w:rPr>
              <w:t>包括：</w:t>
            </w:r>
            <w:r>
              <w:rPr>
                <w:rFonts w:hint="default"/>
                <w:color w:val="auto"/>
                <w:highlight w:val="none"/>
                <w:lang w:val="en-US" w:eastAsia="zh-CN"/>
              </w:rPr>
              <w:sym w:font="Wingdings" w:char="00A8"/>
            </w:r>
            <w:r>
              <w:rPr>
                <w:rFonts w:hint="eastAsia"/>
                <w:color w:val="auto"/>
                <w:highlight w:val="none"/>
                <w:lang w:val="en-US" w:eastAsia="zh-CN"/>
              </w:rPr>
              <w:t xml:space="preserve">化学物质   </w:t>
            </w:r>
            <w:r>
              <w:rPr>
                <w:rFonts w:hint="default"/>
                <w:color w:val="auto"/>
                <w:highlight w:val="none"/>
                <w:lang w:val="en-US" w:eastAsia="zh-CN"/>
              </w:rPr>
              <w:sym w:font="Wingdings" w:char="00A8"/>
            </w:r>
            <w:r>
              <w:rPr>
                <w:rFonts w:hint="eastAsia"/>
                <w:color w:val="auto"/>
                <w:highlight w:val="none"/>
                <w:lang w:val="en-US" w:eastAsia="zh-CN"/>
              </w:rPr>
              <w:t xml:space="preserve">高温    </w:t>
            </w:r>
            <w:r>
              <w:rPr>
                <w:rFonts w:hint="default"/>
                <w:color w:val="auto"/>
                <w:highlight w:val="none"/>
                <w:lang w:val="en-US" w:eastAsia="zh-CN"/>
              </w:rPr>
              <w:sym w:font="Wingdings" w:char="00A8"/>
            </w:r>
            <w:r>
              <w:rPr>
                <w:rFonts w:hint="eastAsia"/>
                <w:color w:val="auto"/>
                <w:highlight w:val="none"/>
                <w:lang w:val="en-US" w:eastAsia="zh-CN"/>
              </w:rPr>
              <w:t xml:space="preserve">粉尘   </w:t>
            </w:r>
            <w:r>
              <w:rPr>
                <w:rFonts w:hint="default"/>
                <w:color w:val="auto"/>
                <w:highlight w:val="none"/>
                <w:lang w:val="en-US" w:eastAsia="zh-CN"/>
              </w:rPr>
              <w:sym w:font="Wingdings" w:char="00A8"/>
            </w:r>
            <w:r>
              <w:rPr>
                <w:rFonts w:hint="eastAsia"/>
                <w:color w:val="auto"/>
                <w:highlight w:val="none"/>
                <w:lang w:val="en-US" w:eastAsia="zh-CN"/>
              </w:rPr>
              <w:t xml:space="preserve">噪声  </w:t>
            </w:r>
            <w:r>
              <w:rPr>
                <w:rFonts w:hint="default"/>
                <w:color w:val="auto"/>
                <w:highlight w:val="none"/>
                <w:lang w:val="en-US" w:eastAsia="zh-CN"/>
              </w:rPr>
              <w:sym w:font="Wingdings" w:char="00A8"/>
            </w:r>
            <w:r>
              <w:rPr>
                <w:rFonts w:hint="eastAsia"/>
                <w:color w:val="auto"/>
                <w:highlight w:val="none"/>
                <w:lang w:val="en-US" w:eastAsia="zh-CN"/>
              </w:rPr>
              <w:t xml:space="preserve">有害微生物   </w:t>
            </w:r>
            <w:r>
              <w:rPr>
                <w:rFonts w:hint="default"/>
                <w:color w:val="auto"/>
                <w:highlight w:val="none"/>
                <w:lang w:val="en-US" w:eastAsia="zh-CN"/>
              </w:rPr>
              <w:sym w:font="Wingdings" w:char="00A8"/>
            </w:r>
            <w:r>
              <w:rPr>
                <w:rFonts w:hint="eastAsia"/>
                <w:color w:val="auto"/>
                <w:highlight w:val="none"/>
                <w:lang w:val="en-US" w:eastAsia="zh-CN"/>
              </w:rPr>
              <w:t>其他——</w:t>
            </w:r>
          </w:p>
          <w:p>
            <w:pPr>
              <w:ind w:firstLine="210" w:firstLineChars="100"/>
              <w:rPr>
                <w:rFonts w:hint="eastAsia"/>
                <w:color w:val="000000"/>
                <w:szCs w:val="18"/>
                <w:highlight w:val="none"/>
                <w:lang w:val="en-US" w:eastAsia="zh-CN"/>
              </w:rPr>
            </w:pPr>
          </w:p>
          <w:p>
            <w:pPr>
              <w:rPr>
                <w:rFonts w:hint="default" w:eastAsia="宋体"/>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职业病健康检查总结报告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ind w:firstLine="210" w:firstLineChars="100"/>
              <w:rPr>
                <w:rFonts w:hint="default"/>
                <w:color w:val="000000"/>
                <w:lang w:val="en-US" w:eastAsia="zh-CN"/>
              </w:rPr>
            </w:pPr>
            <w:r>
              <w:rPr>
                <w:rFonts w:hint="eastAsia"/>
                <w:color w:val="000000"/>
                <w:highlight w:val="none"/>
                <w:lang w:val="en-US" w:eastAsia="zh-CN"/>
              </w:rPr>
              <w:t>包括：</w:t>
            </w:r>
            <w:r>
              <w:rPr>
                <w:rFonts w:hint="default"/>
                <w:color w:val="000000"/>
                <w:highlight w:val="none"/>
                <w:lang w:val="en-US" w:eastAsia="zh-CN"/>
              </w:rPr>
              <w:sym w:font="Wingdings" w:char="00A8"/>
            </w:r>
            <w:r>
              <w:rPr>
                <w:rFonts w:hint="eastAsia"/>
                <w:color w:val="000000"/>
                <w:highlight w:val="none"/>
                <w:lang w:val="en-US" w:eastAsia="zh-CN"/>
              </w:rPr>
              <w:t xml:space="preserve">化学物质   </w:t>
            </w:r>
            <w:r>
              <w:rPr>
                <w:rFonts w:hint="default"/>
                <w:color w:val="000000"/>
                <w:highlight w:val="none"/>
                <w:lang w:val="en-US" w:eastAsia="zh-CN"/>
              </w:rPr>
              <w:sym w:font="Wingdings" w:char="00A8"/>
            </w:r>
            <w:r>
              <w:rPr>
                <w:rFonts w:hint="eastAsia"/>
                <w:color w:val="000000"/>
                <w:highlight w:val="none"/>
                <w:lang w:val="en-US" w:eastAsia="zh-CN"/>
              </w:rPr>
              <w:t>高温</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噪声  </w:t>
            </w:r>
            <w:r>
              <w:rPr>
                <w:rFonts w:hint="default"/>
                <w:color w:val="000000"/>
                <w:lang w:val="en-US" w:eastAsia="zh-CN"/>
              </w:rPr>
              <w:sym w:font="Wingdings" w:char="00A8"/>
            </w:r>
            <w:r>
              <w:rPr>
                <w:rFonts w:hint="eastAsia"/>
                <w:color w:val="000000"/>
                <w:lang w:val="en-US" w:eastAsia="zh-CN"/>
              </w:rPr>
              <w:t xml:space="preserve">有害微生物  </w:t>
            </w:r>
            <w:r>
              <w:rPr>
                <w:rFonts w:hint="default"/>
                <w:color w:val="000000"/>
                <w:lang w:val="en-US" w:eastAsia="zh-CN"/>
              </w:rPr>
              <w:sym w:font="Wingdings" w:char="00A8"/>
            </w:r>
            <w:r>
              <w:rPr>
                <w:rFonts w:hint="eastAsia"/>
                <w:color w:val="000000"/>
                <w:lang w:val="en-US" w:eastAsia="zh-CN"/>
              </w:rPr>
              <w:t xml:space="preserve">特殊作业    </w:t>
            </w:r>
            <w:r>
              <w:rPr>
                <w:rFonts w:hint="default"/>
                <w:color w:val="000000"/>
                <w:lang w:val="en-US" w:eastAsia="zh-CN"/>
              </w:rPr>
              <w:sym w:font="Wingdings" w:char="00A8"/>
            </w:r>
            <w:r>
              <w:rPr>
                <w:rFonts w:hint="eastAsia"/>
                <w:color w:val="000000"/>
                <w:lang w:val="en-US" w:eastAsia="zh-CN"/>
              </w:rPr>
              <w:t>其他——</w:t>
            </w:r>
          </w:p>
          <w:p>
            <w:pPr>
              <w:ind w:firstLine="210" w:firstLineChars="100"/>
              <w:rPr>
                <w:rFonts w:hint="eastAsia"/>
                <w:color w:val="000000"/>
                <w:lang w:val="en-US" w:eastAsia="zh-CN"/>
              </w:rPr>
            </w:pPr>
          </w:p>
          <w:p>
            <w:pPr>
              <w:rPr>
                <w:rFonts w:hint="default" w:eastAsia="宋体"/>
                <w:b/>
                <w:bCs/>
                <w:color w:val="000000"/>
                <w:szCs w:val="18"/>
                <w:u w:val="single"/>
                <w:lang w:val="en-US" w:eastAsia="zh-CN"/>
              </w:rPr>
            </w:pPr>
            <w:r>
              <w:rPr>
                <w:rFonts w:hint="eastAsia"/>
                <w:color w:val="000000"/>
                <w:szCs w:val="18"/>
              </w:rPr>
              <w:t>-</w:t>
            </w:r>
            <w:r>
              <w:rPr>
                <w:color w:val="000000"/>
                <w:szCs w:val="18"/>
              </w:rPr>
              <w:t xml:space="preserve"> </w:t>
            </w:r>
            <w:r>
              <w:rPr>
                <w:rFonts w:hint="eastAsia"/>
                <w:color w:val="000000"/>
                <w:szCs w:val="18"/>
              </w:rPr>
              <w:t>了解危险化学品的种类及MSDS</w:t>
            </w:r>
            <w:r>
              <w:rPr>
                <w:rFonts w:hint="eastAsia"/>
                <w:color w:val="000000"/>
                <w:szCs w:val="18"/>
                <w:u w:val="single"/>
                <w:lang w:val="en-US" w:eastAsia="zh-CN"/>
              </w:rPr>
              <w:t xml:space="preserve"> </w:t>
            </w:r>
            <w:r>
              <w:rPr>
                <w:rFonts w:hint="eastAsia"/>
                <w:color w:val="FF0000"/>
                <w:szCs w:val="18"/>
                <w:u w:val="single"/>
                <w:lang w:val="en-US" w:eastAsia="zh-CN"/>
              </w:rPr>
              <w:t xml:space="preserve"> 液化石油气——未见MSDS </w:t>
            </w:r>
            <w:r>
              <w:rPr>
                <w:rFonts w:hint="eastAsia"/>
                <w:color w:val="000000"/>
                <w:szCs w:val="18"/>
                <w:u w:val="single"/>
                <w:lang w:val="en-US" w:eastAsia="zh-CN"/>
              </w:rPr>
              <w:t xml:space="preserve">     </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易燃   </w:t>
            </w:r>
            <w:r>
              <w:rPr>
                <w:rFonts w:hint="default"/>
                <w:color w:val="000000"/>
                <w:lang w:val="en-US" w:eastAsia="zh-CN"/>
              </w:rPr>
              <w:sym w:font="Wingdings" w:char="00FE"/>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FE"/>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 xml:space="preserve">其他—— </w:t>
            </w:r>
          </w:p>
          <w:p>
            <w:pPr>
              <w:rPr>
                <w:rFonts w:hint="eastAsia"/>
                <w:color w:val="000000"/>
                <w:szCs w:val="18"/>
              </w:rPr>
            </w:pPr>
          </w:p>
          <w:p>
            <w:pPr>
              <w:rPr>
                <w:rFonts w:hint="default" w:eastAsia="宋体"/>
                <w:b/>
                <w:bCs/>
                <w:color w:val="000000"/>
                <w:szCs w:val="18"/>
                <w:u w:val="single"/>
                <w:lang w:val="en-US" w:eastAsia="zh-CN"/>
              </w:rPr>
            </w:pPr>
            <w:r>
              <w:rPr>
                <w:rFonts w:hint="eastAsia"/>
                <w:color w:val="000000"/>
                <w:szCs w:val="18"/>
              </w:rPr>
              <w:t>-</w:t>
            </w:r>
            <w:r>
              <w:rPr>
                <w:color w:val="000000"/>
                <w:szCs w:val="18"/>
              </w:rPr>
              <w:t xml:space="preserve"> </w:t>
            </w:r>
            <w:r>
              <w:rPr>
                <w:rFonts w:hint="eastAsia"/>
                <w:color w:val="000000"/>
                <w:szCs w:val="18"/>
              </w:rPr>
              <w:t>了解危险废弃物的</w:t>
            </w:r>
            <w:r>
              <w:rPr>
                <w:rFonts w:hint="eastAsia"/>
                <w:color w:val="000000"/>
                <w:szCs w:val="18"/>
                <w:lang w:val="en-US" w:eastAsia="zh-CN"/>
              </w:rPr>
              <w:t xml:space="preserve">种类 </w:t>
            </w:r>
            <w:r>
              <w:rPr>
                <w:rFonts w:hint="eastAsia"/>
                <w:color w:val="000000"/>
                <w:szCs w:val="18"/>
                <w:u w:val="single"/>
                <w:lang w:val="en-US" w:eastAsia="zh-CN"/>
              </w:rPr>
              <w:t xml:space="preserve">   ——</w:t>
            </w:r>
            <w:r>
              <w:rPr>
                <w:rFonts w:hint="eastAsia"/>
                <w:color w:val="0000FF"/>
                <w:szCs w:val="18"/>
                <w:u w:val="single"/>
                <w:lang w:val="en-US" w:eastAsia="zh-CN"/>
              </w:rPr>
              <w:t>不涉及</w:t>
            </w:r>
            <w:r>
              <w:rPr>
                <w:rFonts w:hint="eastAsia"/>
                <w:color w:val="000000"/>
                <w:szCs w:val="18"/>
                <w:u w:val="single"/>
                <w:lang w:val="en-US" w:eastAsia="zh-CN"/>
              </w:rPr>
              <w:t xml:space="preserve">      </w:t>
            </w:r>
            <w:r>
              <w:rPr>
                <w:rFonts w:hint="eastAsia"/>
                <w:b/>
                <w:bCs/>
                <w:color w:val="000000"/>
                <w:szCs w:val="18"/>
                <w:u w:val="single"/>
                <w:lang w:val="en-US" w:eastAsia="zh-CN"/>
              </w:rPr>
              <w:t xml:space="preserve"> </w:t>
            </w:r>
          </w:p>
          <w:p>
            <w:pPr>
              <w:ind w:firstLine="210" w:firstLineChars="100"/>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剧毒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其他——</w:t>
            </w:r>
            <w:r>
              <w:rPr>
                <w:rFonts w:hint="eastAsia"/>
                <w:color w:val="000000"/>
                <w:szCs w:val="18"/>
                <w:u w:val="single"/>
                <w:lang w:val="en-US" w:eastAsia="zh-CN"/>
              </w:rPr>
              <w:t xml:space="preserve"> 无</w:t>
            </w:r>
          </w:p>
          <w:p>
            <w:pPr>
              <w:ind w:firstLine="210" w:firstLineChars="100"/>
              <w:rPr>
                <w:rFonts w:hint="eastAsia"/>
                <w:color w:val="000000"/>
                <w:lang w:val="en-US" w:eastAsia="zh-CN"/>
              </w:rPr>
            </w:pPr>
          </w:p>
          <w:p>
            <w:pPr>
              <w:rPr>
                <w:rFonts w:hint="eastAsia"/>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了解消防控制</w:t>
            </w:r>
            <w:r>
              <w:rPr>
                <w:rFonts w:hint="eastAsia"/>
                <w:color w:val="000000"/>
                <w:szCs w:val="18"/>
                <w:highlight w:val="none"/>
                <w:lang w:val="en-US" w:eastAsia="zh-CN"/>
              </w:rPr>
              <w:t>状况</w:t>
            </w:r>
            <w:r>
              <w:rPr>
                <w:rFonts w:hint="eastAsia"/>
                <w:color w:val="000000"/>
                <w:szCs w:val="18"/>
                <w:highlight w:val="none"/>
              </w:rPr>
              <w:t>（消防备案或消防验收）</w:t>
            </w:r>
          </w:p>
          <w:p>
            <w:pPr>
              <w:ind w:firstLine="210" w:firstLineChars="100"/>
              <w:rPr>
                <w:rFonts w:hint="default"/>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消防验收   </w:t>
            </w:r>
            <w:r>
              <w:rPr>
                <w:rFonts w:hint="default"/>
                <w:color w:val="000000"/>
                <w:highlight w:val="none"/>
                <w:lang w:val="en-US" w:eastAsia="zh-CN"/>
              </w:rPr>
              <w:sym w:font="Wingdings" w:char="00FE"/>
            </w:r>
            <w:r>
              <w:rPr>
                <w:rFonts w:hint="eastAsia"/>
                <w:color w:val="000000"/>
                <w:highlight w:val="none"/>
                <w:lang w:val="en-US" w:eastAsia="zh-CN"/>
              </w:rPr>
              <w:t xml:space="preserve">消防备案【园区负责管理】    </w:t>
            </w:r>
            <w:r>
              <w:rPr>
                <w:rFonts w:hint="default"/>
                <w:color w:val="000000"/>
                <w:highlight w:val="none"/>
                <w:lang w:val="en-US" w:eastAsia="zh-CN"/>
              </w:rPr>
              <w:sym w:font="Wingdings" w:char="00A8"/>
            </w:r>
            <w:r>
              <w:rPr>
                <w:rFonts w:hint="eastAsia"/>
                <w:color w:val="000000"/>
                <w:highlight w:val="none"/>
                <w:lang w:val="en-US" w:eastAsia="zh-CN"/>
              </w:rPr>
              <w:t xml:space="preserve">被消防部门抽查   </w:t>
            </w:r>
            <w:r>
              <w:rPr>
                <w:rFonts w:hint="default"/>
                <w:color w:val="000000"/>
                <w:highlight w:val="none"/>
                <w:lang w:val="en-US" w:eastAsia="zh-CN"/>
              </w:rPr>
              <w:sym w:font="Wingdings" w:char="00A8"/>
            </w:r>
            <w:r>
              <w:rPr>
                <w:rFonts w:hint="eastAsia"/>
                <w:color w:val="000000"/>
                <w:highlight w:val="none"/>
                <w:lang w:val="en-US" w:eastAsia="zh-CN"/>
              </w:rPr>
              <w:t xml:space="preserve">被消防部门处罚     </w:t>
            </w:r>
            <w:r>
              <w:rPr>
                <w:rFonts w:hint="default"/>
                <w:color w:val="000000"/>
                <w:highlight w:val="none"/>
                <w:lang w:val="en-US" w:eastAsia="zh-CN"/>
              </w:rPr>
              <w:sym w:font="Wingdings" w:char="00A8"/>
            </w:r>
            <w:r>
              <w:rPr>
                <w:rFonts w:hint="eastAsia"/>
                <w:color w:val="000000"/>
                <w:highlight w:val="none"/>
                <w:lang w:val="en-US" w:eastAsia="zh-CN"/>
              </w:rPr>
              <w:t>其他——无</w:t>
            </w:r>
          </w:p>
          <w:p>
            <w:pPr>
              <w:ind w:firstLine="210" w:firstLineChars="100"/>
              <w:rPr>
                <w:rFonts w:hint="eastAsia"/>
                <w:color w:val="000000"/>
                <w:highlight w:val="cyan"/>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了解消防控制</w:t>
            </w:r>
            <w:r>
              <w:rPr>
                <w:rFonts w:hint="eastAsia"/>
                <w:color w:val="000000"/>
                <w:szCs w:val="18"/>
                <w:lang w:val="en-US" w:eastAsia="zh-CN"/>
              </w:rPr>
              <w:t>措施</w:t>
            </w:r>
          </w:p>
          <w:p>
            <w:pPr>
              <w:ind w:firstLine="210" w:firstLineChars="100"/>
              <w:rPr>
                <w:rFonts w:hint="eastAsia"/>
                <w:color w:val="000000"/>
                <w:lang w:val="en-US" w:eastAsia="zh-CN"/>
              </w:rPr>
            </w:pPr>
            <w:r>
              <w:rPr>
                <w:rFonts w:hint="default"/>
                <w:color w:val="FF0000"/>
                <w:highlight w:val="none"/>
                <w:lang w:val="en-US" w:eastAsia="zh-CN"/>
              </w:rPr>
              <w:sym w:font="Wingdings" w:char="00FE"/>
            </w:r>
            <w:r>
              <w:rPr>
                <w:rFonts w:hint="eastAsia"/>
                <w:color w:val="FF0000"/>
                <w:highlight w:val="none"/>
                <w:lang w:val="en-US" w:eastAsia="zh-CN"/>
              </w:rPr>
              <w:t>消防栓【</w:t>
            </w:r>
            <w:r>
              <w:rPr>
                <w:rFonts w:hint="eastAsia"/>
                <w:color w:val="FF0000"/>
                <w:sz w:val="21"/>
                <w:szCs w:val="21"/>
                <w:lang w:val="en-US" w:eastAsia="zh-CN"/>
              </w:rPr>
              <w:t>办公室区未见到点检的证据</w:t>
            </w:r>
            <w:r>
              <w:rPr>
                <w:rFonts w:hint="eastAsia"/>
                <w:color w:val="FF0000"/>
                <w:highlight w:val="none"/>
                <w:lang w:val="en-US" w:eastAsia="zh-CN"/>
              </w:rPr>
              <w:t xml:space="preserve"> 】</w:t>
            </w:r>
            <w:r>
              <w:rPr>
                <w:rFonts w:hint="eastAsia"/>
                <w:color w:val="000000"/>
                <w:lang w:val="en-US" w:eastAsia="zh-CN"/>
              </w:rPr>
              <w:t xml:space="preserve"> </w:t>
            </w:r>
            <w:r>
              <w:rPr>
                <w:rFonts w:hint="eastAsia"/>
                <w:color w:val="FF0000"/>
                <w:lang w:val="en-US" w:eastAsia="zh-CN"/>
              </w:rPr>
              <w:t xml:space="preserve"> </w:t>
            </w:r>
            <w:r>
              <w:rPr>
                <w:rFonts w:hint="default"/>
                <w:color w:val="FF0000"/>
                <w:lang w:val="en-US" w:eastAsia="zh-CN"/>
              </w:rPr>
              <w:sym w:font="Wingdings" w:char="00FE"/>
            </w:r>
            <w:r>
              <w:rPr>
                <w:rFonts w:hint="eastAsia"/>
                <w:color w:val="FF0000"/>
                <w:lang w:val="en-US" w:eastAsia="zh-CN"/>
              </w:rPr>
              <w:t>灭火器（办公区、</w:t>
            </w:r>
            <w:r>
              <w:rPr>
                <w:rFonts w:hint="eastAsia"/>
                <w:color w:val="FF0000"/>
                <w:sz w:val="21"/>
                <w:szCs w:val="21"/>
              </w:rPr>
              <w:t>燃气接入口处灭火器没有点检</w:t>
            </w:r>
            <w:r>
              <w:rPr>
                <w:rFonts w:hint="eastAsia"/>
                <w:color w:val="FF0000"/>
                <w:sz w:val="21"/>
                <w:szCs w:val="21"/>
                <w:lang w:val="en-US" w:eastAsia="zh-CN"/>
              </w:rPr>
              <w:t>证据</w:t>
            </w:r>
            <w:r>
              <w:rPr>
                <w:rFonts w:hint="eastAsia"/>
                <w:color w:val="FF0000"/>
                <w:lang w:val="en-US" w:eastAsia="zh-CN"/>
              </w:rPr>
              <w:t>）</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消防手动报警  </w:t>
            </w:r>
            <w:r>
              <w:rPr>
                <w:rFonts w:hint="default"/>
                <w:color w:val="000000"/>
                <w:lang w:val="en-US" w:eastAsia="zh-CN"/>
              </w:rPr>
              <w:sym w:font="Wingdings" w:char="00A8"/>
            </w:r>
            <w:r>
              <w:rPr>
                <w:rFonts w:hint="eastAsia"/>
                <w:color w:val="000000"/>
                <w:lang w:val="en-US" w:eastAsia="zh-CN"/>
              </w:rPr>
              <w:t xml:space="preserve">消防自动报警  </w:t>
            </w:r>
            <w:r>
              <w:rPr>
                <w:rFonts w:hint="default"/>
                <w:color w:val="000000"/>
                <w:lang w:val="en-US" w:eastAsia="zh-CN"/>
              </w:rPr>
              <w:sym w:font="Wingdings" w:char="00A8"/>
            </w:r>
            <w:r>
              <w:rPr>
                <w:rFonts w:hint="eastAsia"/>
                <w:color w:val="000000"/>
                <w:lang w:val="en-US" w:eastAsia="zh-CN"/>
              </w:rPr>
              <w:t xml:space="preserve">消防中控室（如烟感、温感、喷淋）  </w:t>
            </w:r>
            <w:r>
              <w:rPr>
                <w:rFonts w:hint="default"/>
                <w:color w:val="000000"/>
                <w:lang w:val="en-US" w:eastAsia="zh-CN"/>
              </w:rPr>
              <w:sym w:font="Wingdings" w:char="00A8"/>
            </w:r>
            <w:r>
              <w:rPr>
                <w:rFonts w:hint="eastAsia"/>
                <w:color w:val="000000"/>
                <w:lang w:val="en-US" w:eastAsia="zh-CN"/>
              </w:rPr>
              <w:t xml:space="preserve">消防泵房    </w:t>
            </w:r>
            <w:r>
              <w:rPr>
                <w:rFonts w:hint="default"/>
                <w:color w:val="000000"/>
                <w:lang w:val="en-US" w:eastAsia="zh-CN"/>
              </w:rPr>
              <w:sym w:font="Wingdings" w:char="00A8"/>
            </w:r>
            <w:r>
              <w:rPr>
                <w:rFonts w:hint="eastAsia"/>
                <w:color w:val="000000"/>
                <w:lang w:val="en-US" w:eastAsia="zh-CN"/>
              </w:rPr>
              <w:t xml:space="preserve">消防卷帘门  </w:t>
            </w:r>
            <w:r>
              <w:rPr>
                <w:rFonts w:hint="default"/>
                <w:color w:val="000000"/>
                <w:lang w:val="en-US" w:eastAsia="zh-CN"/>
              </w:rPr>
              <w:sym w:font="Wingdings" w:char="00A8"/>
            </w:r>
            <w:r>
              <w:rPr>
                <w:rFonts w:hint="eastAsia"/>
                <w:color w:val="000000"/>
                <w:lang w:val="en-US" w:eastAsia="zh-CN"/>
              </w:rPr>
              <w:t>其他——</w:t>
            </w:r>
          </w:p>
          <w:p>
            <w:pPr>
              <w:ind w:firstLine="210" w:firstLineChars="100"/>
              <w:rPr>
                <w:rFonts w:hint="eastAsia"/>
                <w:color w:val="000000"/>
                <w:lang w:val="en-US" w:eastAsia="zh-CN"/>
              </w:rPr>
            </w:pPr>
          </w:p>
          <w:p>
            <w:pPr>
              <w:rPr>
                <w:rFonts w:hint="default" w:eastAsia="宋体"/>
                <w:b/>
                <w:bCs/>
                <w:color w:val="auto"/>
                <w:szCs w:val="18"/>
                <w:highlight w:val="none"/>
                <w:u w:val="single"/>
                <w:lang w:val="en-US" w:eastAsia="zh-CN"/>
              </w:rPr>
            </w:pPr>
            <w:r>
              <w:rPr>
                <w:rFonts w:hint="eastAsia"/>
                <w:color w:val="000000"/>
                <w:szCs w:val="18"/>
              </w:rPr>
              <w:t>-</w:t>
            </w:r>
            <w:r>
              <w:rPr>
                <w:color w:val="FF0000"/>
                <w:szCs w:val="18"/>
                <w:highlight w:val="none"/>
              </w:rPr>
              <w:t xml:space="preserve"> </w:t>
            </w:r>
            <w:r>
              <w:rPr>
                <w:rFonts w:hint="eastAsia"/>
                <w:color w:val="auto"/>
                <w:szCs w:val="18"/>
                <w:highlight w:val="none"/>
              </w:rPr>
              <w:t>了解</w:t>
            </w:r>
            <w:r>
              <w:rPr>
                <w:rFonts w:hint="default"/>
                <w:color w:val="auto"/>
                <w:highlight w:val="none"/>
                <w:lang w:val="en-US" w:eastAsia="zh-CN"/>
              </w:rPr>
              <w:sym w:font="Wingdings" w:char="00A8"/>
            </w:r>
            <w:r>
              <w:rPr>
                <w:rFonts w:hint="eastAsia"/>
                <w:color w:val="auto"/>
                <w:szCs w:val="18"/>
                <w:highlight w:val="none"/>
                <w:lang w:val="en-US" w:eastAsia="zh-CN"/>
              </w:rPr>
              <w:t>防静电/</w:t>
            </w:r>
            <w:r>
              <w:rPr>
                <w:rFonts w:hint="default"/>
                <w:color w:val="auto"/>
                <w:highlight w:val="none"/>
                <w:lang w:val="en-US" w:eastAsia="zh-CN"/>
              </w:rPr>
              <w:sym w:font="Wingdings" w:char="00A8"/>
            </w:r>
            <w:r>
              <w:rPr>
                <w:rFonts w:hint="eastAsia"/>
                <w:color w:val="auto"/>
                <w:szCs w:val="18"/>
                <w:highlight w:val="none"/>
                <w:lang w:val="en-US" w:eastAsia="zh-CN"/>
              </w:rPr>
              <w:t>防雷</w:t>
            </w:r>
            <w:r>
              <w:rPr>
                <w:rFonts w:hint="eastAsia"/>
                <w:color w:val="auto"/>
                <w:szCs w:val="18"/>
                <w:highlight w:val="none"/>
              </w:rPr>
              <w:t>控制</w:t>
            </w:r>
            <w:r>
              <w:rPr>
                <w:rFonts w:hint="eastAsia"/>
                <w:color w:val="auto"/>
                <w:szCs w:val="18"/>
                <w:highlight w:val="none"/>
                <w:lang w:val="en-US" w:eastAsia="zh-CN"/>
              </w:rPr>
              <w:t>状况——不适用</w:t>
            </w:r>
          </w:p>
          <w:p>
            <w:pPr>
              <w:ind w:firstLine="210" w:firstLineChars="100"/>
              <w:rPr>
                <w:rFonts w:hint="eastAsia"/>
                <w:color w:val="000000"/>
                <w:highlight w:val="none"/>
                <w:lang w:val="en-US" w:eastAsia="zh-CN"/>
              </w:rPr>
            </w:pPr>
            <w:r>
              <w:rPr>
                <w:rFonts w:hint="default"/>
                <w:color w:val="auto"/>
                <w:highlight w:val="none"/>
                <w:lang w:val="en-US" w:eastAsia="zh-CN"/>
              </w:rPr>
              <w:sym w:font="Wingdings" w:char="00A8"/>
            </w:r>
            <w:r>
              <w:rPr>
                <w:rFonts w:hint="eastAsia"/>
                <w:color w:val="auto"/>
                <w:highlight w:val="none"/>
                <w:lang w:val="en-US" w:eastAsia="zh-CN"/>
              </w:rPr>
              <w:t xml:space="preserve">检测合格   </w:t>
            </w:r>
            <w:r>
              <w:rPr>
                <w:rFonts w:hint="default"/>
                <w:color w:val="auto"/>
                <w:highlight w:val="none"/>
                <w:lang w:val="en-US" w:eastAsia="zh-CN"/>
              </w:rPr>
              <w:sym w:font="Wingdings" w:char="00A8"/>
            </w:r>
            <w:r>
              <w:rPr>
                <w:rFonts w:hint="eastAsia"/>
                <w:color w:val="auto"/>
                <w:highlight w:val="none"/>
                <w:lang w:val="en-US" w:eastAsia="zh-CN"/>
              </w:rPr>
              <w:t xml:space="preserve">未检测  </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 xml:space="preserve">被主管部门抽查   </w:t>
            </w:r>
            <w:r>
              <w:rPr>
                <w:rFonts w:hint="default"/>
                <w:color w:val="000000"/>
                <w:highlight w:val="none"/>
                <w:lang w:val="en-US" w:eastAsia="zh-CN"/>
              </w:rPr>
              <w:sym w:font="Wingdings" w:char="00A8"/>
            </w:r>
            <w:r>
              <w:rPr>
                <w:rFonts w:hint="eastAsia"/>
                <w:color w:val="000000"/>
                <w:highlight w:val="none"/>
                <w:lang w:val="en-US" w:eastAsia="zh-CN"/>
              </w:rPr>
              <w:t xml:space="preserve">被主管部门处罚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szCs w:val="18"/>
              </w:rPr>
            </w:pPr>
          </w:p>
          <w:p>
            <w:pPr>
              <w:rPr>
                <w:rFonts w:hint="default" w:eastAsia="宋体"/>
                <w:b/>
                <w:bCs/>
                <w:color w:val="000000"/>
                <w:szCs w:val="18"/>
                <w:highlight w:val="none"/>
                <w:u w:val="single"/>
                <w:lang w:val="en-US" w:eastAsia="zh-CN"/>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w:t>
            </w:r>
            <w:r>
              <w:rPr>
                <w:rFonts w:hint="eastAsia"/>
                <w:color w:val="000000"/>
                <w:szCs w:val="18"/>
                <w:highlight w:val="none"/>
                <w:lang w:val="en-US" w:eastAsia="zh-CN"/>
              </w:rPr>
              <w:t>建筑消防设施</w:t>
            </w:r>
            <w:r>
              <w:rPr>
                <w:rFonts w:hint="eastAsia"/>
                <w:color w:val="000000"/>
                <w:szCs w:val="18"/>
                <w:highlight w:val="none"/>
              </w:rPr>
              <w:t>控制</w:t>
            </w:r>
            <w:r>
              <w:rPr>
                <w:rFonts w:hint="eastAsia"/>
                <w:color w:val="000000"/>
                <w:szCs w:val="18"/>
                <w:highlight w:val="none"/>
                <w:lang w:val="en-US" w:eastAsia="zh-CN"/>
              </w:rPr>
              <w:t>状况——不适用</w:t>
            </w:r>
          </w:p>
          <w:p>
            <w:pPr>
              <w:ind w:firstLine="210" w:firstLineChars="100"/>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检测合格   </w:t>
            </w:r>
            <w:r>
              <w:rPr>
                <w:rFonts w:hint="default"/>
                <w:color w:val="000000"/>
                <w:highlight w:val="none"/>
                <w:lang w:val="en-US" w:eastAsia="zh-CN"/>
              </w:rPr>
              <w:sym w:font="Wingdings" w:char="00A8"/>
            </w:r>
            <w:r>
              <w:rPr>
                <w:rFonts w:hint="eastAsia"/>
                <w:color w:val="000000"/>
                <w:highlight w:val="none"/>
                <w:lang w:val="en-US" w:eastAsia="zh-CN"/>
              </w:rPr>
              <w:t xml:space="preserve">未检测    </w:t>
            </w:r>
            <w:r>
              <w:rPr>
                <w:rFonts w:hint="default"/>
                <w:color w:val="000000"/>
                <w:highlight w:val="none"/>
                <w:lang w:val="en-US" w:eastAsia="zh-CN"/>
              </w:rPr>
              <w:sym w:font="Wingdings" w:char="00A8"/>
            </w:r>
            <w:r>
              <w:rPr>
                <w:rFonts w:hint="eastAsia"/>
                <w:color w:val="000000"/>
                <w:highlight w:val="none"/>
                <w:lang w:val="en-US" w:eastAsia="zh-CN"/>
              </w:rPr>
              <w:t xml:space="preserve">被主管部门抽查   </w:t>
            </w:r>
            <w:r>
              <w:rPr>
                <w:rFonts w:hint="default"/>
                <w:color w:val="000000"/>
                <w:highlight w:val="none"/>
                <w:lang w:val="en-US" w:eastAsia="zh-CN"/>
              </w:rPr>
              <w:sym w:font="Wingdings" w:char="00A8"/>
            </w:r>
            <w:r>
              <w:rPr>
                <w:rFonts w:hint="eastAsia"/>
                <w:color w:val="000000"/>
                <w:highlight w:val="none"/>
                <w:lang w:val="en-US" w:eastAsia="zh-CN"/>
              </w:rPr>
              <w:t xml:space="preserve">被主管部门处罚     </w:t>
            </w:r>
            <w:r>
              <w:rPr>
                <w:rFonts w:hint="default"/>
                <w:color w:val="000000"/>
                <w:highlight w:val="none"/>
                <w:lang w:val="en-US" w:eastAsia="zh-CN"/>
              </w:rPr>
              <w:sym w:font="Wingdings" w:char="00A8"/>
            </w:r>
            <w:r>
              <w:rPr>
                <w:rFonts w:hint="eastAsia"/>
                <w:color w:val="000000"/>
                <w:highlight w:val="none"/>
                <w:lang w:val="en-US" w:eastAsia="zh-CN"/>
              </w:rPr>
              <w:t>其他——</w:t>
            </w:r>
          </w:p>
          <w:p>
            <w:pPr>
              <w:pStyle w:val="2"/>
              <w:rPr>
                <w:rFonts w:hint="eastAsia"/>
                <w:lang w:val="en-US" w:eastAsia="zh-CN"/>
              </w:rPr>
            </w:pPr>
          </w:p>
          <w:p>
            <w:pPr>
              <w:rPr>
                <w:rFonts w:hint="default" w:eastAsia="宋体"/>
                <w:b/>
                <w:bCs/>
                <w:color w:val="000000"/>
                <w:szCs w:val="18"/>
                <w:highlight w:val="none"/>
                <w:u w:val="single"/>
                <w:lang w:val="en-US" w:eastAsia="zh-CN"/>
              </w:rPr>
            </w:pPr>
            <w:r>
              <w:rPr>
                <w:rFonts w:hint="eastAsia"/>
                <w:color w:val="000000"/>
                <w:szCs w:val="18"/>
              </w:rPr>
              <w:t>-</w:t>
            </w:r>
            <w:r>
              <w:rPr>
                <w:color w:val="000000"/>
                <w:szCs w:val="18"/>
              </w:rPr>
              <w:t xml:space="preserve"> </w:t>
            </w:r>
            <w:r>
              <w:rPr>
                <w:rFonts w:hint="eastAsia"/>
                <w:color w:val="000000"/>
                <w:szCs w:val="18"/>
                <w:highlight w:val="none"/>
              </w:rPr>
              <w:t>了解</w:t>
            </w:r>
            <w:r>
              <w:rPr>
                <w:rFonts w:hint="eastAsia"/>
                <w:color w:val="000000"/>
                <w:szCs w:val="18"/>
                <w:highlight w:val="none"/>
                <w:lang w:val="en-US" w:eastAsia="zh-CN"/>
              </w:rPr>
              <w:t>电气防火</w:t>
            </w:r>
            <w:r>
              <w:rPr>
                <w:rFonts w:hint="eastAsia"/>
                <w:color w:val="000000"/>
                <w:szCs w:val="18"/>
                <w:highlight w:val="none"/>
              </w:rPr>
              <w:t>控制</w:t>
            </w:r>
            <w:r>
              <w:rPr>
                <w:rFonts w:hint="eastAsia"/>
                <w:color w:val="000000"/>
                <w:szCs w:val="18"/>
                <w:highlight w:val="none"/>
                <w:lang w:val="en-US" w:eastAsia="zh-CN"/>
              </w:rPr>
              <w:t>状况——不适用</w:t>
            </w:r>
          </w:p>
          <w:p>
            <w:pPr>
              <w:ind w:firstLine="210" w:firstLineChars="100"/>
              <w:rPr>
                <w:rFonts w:hint="default"/>
                <w:color w:val="000000"/>
                <w:sz w:val="21"/>
                <w:szCs w:val="21"/>
                <w:highlight w:val="none"/>
                <w:u w:val="singl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检测合格   </w:t>
            </w:r>
            <w:r>
              <w:rPr>
                <w:rFonts w:hint="default"/>
                <w:color w:val="000000"/>
                <w:highlight w:val="none"/>
                <w:lang w:val="en-US" w:eastAsia="zh-CN"/>
              </w:rPr>
              <w:sym w:font="Wingdings" w:char="00A8"/>
            </w:r>
            <w:r>
              <w:rPr>
                <w:rFonts w:hint="eastAsia"/>
                <w:color w:val="000000"/>
                <w:highlight w:val="none"/>
                <w:lang w:val="en-US" w:eastAsia="zh-CN"/>
              </w:rPr>
              <w:t xml:space="preserve">未检测    </w:t>
            </w:r>
            <w:r>
              <w:rPr>
                <w:rFonts w:hint="default"/>
                <w:color w:val="000000"/>
                <w:highlight w:val="none"/>
                <w:lang w:val="en-US" w:eastAsia="zh-CN"/>
              </w:rPr>
              <w:sym w:font="Wingdings" w:char="00A8"/>
            </w:r>
            <w:r>
              <w:rPr>
                <w:rFonts w:hint="eastAsia"/>
                <w:color w:val="000000"/>
                <w:highlight w:val="none"/>
                <w:lang w:val="en-US" w:eastAsia="zh-CN"/>
              </w:rPr>
              <w:t xml:space="preserve">被主管部门抽查   </w:t>
            </w:r>
            <w:r>
              <w:rPr>
                <w:rFonts w:hint="default"/>
                <w:color w:val="000000"/>
                <w:highlight w:val="none"/>
                <w:lang w:val="en-US" w:eastAsia="zh-CN"/>
              </w:rPr>
              <w:sym w:font="Wingdings" w:char="00A8"/>
            </w:r>
            <w:r>
              <w:rPr>
                <w:rFonts w:hint="eastAsia"/>
                <w:color w:val="000000"/>
                <w:highlight w:val="none"/>
                <w:lang w:val="en-US" w:eastAsia="zh-CN"/>
              </w:rPr>
              <w:t xml:space="preserve">被主管部门处罚     </w:t>
            </w:r>
            <w:r>
              <w:rPr>
                <w:rFonts w:hint="default"/>
                <w:color w:val="000000"/>
                <w:highlight w:val="none"/>
                <w:lang w:val="en-US" w:eastAsia="zh-CN"/>
              </w:rPr>
              <w:sym w:font="Wingdings" w:char="00A8"/>
            </w:r>
            <w:r>
              <w:rPr>
                <w:rFonts w:hint="eastAsia"/>
                <w:color w:val="000000"/>
                <w:highlight w:val="none"/>
                <w:lang w:val="en-US" w:eastAsia="zh-CN"/>
              </w:rPr>
              <w:t>其他——</w:t>
            </w:r>
          </w:p>
          <w:p>
            <w:pPr>
              <w:pStyle w:val="7"/>
              <w:rPr>
                <w:rFonts w:hint="default" w:eastAsia="宋体"/>
                <w:color w:val="000000"/>
                <w:szCs w:val="18"/>
                <w:lang w:val="en-US" w:eastAsia="zh-CN"/>
              </w:rPr>
            </w:pPr>
          </w:p>
          <w:p>
            <w:pPr>
              <w:pStyle w:val="7"/>
              <w:rPr>
                <w:rFonts w:hint="eastAsia"/>
                <w:color w:val="000000"/>
                <w:szCs w:val="18"/>
              </w:rPr>
            </w:pPr>
          </w:p>
          <w:p>
            <w:pPr>
              <w:rPr>
                <w:color w:val="000000"/>
                <w:szCs w:val="18"/>
                <w:highlight w:val="none"/>
              </w:rPr>
            </w:pPr>
            <w:r>
              <w:rPr>
                <w:rFonts w:hint="eastAsia"/>
                <w:color w:val="000000"/>
                <w:szCs w:val="18"/>
              </w:rPr>
              <w:t>-</w:t>
            </w:r>
            <w:r>
              <w:rPr>
                <w:color w:val="000000"/>
                <w:szCs w:val="18"/>
              </w:rPr>
              <w:t xml:space="preserve"> </w:t>
            </w:r>
            <w:r>
              <w:rPr>
                <w:rFonts w:hint="eastAsia"/>
                <w:color w:val="000000"/>
                <w:szCs w:val="18"/>
              </w:rPr>
              <w:t>了解</w:t>
            </w:r>
            <w:r>
              <w:rPr>
                <w:color w:val="000000"/>
                <w:szCs w:val="18"/>
                <w:highlight w:val="none"/>
              </w:rPr>
              <w:t>应急准备和响应情况</w:t>
            </w:r>
          </w:p>
          <w:p>
            <w:pPr>
              <w:ind w:firstLine="210" w:firstLineChars="100"/>
              <w:rPr>
                <w:color w:val="000000"/>
                <w:szCs w:val="18"/>
              </w:rPr>
            </w:pPr>
            <w:r>
              <w:rPr>
                <w:rFonts w:hint="default"/>
                <w:color w:val="000000"/>
                <w:lang w:val="en-US" w:eastAsia="zh-CN"/>
              </w:rPr>
              <w:sym w:font="Wingdings" w:char="00FE"/>
            </w:r>
            <w:r>
              <w:rPr>
                <w:rFonts w:hint="eastAsia"/>
                <w:color w:val="000000"/>
                <w:lang w:val="en-US" w:eastAsia="zh-CN"/>
              </w:rPr>
              <w:t xml:space="preserve">制订了必要的应急预案   </w:t>
            </w:r>
            <w:r>
              <w:rPr>
                <w:rFonts w:hint="default"/>
                <w:color w:val="000000"/>
                <w:lang w:val="en-US" w:eastAsia="zh-CN"/>
              </w:rPr>
              <w:sym w:font="Wingdings" w:char="00A8"/>
            </w:r>
            <w:r>
              <w:rPr>
                <w:rFonts w:hint="eastAsia"/>
                <w:color w:val="000000"/>
                <w:lang w:val="en-US" w:eastAsia="zh-CN"/>
              </w:rPr>
              <w:t>未制订了必要的应急预案</w:t>
            </w:r>
          </w:p>
          <w:p>
            <w:pPr>
              <w:ind w:firstLine="210" w:firstLineChars="100"/>
              <w:rPr>
                <w:rFonts w:hint="default"/>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未发生过紧急事件       </w:t>
            </w:r>
            <w:r>
              <w:rPr>
                <w:rFonts w:hint="default"/>
                <w:color w:val="000000"/>
                <w:lang w:val="en-US" w:eastAsia="zh-CN"/>
              </w:rPr>
              <w:sym w:font="Wingdings" w:char="00A8"/>
            </w:r>
            <w:r>
              <w:rPr>
                <w:rFonts w:hint="eastAsia"/>
                <w:color w:val="000000"/>
                <w:lang w:val="en-US" w:eastAsia="zh-CN"/>
              </w:rPr>
              <w:t>发生过紧急事件，说明：</w:t>
            </w:r>
            <w:r>
              <w:rPr>
                <w:rFonts w:hint="eastAsia"/>
                <w:color w:val="000000"/>
                <w:u w:val="single"/>
                <w:lang w:val="en-US" w:eastAsia="zh-CN"/>
              </w:rPr>
              <w:t xml:space="preserve">                        </w:t>
            </w:r>
          </w:p>
          <w:p>
            <w:pPr>
              <w:ind w:firstLine="210" w:firstLineChars="100"/>
              <w:rPr>
                <w:rFonts w:hint="eastAsia"/>
                <w:color w:val="000000"/>
                <w:u w:val="single"/>
                <w:lang w:val="en-US" w:eastAsia="zh-CN"/>
              </w:rPr>
            </w:pPr>
            <w:r>
              <w:rPr>
                <w:rFonts w:hint="default"/>
                <w:color w:val="000000"/>
                <w:lang w:val="en-US" w:eastAsia="zh-CN"/>
              </w:rPr>
              <w:sym w:font="Wingdings" w:char="00A8"/>
            </w:r>
            <w:r>
              <w:rPr>
                <w:rFonts w:hint="eastAsia"/>
                <w:color w:val="000000"/>
                <w:lang w:val="en-US" w:eastAsia="zh-CN"/>
              </w:rPr>
              <w:t xml:space="preserve">未进行应急演练         </w:t>
            </w:r>
            <w:r>
              <w:rPr>
                <w:rFonts w:hint="default"/>
                <w:color w:val="000000"/>
                <w:lang w:val="en-US" w:eastAsia="zh-CN"/>
              </w:rPr>
              <w:sym w:font="Wingdings" w:char="00FE"/>
            </w:r>
            <w:r>
              <w:rPr>
                <w:rFonts w:hint="eastAsia"/>
                <w:color w:val="000000"/>
                <w:lang w:val="en-US" w:eastAsia="zh-CN"/>
              </w:rPr>
              <w:t>进行应急演练，说明：</w:t>
            </w:r>
            <w:r>
              <w:rPr>
                <w:rFonts w:hint="eastAsia"/>
                <w:color w:val="000000"/>
                <w:u w:val="single"/>
                <w:lang w:val="en-US" w:eastAsia="zh-CN"/>
              </w:rPr>
              <w:t xml:space="preserve"> </w:t>
            </w:r>
            <w:r>
              <w:rPr>
                <w:rFonts w:hint="eastAsia"/>
                <w:color w:val="000000"/>
                <w:highlight w:val="none"/>
                <w:u w:val="single"/>
                <w:lang w:val="en-US" w:eastAsia="zh-CN"/>
              </w:rPr>
              <w:t xml:space="preserve"> 2022-04-08日火灾应急演练 </w:t>
            </w:r>
            <w:r>
              <w:rPr>
                <w:rFonts w:hint="eastAsia"/>
                <w:color w:val="000000"/>
                <w:u w:val="single"/>
                <w:lang w:val="en-US" w:eastAsia="zh-CN"/>
              </w:rPr>
              <w:t xml:space="preserve">    </w:t>
            </w:r>
          </w:p>
          <w:p>
            <w:pPr>
              <w:ind w:firstLine="210" w:firstLineChars="100"/>
              <w:rPr>
                <w:rFonts w:hint="eastAsia"/>
                <w:color w:val="000000"/>
                <w:u w:val="single"/>
                <w:lang w:val="en-US" w:eastAsia="zh-CN"/>
              </w:rPr>
            </w:pPr>
          </w:p>
          <w:p>
            <w:pPr>
              <w:rPr>
                <w:rFonts w:hint="default"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特种作业人员</w:t>
            </w:r>
            <w:r>
              <w:rPr>
                <w:rFonts w:hint="eastAsia"/>
                <w:color w:val="000000"/>
                <w:szCs w:val="18"/>
              </w:rPr>
              <w:t>的</w:t>
            </w:r>
            <w:r>
              <w:rPr>
                <w:rFonts w:hint="eastAsia"/>
                <w:color w:val="000000"/>
                <w:szCs w:val="18"/>
                <w:lang w:val="en-US" w:eastAsia="zh-CN"/>
              </w:rPr>
              <w:t>状况——不适用</w:t>
            </w:r>
          </w:p>
          <w:p>
            <w:pPr>
              <w:ind w:firstLine="210" w:firstLineChars="100"/>
              <w:rPr>
                <w:rFonts w:hint="eastAsia"/>
                <w:color w:val="000000"/>
                <w:szCs w:val="22"/>
                <w:highlight w:val="none"/>
                <w:lang w:val="en-US" w:eastAsia="zh-CN"/>
              </w:rPr>
            </w:pPr>
            <w:r>
              <w:rPr>
                <w:rFonts w:hint="default"/>
                <w:color w:val="000000"/>
                <w:lang w:val="en-US" w:eastAsia="zh-CN"/>
              </w:rPr>
              <w:sym w:font="Wingdings" w:char="00A8"/>
            </w:r>
            <w:r>
              <w:rPr>
                <w:rFonts w:hint="eastAsia"/>
                <w:color w:val="000000"/>
                <w:lang w:val="en-US" w:eastAsia="zh-CN"/>
              </w:rPr>
              <w:t xml:space="preserve">高压电工作业   </w:t>
            </w:r>
            <w:r>
              <w:rPr>
                <w:rFonts w:hint="default"/>
                <w:color w:val="000000"/>
                <w:lang w:val="en-US" w:eastAsia="zh-CN"/>
              </w:rPr>
              <w:sym w:font="Wingdings" w:char="00A8"/>
            </w:r>
            <w:r>
              <w:rPr>
                <w:rFonts w:hint="eastAsia"/>
                <w:color w:val="000000"/>
                <w:lang w:val="en-US" w:eastAsia="zh-CN"/>
              </w:rPr>
              <w:t xml:space="preserve">低压电工作业  </w:t>
            </w:r>
            <w:r>
              <w:rPr>
                <w:rFonts w:hint="default"/>
                <w:color w:val="000000"/>
                <w:lang w:val="en-US" w:eastAsia="zh-CN"/>
              </w:rPr>
              <w:sym w:font="Wingdings" w:char="00A8"/>
            </w:r>
            <w:r>
              <w:rPr>
                <w:rFonts w:hint="eastAsia"/>
                <w:color w:val="000000"/>
                <w:lang w:val="en-US" w:eastAsia="zh-CN"/>
              </w:rPr>
              <w:t xml:space="preserve">焊接与热切割作业  </w:t>
            </w:r>
            <w:r>
              <w:rPr>
                <w:rFonts w:hint="default"/>
                <w:color w:val="000000"/>
                <w:lang w:val="en-US" w:eastAsia="zh-CN"/>
              </w:rPr>
              <w:sym w:font="Wingdings" w:char="00A8"/>
            </w:r>
            <w:r>
              <w:rPr>
                <w:rFonts w:hint="eastAsia"/>
                <w:color w:val="000000"/>
                <w:lang w:val="en-US" w:eastAsia="zh-CN"/>
              </w:rPr>
              <w:t xml:space="preserve">高处作业 </w:t>
            </w:r>
            <w:r>
              <w:rPr>
                <w:rFonts w:hint="default"/>
                <w:color w:val="000000"/>
                <w:highlight w:val="none"/>
                <w:lang w:val="en-US" w:eastAsia="zh-CN"/>
              </w:rPr>
              <w:sym w:font="Wingdings" w:char="00A8"/>
            </w:r>
            <w:r>
              <w:rPr>
                <w:rFonts w:hint="eastAsia"/>
                <w:color w:val="000000"/>
                <w:szCs w:val="22"/>
                <w:highlight w:val="none"/>
                <w:lang w:val="en-US" w:eastAsia="zh-CN"/>
              </w:rPr>
              <w:t xml:space="preserve">制冷与空调作业 </w:t>
            </w:r>
          </w:p>
          <w:p>
            <w:pPr>
              <w:ind w:firstLine="210" w:firstLineChars="100"/>
              <w:rPr>
                <w:rFonts w:hint="eastAsia"/>
                <w:color w:val="000000"/>
                <w:lang w:val="en-US" w:eastAsia="zh-CN"/>
              </w:rPr>
            </w:pPr>
            <w:r>
              <w:rPr>
                <w:rFonts w:hint="default"/>
                <w:color w:val="000000"/>
                <w:lang w:val="en-US" w:eastAsia="zh-CN"/>
              </w:rPr>
              <w:sym w:font="Wingdings" w:char="00A8"/>
            </w:r>
            <w:r>
              <w:rPr>
                <w:rFonts w:hint="eastAsia"/>
                <w:color w:val="000000"/>
                <w:szCs w:val="22"/>
                <w:lang w:val="en-US" w:eastAsia="zh-CN"/>
              </w:rPr>
              <w:t xml:space="preserve">煤矿安全作业 </w:t>
            </w:r>
            <w:r>
              <w:rPr>
                <w:rFonts w:hint="default"/>
                <w:color w:val="000000"/>
                <w:lang w:val="en-US" w:eastAsia="zh-CN"/>
              </w:rPr>
              <w:sym w:font="Wingdings" w:char="00A8"/>
            </w:r>
            <w:r>
              <w:rPr>
                <w:rFonts w:hint="eastAsia"/>
                <w:color w:val="000000"/>
                <w:szCs w:val="22"/>
                <w:lang w:val="en-US" w:eastAsia="zh-CN"/>
              </w:rPr>
              <w:t xml:space="preserve">矿山安全作业 </w:t>
            </w:r>
            <w:r>
              <w:rPr>
                <w:rFonts w:hint="default"/>
                <w:color w:val="000000"/>
                <w:lang w:val="en-US" w:eastAsia="zh-CN"/>
              </w:rPr>
              <w:sym w:font="Wingdings" w:char="00A8"/>
            </w:r>
            <w:r>
              <w:rPr>
                <w:rFonts w:hint="eastAsia"/>
                <w:color w:val="000000"/>
                <w:szCs w:val="22"/>
                <w:lang w:val="en-US" w:eastAsia="zh-CN"/>
              </w:rPr>
              <w:t xml:space="preserve">石油天然气安全作业 </w:t>
            </w:r>
            <w:r>
              <w:rPr>
                <w:rFonts w:hint="default"/>
                <w:color w:val="000000"/>
                <w:lang w:val="en-US" w:eastAsia="zh-CN"/>
              </w:rPr>
              <w:sym w:font="Wingdings" w:char="00A8"/>
            </w:r>
            <w:r>
              <w:rPr>
                <w:rFonts w:hint="eastAsia"/>
                <w:color w:val="000000"/>
                <w:szCs w:val="22"/>
                <w:lang w:val="en-US" w:eastAsia="zh-CN"/>
              </w:rPr>
              <w:t>冶金生产安全作业</w:t>
            </w:r>
            <w:r>
              <w:rPr>
                <w:rFonts w:hint="eastAsia"/>
                <w:color w:val="000000"/>
                <w:lang w:val="en-US" w:eastAsia="zh-CN"/>
              </w:rPr>
              <w:t xml:space="preserve"> </w:t>
            </w:r>
            <w:r>
              <w:rPr>
                <w:rFonts w:hint="eastAsia"/>
                <w:color w:val="000000"/>
                <w:szCs w:val="22"/>
                <w:lang w:val="en-US" w:eastAsia="zh-CN"/>
              </w:rPr>
              <w:t xml:space="preserve"> </w:t>
            </w:r>
            <w:r>
              <w:rPr>
                <w:rFonts w:hint="default"/>
                <w:color w:val="000000"/>
                <w:szCs w:val="22"/>
                <w:lang w:val="en-US" w:eastAsia="zh-CN"/>
              </w:rPr>
              <w:sym w:font="Wingdings" w:char="00A8"/>
            </w:r>
            <w:r>
              <w:rPr>
                <w:rFonts w:hint="eastAsia"/>
                <w:color w:val="000000"/>
                <w:szCs w:val="22"/>
                <w:lang w:val="en-US" w:eastAsia="zh-CN"/>
              </w:rPr>
              <w:t>危险</w:t>
            </w:r>
            <w:r>
              <w:rPr>
                <w:rFonts w:hint="eastAsia"/>
                <w:color w:val="000000"/>
                <w:lang w:val="en-US" w:eastAsia="zh-CN"/>
              </w:rPr>
              <w:t xml:space="preserve">品安全作业 </w:t>
            </w:r>
          </w:p>
          <w:p>
            <w:pPr>
              <w:ind w:firstLine="210" w:firstLineChars="100"/>
              <w:rPr>
                <w:rFonts w:hint="default"/>
                <w:color w:val="000000"/>
                <w:u w:val="single"/>
                <w:lang w:val="en-US" w:eastAsia="zh-CN"/>
              </w:rPr>
            </w:pPr>
            <w:r>
              <w:rPr>
                <w:rFonts w:hint="default"/>
                <w:color w:val="000000"/>
                <w:szCs w:val="22"/>
                <w:lang w:val="en-US" w:eastAsia="zh-CN"/>
              </w:rPr>
              <w:sym w:font="Wingdings" w:char="00A8"/>
            </w:r>
            <w:r>
              <w:rPr>
                <w:rFonts w:hint="eastAsia"/>
                <w:color w:val="000000"/>
                <w:szCs w:val="22"/>
                <w:lang w:val="en-US" w:eastAsia="zh-CN"/>
              </w:rPr>
              <w:t>烟花爆竹</w:t>
            </w:r>
            <w:r>
              <w:rPr>
                <w:rFonts w:hint="eastAsia"/>
                <w:color w:val="000000"/>
                <w:lang w:val="en-US" w:eastAsia="zh-CN"/>
              </w:rPr>
              <w:t xml:space="preserve">安全作业 </w:t>
            </w:r>
          </w:p>
          <w:p>
            <w:pPr>
              <w:ind w:firstLine="210" w:firstLineChars="100"/>
              <w:rPr>
                <w:rFonts w:hint="eastAsia"/>
                <w:color w:val="000000"/>
                <w:u w:val="single"/>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特种设备作业人员</w:t>
            </w:r>
            <w:r>
              <w:rPr>
                <w:rFonts w:hint="eastAsia"/>
                <w:color w:val="000000"/>
                <w:szCs w:val="18"/>
              </w:rPr>
              <w:t>的</w:t>
            </w:r>
            <w:r>
              <w:rPr>
                <w:rFonts w:hint="eastAsia"/>
                <w:color w:val="000000"/>
                <w:szCs w:val="18"/>
                <w:lang w:val="en-US" w:eastAsia="zh-CN"/>
              </w:rPr>
              <w:t>状况</w:t>
            </w:r>
          </w:p>
          <w:p>
            <w:pPr>
              <w:widowControl/>
              <w:spacing w:before="40"/>
              <w:ind w:firstLine="180" w:firstLineChars="100"/>
              <w:jc w:val="left"/>
              <w:rPr>
                <w:rFonts w:hint="eastAsia"/>
                <w:color w:val="000000"/>
                <w:sz w:val="18"/>
                <w:szCs w:val="18"/>
                <w:lang w:val="en-US" w:eastAsia="zh-CN"/>
              </w:rPr>
            </w:pPr>
            <w:r>
              <w:rPr>
                <w:rFonts w:hint="default"/>
                <w:color w:val="000000"/>
                <w:sz w:val="18"/>
                <w:szCs w:val="18"/>
                <w:lang w:val="en-US" w:eastAsia="zh-CN"/>
              </w:rPr>
              <w:sym w:font="Wingdings" w:char="00A8"/>
            </w:r>
            <w:r>
              <w:rPr>
                <w:rFonts w:hint="eastAsia"/>
                <w:color w:val="000000"/>
                <w:sz w:val="18"/>
                <w:szCs w:val="18"/>
              </w:rPr>
              <w:t>场内机动车辆（叉车）</w:t>
            </w:r>
            <w:r>
              <w:rPr>
                <w:rFonts w:hint="eastAsia"/>
                <w:color w:val="000000"/>
                <w:sz w:val="18"/>
                <w:szCs w:val="18"/>
                <w:lang w:val="en-US" w:eastAsia="zh-CN"/>
              </w:rPr>
              <w:t xml:space="preserve">  </w:t>
            </w:r>
            <w:r>
              <w:rPr>
                <w:rFonts w:hint="default"/>
                <w:color w:val="000000"/>
                <w:sz w:val="18"/>
                <w:szCs w:val="18"/>
                <w:lang w:val="en-US" w:eastAsia="zh-CN"/>
              </w:rPr>
              <w:sym w:font="Wingdings" w:char="00A8"/>
            </w:r>
            <w:r>
              <w:rPr>
                <w:rFonts w:hint="eastAsia"/>
                <w:color w:val="000000"/>
                <w:sz w:val="18"/>
                <w:szCs w:val="18"/>
              </w:rPr>
              <w:t>起重机械</w:t>
            </w:r>
            <w:r>
              <w:rPr>
                <w:rFonts w:hint="eastAsia"/>
                <w:color w:val="000000"/>
                <w:sz w:val="18"/>
                <w:szCs w:val="18"/>
                <w:lang w:val="en-US" w:eastAsia="zh-CN"/>
              </w:rPr>
              <w:t xml:space="preserve">   </w:t>
            </w:r>
            <w:r>
              <w:rPr>
                <w:rFonts w:hint="default"/>
                <w:color w:val="000000"/>
                <w:sz w:val="18"/>
                <w:szCs w:val="18"/>
                <w:lang w:val="en-US" w:eastAsia="zh-CN"/>
              </w:rPr>
              <w:sym w:font="Wingdings" w:char="00A8"/>
            </w:r>
            <w:r>
              <w:rPr>
                <w:rFonts w:hint="eastAsia"/>
                <w:color w:val="000000"/>
                <w:sz w:val="18"/>
                <w:szCs w:val="18"/>
              </w:rPr>
              <w:t>压力容器</w:t>
            </w:r>
            <w:r>
              <w:rPr>
                <w:rFonts w:hint="eastAsia"/>
                <w:color w:val="000000"/>
                <w:sz w:val="18"/>
                <w:szCs w:val="18"/>
                <w:lang w:eastAsia="zh-CN"/>
              </w:rPr>
              <w:t>（</w:t>
            </w:r>
            <w:r>
              <w:rPr>
                <w:rFonts w:hint="eastAsia"/>
                <w:color w:val="000000"/>
                <w:sz w:val="18"/>
                <w:szCs w:val="18"/>
                <w:lang w:val="en-US" w:eastAsia="zh-CN"/>
              </w:rPr>
              <w:t>气瓶</w:t>
            </w:r>
            <w:r>
              <w:rPr>
                <w:rFonts w:hint="eastAsia"/>
                <w:color w:val="000000"/>
                <w:sz w:val="18"/>
                <w:szCs w:val="18"/>
                <w:lang w:eastAsia="zh-CN"/>
              </w:rPr>
              <w:t>）</w:t>
            </w:r>
            <w:r>
              <w:rPr>
                <w:rFonts w:hint="eastAsia"/>
                <w:color w:val="000000"/>
                <w:sz w:val="18"/>
                <w:szCs w:val="18"/>
                <w:lang w:val="en-US" w:eastAsia="zh-CN"/>
              </w:rPr>
              <w:t xml:space="preserve">  </w:t>
            </w:r>
            <w:r>
              <w:rPr>
                <w:rFonts w:hint="default"/>
                <w:color w:val="000000"/>
                <w:sz w:val="18"/>
                <w:szCs w:val="18"/>
                <w:lang w:val="en-US" w:eastAsia="zh-CN"/>
              </w:rPr>
              <w:sym w:font="Wingdings" w:char="00A8"/>
            </w:r>
            <w:r>
              <w:rPr>
                <w:rFonts w:hint="eastAsia"/>
                <w:color w:val="000000"/>
                <w:sz w:val="18"/>
                <w:szCs w:val="18"/>
              </w:rPr>
              <w:t>压力管道</w:t>
            </w:r>
            <w:r>
              <w:rPr>
                <w:rFonts w:hint="eastAsia"/>
                <w:color w:val="000000"/>
                <w:sz w:val="18"/>
                <w:szCs w:val="18"/>
                <w:lang w:val="en-US" w:eastAsia="zh-CN"/>
              </w:rPr>
              <w:t xml:space="preserve">  </w:t>
            </w:r>
            <w:r>
              <w:rPr>
                <w:rFonts w:hint="default"/>
                <w:color w:val="000000"/>
                <w:sz w:val="18"/>
                <w:szCs w:val="18"/>
                <w:lang w:val="en-US" w:eastAsia="zh-CN"/>
              </w:rPr>
              <w:sym w:font="Wingdings" w:char="00A8"/>
            </w:r>
            <w:r>
              <w:rPr>
                <w:rFonts w:hint="eastAsia"/>
                <w:color w:val="000000"/>
                <w:sz w:val="18"/>
                <w:szCs w:val="18"/>
                <w:lang w:val="en-US" w:eastAsia="zh-CN"/>
              </w:rPr>
              <w:t xml:space="preserve">电梯  </w:t>
            </w:r>
            <w:r>
              <w:rPr>
                <w:rFonts w:hint="default"/>
                <w:color w:val="000000"/>
                <w:sz w:val="18"/>
                <w:szCs w:val="18"/>
                <w:lang w:val="en-US" w:eastAsia="zh-CN"/>
              </w:rPr>
              <w:sym w:font="Wingdings" w:char="00A8"/>
            </w:r>
            <w:r>
              <w:rPr>
                <w:rFonts w:hint="eastAsia"/>
                <w:color w:val="000000"/>
                <w:sz w:val="18"/>
                <w:szCs w:val="18"/>
              </w:rPr>
              <w:t>锅炉</w:t>
            </w:r>
            <w:r>
              <w:rPr>
                <w:rFonts w:hint="eastAsia"/>
                <w:color w:val="000000"/>
                <w:sz w:val="18"/>
                <w:szCs w:val="18"/>
                <w:lang w:val="en-US" w:eastAsia="zh-CN"/>
              </w:rPr>
              <w:t xml:space="preserve">  </w:t>
            </w:r>
          </w:p>
          <w:p>
            <w:pPr>
              <w:widowControl/>
              <w:spacing w:before="40"/>
              <w:ind w:firstLine="180" w:firstLineChars="100"/>
              <w:jc w:val="left"/>
              <w:rPr>
                <w:rFonts w:hint="eastAsia" w:eastAsia="宋体"/>
                <w:color w:val="000000"/>
                <w:sz w:val="18"/>
                <w:szCs w:val="18"/>
                <w:lang w:val="en-US" w:eastAsia="zh-CN"/>
              </w:rPr>
            </w:pPr>
            <w:r>
              <w:rPr>
                <w:rFonts w:hint="default"/>
                <w:color w:val="000000"/>
                <w:sz w:val="18"/>
                <w:szCs w:val="18"/>
                <w:lang w:val="en-US" w:eastAsia="zh-CN"/>
              </w:rPr>
              <w:sym w:font="Wingdings" w:char="00A8"/>
            </w:r>
            <w:r>
              <w:rPr>
                <w:rFonts w:hint="eastAsia" w:ascii="PMingLiU" w:hAnsi="PMingLiU" w:eastAsia="PMingLiU" w:cs="PMingLiU"/>
                <w:color w:val="000000"/>
                <w:kern w:val="0"/>
                <w:sz w:val="18"/>
                <w:szCs w:val="18"/>
              </w:rPr>
              <w:t>客运索道</w:t>
            </w:r>
            <w:r>
              <w:rPr>
                <w:rFonts w:hint="eastAsia" w:ascii="PMingLiU" w:hAnsi="PMingLiU" w:cs="PMingLiU"/>
                <w:color w:val="000000"/>
                <w:kern w:val="0"/>
                <w:sz w:val="18"/>
                <w:szCs w:val="18"/>
                <w:lang w:val="en-US" w:eastAsia="zh-CN"/>
              </w:rPr>
              <w:t xml:space="preserve">  </w:t>
            </w:r>
            <w:r>
              <w:rPr>
                <w:rFonts w:hint="default"/>
                <w:color w:val="000000"/>
                <w:sz w:val="18"/>
                <w:szCs w:val="18"/>
                <w:lang w:val="en-US" w:eastAsia="zh-CN"/>
              </w:rPr>
              <w:sym w:font="Wingdings" w:char="00A8"/>
            </w:r>
            <w:r>
              <w:rPr>
                <w:rFonts w:hint="eastAsia" w:ascii="PMingLiU" w:hAnsi="PMingLiU" w:eastAsia="PMingLiU" w:cs="PMingLiU"/>
                <w:color w:val="000000"/>
                <w:kern w:val="0"/>
                <w:sz w:val="18"/>
                <w:szCs w:val="18"/>
              </w:rPr>
              <w:t>大型游乐设施</w:t>
            </w:r>
            <w:r>
              <w:rPr>
                <w:rFonts w:hint="eastAsia" w:ascii="PMingLiU" w:hAnsi="PMingLiU" w:eastAsia="宋体" w:cs="PMingLiU"/>
                <w:color w:val="000000"/>
                <w:kern w:val="0"/>
                <w:sz w:val="18"/>
                <w:szCs w:val="18"/>
                <w:lang w:val="en-US" w:eastAsia="zh-CN"/>
              </w:rPr>
              <w:t xml:space="preserve">  </w:t>
            </w:r>
            <w:r>
              <w:rPr>
                <w:rFonts w:hint="default"/>
                <w:color w:val="000000"/>
                <w:sz w:val="18"/>
                <w:szCs w:val="18"/>
                <w:lang w:val="en-US" w:eastAsia="zh-CN"/>
              </w:rPr>
              <w:sym w:font="Wingdings" w:char="00FE"/>
            </w:r>
            <w:r>
              <w:rPr>
                <w:rFonts w:hint="eastAsia" w:ascii="PMingLiU" w:hAnsi="PMingLiU" w:eastAsia="宋体" w:cs="PMingLiU"/>
                <w:color w:val="000000"/>
                <w:kern w:val="0"/>
                <w:sz w:val="18"/>
                <w:szCs w:val="18"/>
                <w:lang w:val="en-US" w:eastAsia="zh-CN"/>
              </w:rPr>
              <w:t>无</w:t>
            </w:r>
          </w:p>
          <w:p>
            <w:pPr>
              <w:ind w:firstLine="210" w:firstLineChars="100"/>
              <w:rPr>
                <w:rFonts w:hint="eastAsia"/>
                <w:color w:val="FF0000"/>
                <w:u w:val="single"/>
                <w:lang w:val="en-US" w:eastAsia="zh-CN"/>
              </w:rPr>
            </w:pPr>
            <w:r>
              <w:rPr>
                <w:rFonts w:hint="eastAsia"/>
                <w:color w:val="FF0000"/>
                <w:lang w:val="en-US" w:eastAsia="zh-CN"/>
              </w:rPr>
              <w:t xml:space="preserve"> </w:t>
            </w:r>
          </w:p>
          <w:p>
            <w:pPr>
              <w:rPr>
                <w:color w:val="FF0000"/>
                <w:szCs w:val="18"/>
                <w:highlight w:val="none"/>
              </w:rPr>
            </w:pPr>
            <w:r>
              <w:rPr>
                <w:rFonts w:hint="eastAsia"/>
                <w:color w:val="FF0000"/>
                <w:szCs w:val="18"/>
              </w:rPr>
              <w:t>-</w:t>
            </w:r>
            <w:r>
              <w:rPr>
                <w:color w:val="FF0000"/>
                <w:szCs w:val="18"/>
                <w:highlight w:val="none"/>
              </w:rPr>
              <w:t xml:space="preserve"> </w:t>
            </w:r>
            <w:r>
              <w:rPr>
                <w:rFonts w:hint="eastAsia"/>
                <w:color w:val="FF0000"/>
                <w:szCs w:val="18"/>
                <w:highlight w:val="none"/>
              </w:rPr>
              <w:t>了解三级安全教育的实施</w:t>
            </w:r>
          </w:p>
          <w:p>
            <w:pPr>
              <w:ind w:firstLine="210" w:firstLineChars="100"/>
              <w:rPr>
                <w:rFonts w:hint="eastAsia"/>
                <w:color w:val="FF0000"/>
                <w:highlight w:val="none"/>
                <w:u w:val="single"/>
                <w:lang w:val="en-US" w:eastAsia="zh-CN"/>
              </w:rPr>
            </w:pPr>
            <w:r>
              <w:rPr>
                <w:rFonts w:hint="default"/>
                <w:color w:val="FF0000"/>
                <w:highlight w:val="none"/>
                <w:lang w:val="en-US" w:eastAsia="zh-CN"/>
              </w:rPr>
              <w:sym w:font="Wingdings" w:char="00A8"/>
            </w:r>
            <w:r>
              <w:rPr>
                <w:rFonts w:hint="eastAsia"/>
                <w:color w:val="FF0000"/>
                <w:highlight w:val="none"/>
                <w:lang w:val="en-US" w:eastAsia="zh-CN"/>
              </w:rPr>
              <w:t xml:space="preserve">已实施   </w:t>
            </w:r>
            <w:r>
              <w:rPr>
                <w:rFonts w:hint="default"/>
                <w:color w:val="FF0000"/>
                <w:highlight w:val="none"/>
                <w:lang w:val="en-US" w:eastAsia="zh-CN"/>
              </w:rPr>
              <w:sym w:font="Wingdings" w:char="00FE"/>
            </w:r>
            <w:r>
              <w:rPr>
                <w:rFonts w:hint="eastAsia"/>
                <w:color w:val="FF0000"/>
                <w:highlight w:val="none"/>
                <w:lang w:val="en-US" w:eastAsia="zh-CN"/>
              </w:rPr>
              <w:t>不充分，需要完善：</w:t>
            </w:r>
            <w:r>
              <w:rPr>
                <w:rFonts w:hint="eastAsia"/>
                <w:color w:val="FF0000"/>
                <w:highlight w:val="none"/>
                <w:u w:val="single"/>
                <w:lang w:val="en-US" w:eastAsia="zh-CN"/>
              </w:rPr>
              <w:t xml:space="preserve"> 未提供三级安全教育的证据                     </w:t>
            </w:r>
          </w:p>
          <w:p>
            <w:pPr>
              <w:ind w:firstLine="210" w:firstLineChars="100"/>
              <w:rPr>
                <w:rFonts w:hint="eastAsia"/>
                <w:color w:val="000000"/>
                <w:u w:val="single"/>
                <w:lang w:val="en-US" w:eastAsia="zh-CN"/>
              </w:rPr>
            </w:pPr>
          </w:p>
          <w:p>
            <w:pPr>
              <w:rPr>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w:t>
            </w:r>
            <w:r>
              <w:rPr>
                <w:rFonts w:hint="eastAsia"/>
                <w:color w:val="000000"/>
                <w:szCs w:val="18"/>
                <w:highlight w:val="none"/>
                <w:lang w:val="en-US" w:eastAsia="zh-CN"/>
              </w:rPr>
              <w:t>职业危害告知</w:t>
            </w:r>
            <w:r>
              <w:rPr>
                <w:rFonts w:hint="eastAsia"/>
                <w:color w:val="000000"/>
                <w:szCs w:val="18"/>
                <w:highlight w:val="none"/>
              </w:rPr>
              <w:t>的实施</w:t>
            </w:r>
          </w:p>
          <w:p>
            <w:pPr>
              <w:ind w:firstLine="210" w:firstLineChars="100"/>
              <w:rPr>
                <w:rFonts w:hint="eastAsia" w:ascii="Times New Roman" w:hAnsi="Times New Roman" w:eastAsia="宋体" w:cs="Times New Roman"/>
                <w:color w:val="000000"/>
                <w:kern w:val="2"/>
                <w:sz w:val="21"/>
                <w:shd w:val="pct10" w:color="auto" w:fill="FFFFFF"/>
                <w:lang w:val="en-US" w:eastAsia="zh-CN" w:bidi="ar-SA"/>
              </w:rPr>
            </w:pPr>
            <w:r>
              <w:rPr>
                <w:rFonts w:hint="default"/>
                <w:color w:val="000000"/>
                <w:highlight w:val="none"/>
                <w:lang w:val="en-US" w:eastAsia="zh-CN"/>
              </w:rPr>
              <w:sym w:font="Wingdings" w:char="00FE"/>
            </w:r>
            <w:r>
              <w:rPr>
                <w:rFonts w:hint="eastAsia"/>
                <w:color w:val="000000"/>
                <w:highlight w:val="none"/>
                <w:lang w:val="en-US" w:eastAsia="zh-CN"/>
              </w:rPr>
              <w:t xml:space="preserve">已实施   </w:t>
            </w:r>
            <w:r>
              <w:rPr>
                <w:rFonts w:hint="default"/>
                <w:color w:val="000000"/>
                <w:highlight w:val="none"/>
                <w:lang w:val="en-US" w:eastAsia="zh-CN"/>
              </w:rPr>
              <w:sym w:font="Wingdings" w:char="00A8"/>
            </w:r>
            <w:r>
              <w:rPr>
                <w:rFonts w:hint="eastAsia"/>
                <w:color w:val="000000"/>
                <w:highlight w:val="none"/>
                <w:lang w:val="en-US" w:eastAsia="zh-CN"/>
              </w:rPr>
              <w:t xml:space="preserve">不充分，需要完善： </w:t>
            </w:r>
            <w:r>
              <w:rPr>
                <w:rFonts w:hint="eastAsia"/>
                <w:color w:val="000000"/>
                <w:highlight w:val="none"/>
                <w:u w:val="single"/>
                <w:lang w:val="en-US" w:eastAsia="zh-CN"/>
              </w:rPr>
              <w:t xml:space="preserve">                     </w:t>
            </w:r>
          </w:p>
        </w:tc>
        <w:tc>
          <w:tcPr>
            <w:tcW w:w="2143"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r>
              <w:rPr>
                <w:rFonts w:hint="eastAsia"/>
                <w:lang w:eastAsia="zh-CN"/>
              </w:rPr>
              <w:t>☑</w:t>
            </w:r>
            <w:r>
              <w:rPr>
                <w:rFonts w:hint="eastAsia"/>
              </w:rPr>
              <w:t>满足要求</w:t>
            </w:r>
          </w:p>
          <w:p>
            <w:pPr>
              <w:rPr>
                <w:rFonts w:hint="eastAsia"/>
              </w:rPr>
            </w:pPr>
            <w:r>
              <w:rPr>
                <w:rFonts w:hint="eastAsia"/>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rPr>
                <w:color w:val="auto"/>
                <w:highlight w:val="none"/>
              </w:rPr>
            </w:pPr>
            <w:r>
              <w:rPr>
                <w:rFonts w:hint="eastAsia"/>
                <w:color w:val="auto"/>
                <w:szCs w:val="21"/>
                <w:highlight w:val="none"/>
              </w:rPr>
              <w:sym w:font="Wingdings 2" w:char="0052"/>
            </w:r>
            <w:r>
              <w:rPr>
                <w:rFonts w:hint="eastAsia"/>
                <w:color w:val="auto"/>
                <w:highlight w:val="none"/>
              </w:rPr>
              <w:t>满足要求</w:t>
            </w:r>
          </w:p>
          <w:p>
            <w:pPr>
              <w:pStyle w:val="7"/>
              <w:rPr>
                <w:rFonts w:hint="eastAsia"/>
                <w:color w:val="auto"/>
                <w:highlight w:val="none"/>
              </w:rPr>
            </w:pPr>
            <w:r>
              <w:rPr>
                <w:rFonts w:hint="eastAsia"/>
                <w:color w:val="auto"/>
                <w:szCs w:val="21"/>
                <w:highlight w:val="none"/>
                <w:lang w:eastAsia="zh-CN"/>
              </w:rPr>
              <w:sym w:font="Wingdings 2" w:char="00A3"/>
            </w:r>
            <w:r>
              <w:rPr>
                <w:rFonts w:hint="eastAsia"/>
                <w:color w:val="auto"/>
                <w:highlight w:val="none"/>
              </w:rPr>
              <w:t>不满足要求</w:t>
            </w: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rPr>
                <w:color w:val="FF0000"/>
                <w:highlight w:val="none"/>
              </w:rPr>
            </w:pPr>
            <w:r>
              <w:rPr>
                <w:rFonts w:hint="eastAsia"/>
                <w:color w:val="FF0000"/>
                <w:szCs w:val="21"/>
                <w:highlight w:val="none"/>
              </w:rPr>
              <w:sym w:font="Wingdings 2" w:char="00A3"/>
            </w:r>
            <w:r>
              <w:rPr>
                <w:rFonts w:hint="eastAsia"/>
                <w:color w:val="FF0000"/>
                <w:highlight w:val="none"/>
              </w:rPr>
              <w:t>满足要求</w:t>
            </w:r>
          </w:p>
          <w:p>
            <w:pPr>
              <w:pStyle w:val="7"/>
              <w:rPr>
                <w:rFonts w:hint="eastAsia"/>
                <w:color w:val="FF0000"/>
                <w:sz w:val="21"/>
                <w:szCs w:val="21"/>
                <w:highlight w:val="none"/>
              </w:rPr>
            </w:pPr>
            <w:r>
              <w:rPr>
                <w:rFonts w:hint="eastAsia"/>
                <w:color w:val="FF0000"/>
                <w:sz w:val="21"/>
                <w:szCs w:val="21"/>
                <w:highlight w:val="none"/>
                <w:lang w:eastAsia="zh-CN"/>
              </w:rPr>
              <w:sym w:font="Wingdings 2" w:char="0052"/>
            </w:r>
            <w:r>
              <w:rPr>
                <w:rFonts w:hint="eastAsia"/>
                <w:color w:val="FF0000"/>
                <w:sz w:val="21"/>
                <w:szCs w:val="21"/>
                <w:highlight w:val="none"/>
              </w:rPr>
              <w:t>不满足要求</w:t>
            </w:r>
          </w:p>
          <w:p>
            <w:pPr>
              <w:pStyle w:val="7"/>
              <w:rPr>
                <w:rFonts w:hint="eastAsia"/>
                <w:color w:val="auto"/>
                <w:highlight w:val="none"/>
              </w:rPr>
            </w:pPr>
          </w:p>
          <w:p>
            <w:pPr>
              <w:pStyle w:val="7"/>
              <w:rPr>
                <w:rFonts w:hint="eastAsia"/>
                <w:color w:val="auto"/>
                <w:highlight w:val="none"/>
              </w:rPr>
            </w:pPr>
          </w:p>
          <w:p>
            <w:pPr>
              <w:pStyle w:val="7"/>
              <w:rPr>
                <w:rFonts w:hint="eastAsia"/>
                <w:color w:val="auto"/>
                <w:highlight w:val="none"/>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rPr>
                <w:color w:val="FF0000"/>
                <w:highlight w:val="none"/>
              </w:rPr>
            </w:pPr>
            <w:r>
              <w:rPr>
                <w:rFonts w:hint="eastAsia"/>
                <w:color w:val="FF0000"/>
                <w:szCs w:val="21"/>
                <w:highlight w:val="none"/>
              </w:rPr>
              <w:sym w:font="Wingdings 2" w:char="00A3"/>
            </w:r>
            <w:r>
              <w:rPr>
                <w:rFonts w:hint="eastAsia"/>
                <w:color w:val="FF0000"/>
                <w:highlight w:val="none"/>
              </w:rPr>
              <w:t>满足要求</w:t>
            </w:r>
          </w:p>
          <w:p>
            <w:pPr>
              <w:pStyle w:val="7"/>
              <w:rPr>
                <w:rFonts w:hint="eastAsia"/>
                <w:color w:val="FF0000"/>
                <w:highlight w:val="none"/>
              </w:rPr>
            </w:pPr>
            <w:r>
              <w:rPr>
                <w:rFonts w:hint="eastAsia"/>
                <w:color w:val="FF0000"/>
                <w:szCs w:val="21"/>
                <w:highlight w:val="none"/>
                <w:lang w:eastAsia="zh-CN"/>
              </w:rPr>
              <w:sym w:font="Wingdings 2" w:char="0052"/>
            </w:r>
            <w:r>
              <w:rPr>
                <w:rFonts w:hint="eastAsia"/>
                <w:color w:val="FF0000"/>
                <w:highlight w:val="none"/>
              </w:rPr>
              <w:t>不满足要求</w:t>
            </w: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p>
            <w:pPr>
              <w:pStyle w:val="7"/>
              <w:rPr>
                <w:rFonts w:hint="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3"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pPr>
              <w:jc w:val="left"/>
              <w:rPr>
                <w:color w:val="000000"/>
                <w:shd w:val="pct10" w:color="auto" w:fill="FFFFFF"/>
              </w:rPr>
            </w:pPr>
            <w:r>
              <w:rPr>
                <w:rFonts w:hint="eastAsia"/>
                <w:color w:val="000000"/>
                <w:szCs w:val="18"/>
                <w:shd w:val="pct10" w:color="auto" w:fill="FFFFFF"/>
                <w:lang w:val="en-US" w:eastAsia="zh-CN"/>
              </w:rPr>
              <w:t>OHS</w:t>
            </w:r>
            <w:r>
              <w:rPr>
                <w:rFonts w:hint="eastAsia"/>
                <w:color w:val="000000"/>
                <w:szCs w:val="18"/>
                <w:shd w:val="pct10" w:color="auto" w:fill="FFFFFF"/>
              </w:rPr>
              <w:t>MS</w:t>
            </w:r>
            <w:r>
              <w:rPr>
                <w:rFonts w:hint="eastAsia"/>
                <w:color w:val="000000"/>
                <w:shd w:val="pct10" w:color="auto" w:fill="FFFFFF"/>
              </w:rPr>
              <w:t>场所巡查</w:t>
            </w:r>
            <w:r>
              <w:rPr>
                <w:color w:val="000000"/>
                <w:shd w:val="pct10" w:color="auto" w:fill="FFFFFF"/>
              </w:rPr>
              <w:t>:</w:t>
            </w:r>
          </w:p>
          <w:p>
            <w:pPr>
              <w:rPr>
                <w:rFonts w:ascii="Times New Roman" w:hAnsi="Times New Roman" w:eastAsia="宋体" w:cs="Times New Roman"/>
                <w:color w:val="000000"/>
                <w:kern w:val="2"/>
                <w:sz w:val="21"/>
                <w:lang w:val="en-US" w:eastAsia="zh-CN" w:bidi="ar-SA"/>
              </w:rPr>
            </w:pPr>
            <w:r>
              <w:rPr>
                <w:rFonts w:hint="eastAsia"/>
                <w:b/>
                <w:bCs/>
                <w:color w:val="1552D1"/>
                <w:szCs w:val="18"/>
                <w:shd w:val="pct10" w:color="auto" w:fill="FFFFFF"/>
                <w:lang w:val="en-US" w:eastAsia="zh-CN"/>
              </w:rPr>
              <w:t>肖新龙</w:t>
            </w:r>
          </w:p>
        </w:tc>
        <w:tc>
          <w:tcPr>
            <w:tcW w:w="872"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pPr>
              <w:rPr>
                <w:rFonts w:ascii="Times New Roman" w:hAnsi="Times New Roman" w:eastAsia="宋体" w:cs="Times New Roman"/>
                <w:color w:val="000000"/>
                <w:kern w:val="2"/>
                <w:sz w:val="21"/>
                <w:lang w:val="en-US" w:eastAsia="zh-CN" w:bidi="ar-SA"/>
              </w:rPr>
            </w:pPr>
          </w:p>
        </w:tc>
        <w:tc>
          <w:tcPr>
            <w:tcW w:w="9555"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highlight w:val="none"/>
              </w:rPr>
            </w:pPr>
            <w:r>
              <w:rPr>
                <w:rFonts w:hint="eastAsia"/>
                <w:color w:val="000000"/>
                <w:lang w:val="en-US" w:eastAsia="zh-CN"/>
              </w:rPr>
              <w:t>-</w:t>
            </w:r>
            <w:r>
              <w:rPr>
                <w:rFonts w:hint="eastAsia"/>
                <w:color w:val="000000"/>
                <w:highlight w:val="none"/>
                <w:lang w:val="en-US" w:eastAsia="zh-CN"/>
              </w:rPr>
              <w:t xml:space="preserve"> </w:t>
            </w:r>
            <w:r>
              <w:rPr>
                <w:rFonts w:hint="eastAsia"/>
                <w:color w:val="000000"/>
                <w:highlight w:val="none"/>
              </w:rPr>
              <w:t>巡视</w:t>
            </w:r>
            <w:r>
              <w:rPr>
                <w:rFonts w:hint="eastAsia"/>
                <w:color w:val="000000"/>
                <w:highlight w:val="none"/>
                <w:lang w:val="en-US" w:eastAsia="zh-CN"/>
              </w:rPr>
              <w:t>厂区</w:t>
            </w:r>
            <w:r>
              <w:rPr>
                <w:rFonts w:hint="eastAsia"/>
                <w:color w:val="000000"/>
                <w:highlight w:val="none"/>
                <w:lang w:eastAsia="zh-CN"/>
              </w:rPr>
              <w:t>，</w:t>
            </w:r>
            <w:r>
              <w:rPr>
                <w:rFonts w:hint="eastAsia"/>
                <w:color w:val="000000"/>
                <w:szCs w:val="18"/>
                <w:highlight w:val="none"/>
              </w:rPr>
              <w:t>查看地理位置图、</w:t>
            </w:r>
            <w:r>
              <w:rPr>
                <w:rFonts w:hint="eastAsia"/>
                <w:color w:val="000000"/>
                <w:szCs w:val="18"/>
                <w:highlight w:val="none"/>
                <w:lang w:val="en-US" w:eastAsia="zh-CN"/>
              </w:rPr>
              <w:t>厂区平面</w:t>
            </w:r>
            <w:r>
              <w:rPr>
                <w:rFonts w:hint="eastAsia"/>
                <w:color w:val="000000"/>
                <w:szCs w:val="18"/>
                <w:highlight w:val="none"/>
              </w:rPr>
              <w:t>图</w:t>
            </w:r>
          </w:p>
          <w:p>
            <w:pPr>
              <w:ind w:firstLine="210" w:firstLineChars="100"/>
              <w:rPr>
                <w:rFonts w:hint="default" w:eastAsia="宋体"/>
                <w:color w:val="000000"/>
                <w:szCs w:val="18"/>
                <w:highlight w:val="non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工业区   </w:t>
            </w:r>
            <w:r>
              <w:rPr>
                <w:rFonts w:hint="default"/>
                <w:color w:val="000000"/>
                <w:highlight w:val="none"/>
                <w:lang w:val="en-US" w:eastAsia="zh-CN"/>
              </w:rPr>
              <w:sym w:font="Wingdings" w:char="00A8"/>
            </w:r>
            <w:r>
              <w:rPr>
                <w:rFonts w:hint="eastAsia"/>
                <w:color w:val="000000"/>
                <w:szCs w:val="18"/>
                <w:highlight w:val="none"/>
                <w:lang w:val="en-US" w:eastAsia="zh-CN"/>
              </w:rPr>
              <w:t>商业区</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18"/>
                <w:highlight w:val="none"/>
                <w:lang w:val="en-US" w:eastAsia="zh-CN"/>
              </w:rPr>
              <w:t xml:space="preserve">生态保护区  </w:t>
            </w:r>
          </w:p>
          <w:p>
            <w:pPr>
              <w:rPr>
                <w:rFonts w:hint="eastAsia"/>
                <w:color w:val="000000"/>
                <w:lang w:val="en-US" w:eastAsia="zh-CN"/>
              </w:rPr>
            </w:pPr>
          </w:p>
          <w:p>
            <w:pPr>
              <w:rPr>
                <w:rFonts w:hint="eastAsia"/>
                <w:color w:val="000000"/>
                <w:szCs w:val="18"/>
                <w:lang w:val="en-US" w:eastAsia="zh-CN"/>
              </w:rPr>
            </w:pPr>
            <w:r>
              <w:rPr>
                <w:rFonts w:hint="eastAsia"/>
                <w:color w:val="000000"/>
                <w:lang w:val="en-US" w:eastAsia="zh-CN"/>
              </w:rPr>
              <w:t xml:space="preserve">- </w:t>
            </w:r>
            <w:r>
              <w:rPr>
                <w:rFonts w:hint="eastAsia"/>
                <w:color w:val="000000"/>
              </w:rPr>
              <w:t>巡视生产区域（</w:t>
            </w:r>
            <w:r>
              <w:rPr>
                <w:rFonts w:hint="eastAsia"/>
                <w:highlight w:val="none"/>
                <w:lang w:eastAsia="zh-CN"/>
              </w:rPr>
              <w:t>☑</w:t>
            </w:r>
            <w:r>
              <w:rPr>
                <w:rFonts w:hint="eastAsia"/>
                <w:color w:val="000000"/>
              </w:rPr>
              <w:t>厂区、</w:t>
            </w:r>
            <w:r>
              <w:rPr>
                <w:rFonts w:hint="eastAsia"/>
                <w:highlight w:val="none"/>
                <w:lang w:eastAsia="zh-CN"/>
              </w:rPr>
              <w:sym w:font="Wingdings 2" w:char="0052"/>
            </w:r>
            <w:r>
              <w:rPr>
                <w:rFonts w:hint="eastAsia"/>
                <w:highlight w:val="none"/>
                <w:lang w:val="en-US" w:eastAsia="zh-CN"/>
              </w:rPr>
              <w:t>生产加工</w:t>
            </w:r>
            <w:r>
              <w:rPr>
                <w:rFonts w:hint="eastAsia"/>
                <w:color w:val="000000"/>
              </w:rPr>
              <w:t>车间、</w:t>
            </w:r>
            <w:r>
              <w:rPr>
                <w:rFonts w:hint="eastAsia"/>
                <w:highlight w:val="none"/>
                <w:lang w:eastAsia="zh-CN"/>
              </w:rPr>
              <w:t>☑</w:t>
            </w:r>
            <w:r>
              <w:rPr>
                <w:rFonts w:hint="eastAsia"/>
                <w:color w:val="000000"/>
              </w:rPr>
              <w:t>库房、</w:t>
            </w:r>
            <w:r>
              <w:rPr>
                <w:rFonts w:hint="eastAsia"/>
                <w:highlight w:val="none"/>
                <w:lang w:eastAsia="zh-CN"/>
              </w:rPr>
              <w:sym w:font="Wingdings 2" w:char="0052"/>
            </w:r>
            <w:r>
              <w:rPr>
                <w:rFonts w:hint="eastAsia"/>
                <w:color w:val="000000"/>
                <w:highlight w:val="none"/>
              </w:rPr>
              <w:t>实验室等</w:t>
            </w:r>
            <w:r>
              <w:rPr>
                <w:rFonts w:hint="eastAsia"/>
                <w:color w:val="000000"/>
              </w:rPr>
              <w:t>）</w:t>
            </w:r>
            <w:r>
              <w:rPr>
                <w:rFonts w:hint="eastAsia"/>
                <w:color w:val="000000"/>
                <w:lang w:eastAsia="zh-CN"/>
              </w:rPr>
              <w:t>，</w:t>
            </w:r>
            <w:r>
              <w:rPr>
                <w:rFonts w:hint="eastAsia"/>
                <w:color w:val="000000"/>
                <w:szCs w:val="18"/>
                <w:lang w:val="en-US" w:eastAsia="zh-CN"/>
              </w:rPr>
              <w:t>了解职业健康安全风险的种类：</w:t>
            </w:r>
          </w:p>
          <w:p>
            <w:pPr>
              <w:widowControl/>
              <w:numPr>
                <w:ilvl w:val="0"/>
                <w:numId w:val="0"/>
              </w:numPr>
              <w:spacing w:before="40"/>
              <w:ind w:firstLine="210" w:firstLineChars="100"/>
              <w:jc w:val="left"/>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机械伤害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sym w:font="Wingdings 2" w:char="0052"/>
            </w:r>
            <w:r>
              <w:rPr>
                <w:rFonts w:hint="eastAsia"/>
                <w:highlight w:val="none"/>
                <w:vertAlign w:val="baseline"/>
                <w:lang w:val="en-US" w:eastAsia="zh-CN"/>
              </w:rPr>
              <w:t xml:space="preserve">危化品泄露 </w:t>
            </w:r>
          </w:p>
          <w:p>
            <w:pPr>
              <w:widowControl/>
              <w:numPr>
                <w:ilvl w:val="0"/>
                <w:numId w:val="0"/>
              </w:numPr>
              <w:spacing w:before="40"/>
              <w:ind w:firstLine="210" w:firstLineChars="100"/>
              <w:jc w:val="left"/>
              <w:rPr>
                <w:rFonts w:hint="default"/>
                <w:highlight w:val="none"/>
                <w:lang w:val="en-US" w:eastAsia="zh-CN"/>
              </w:rPr>
            </w:pPr>
            <w:r>
              <w:rPr>
                <w:rFonts w:hint="eastAsia"/>
                <w:highlight w:val="none"/>
                <w:lang w:eastAsia="zh-CN"/>
              </w:rPr>
              <w:sym w:font="Wingdings 2" w:char="00A3"/>
            </w:r>
            <w:r>
              <w:rPr>
                <w:rFonts w:hint="eastAsia"/>
                <w:highlight w:val="none"/>
                <w:lang w:val="en-US" w:eastAsia="zh-CN"/>
              </w:rPr>
              <w:t xml:space="preserve">压力容器爆炸（高压灭菌锅）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sym w:font="Wingdings 2" w:char="0052"/>
            </w:r>
            <w:r>
              <w:rPr>
                <w:rFonts w:hint="eastAsia"/>
                <w:highlight w:val="none"/>
                <w:lang w:val="en-US" w:eastAsia="zh-CN"/>
              </w:rPr>
              <w:t>其他——交通事故</w:t>
            </w:r>
          </w:p>
          <w:p>
            <w:pPr>
              <w:widowControl/>
              <w:numPr>
                <w:ilvl w:val="0"/>
                <w:numId w:val="0"/>
              </w:numPr>
              <w:spacing w:before="40"/>
              <w:jc w:val="left"/>
              <w:rPr>
                <w:rFonts w:hint="eastAsia"/>
                <w:highlight w:val="none"/>
                <w:lang w:val="en-US" w:eastAsia="zh-CN"/>
              </w:rPr>
            </w:pPr>
          </w:p>
          <w:p>
            <w:pPr>
              <w:widowControl/>
              <w:numPr>
                <w:ilvl w:val="0"/>
                <w:numId w:val="0"/>
              </w:numPr>
              <w:spacing w:before="40"/>
              <w:jc w:val="left"/>
              <w:rPr>
                <w:rFonts w:hint="default" w:eastAsia="宋体"/>
                <w:color w:val="000000"/>
                <w:lang w:val="en-US" w:eastAsia="zh-CN"/>
              </w:rPr>
            </w:pPr>
            <w:r>
              <w:rPr>
                <w:rFonts w:hint="eastAsia"/>
                <w:color w:val="000000"/>
                <w:lang w:val="en-US" w:eastAsia="zh-CN"/>
              </w:rPr>
              <w:t xml:space="preserve">- </w:t>
            </w:r>
            <w:r>
              <w:rPr>
                <w:rFonts w:hint="eastAsia"/>
                <w:color w:val="000000"/>
              </w:rPr>
              <w:t>巡视动力设施和辅助设施</w:t>
            </w:r>
            <w:r>
              <w:rPr>
                <w:rFonts w:hint="eastAsia"/>
                <w:color w:val="000000"/>
                <w:lang w:val="en-US" w:eastAsia="zh-CN"/>
              </w:rPr>
              <w:t>的状况，存在下列的场所：——不涉及</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其他</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color w:val="000000"/>
                <w:highlight w:val="none"/>
              </w:rPr>
            </w:pPr>
            <w:r>
              <w:rPr>
                <w:rFonts w:hint="eastAsia"/>
                <w:color w:val="000000"/>
                <w:highlight w:val="none"/>
                <w:lang w:val="en-US" w:eastAsia="zh-CN"/>
              </w:rPr>
              <w:t xml:space="preserve">- </w:t>
            </w:r>
            <w:r>
              <w:rPr>
                <w:rFonts w:hint="eastAsia"/>
                <w:color w:val="000000"/>
                <w:highlight w:val="none"/>
              </w:rPr>
              <w:t>确认生产/服务流程</w:t>
            </w:r>
          </w:p>
          <w:p>
            <w:pPr>
              <w:ind w:firstLine="420" w:firstLineChars="200"/>
              <w:rPr>
                <w:rFonts w:hint="eastAsia"/>
                <w:color w:val="000000"/>
                <w:u w:val="single"/>
                <w:shd w:val="clear" w:color="auto" w:fill="auto"/>
                <w:lang w:val="en-US" w:eastAsia="zh-CN"/>
              </w:rPr>
            </w:pPr>
            <w:r>
              <w:rPr>
                <w:rFonts w:hint="default"/>
                <w:color w:val="000000"/>
                <w:shd w:val="clear" w:color="auto" w:fill="auto"/>
                <w:lang w:val="en-US" w:eastAsia="zh-CN"/>
              </w:rPr>
              <w:sym w:font="Wingdings" w:char="00FE"/>
            </w:r>
            <w:r>
              <w:rPr>
                <w:rFonts w:hint="eastAsia"/>
                <w:color w:val="000000"/>
                <w:shd w:val="clear" w:color="auto" w:fill="auto"/>
                <w:lang w:val="en-US" w:eastAsia="zh-CN"/>
              </w:rPr>
              <w:t xml:space="preserve">与提供流程图一致   </w:t>
            </w:r>
            <w:r>
              <w:rPr>
                <w:rFonts w:hint="default"/>
                <w:color w:val="000000"/>
                <w:shd w:val="clear" w:color="auto" w:fill="auto"/>
                <w:lang w:val="en-US" w:eastAsia="zh-CN"/>
              </w:rPr>
              <w:sym w:font="Wingdings" w:char="00A8"/>
            </w:r>
            <w:r>
              <w:rPr>
                <w:rFonts w:hint="eastAsia"/>
                <w:color w:val="000000"/>
                <w:shd w:val="clear" w:color="auto" w:fill="auto"/>
                <w:lang w:val="en-US" w:eastAsia="zh-CN"/>
              </w:rPr>
              <w:t xml:space="preserve">与提供流程图不一致，说明： </w:t>
            </w:r>
            <w:r>
              <w:rPr>
                <w:rFonts w:hint="eastAsia"/>
                <w:color w:val="000000"/>
                <w:u w:val="single"/>
                <w:shd w:val="clear" w:color="auto" w:fill="auto"/>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危险废弃物排放的种类：</w:t>
            </w:r>
          </w:p>
          <w:p>
            <w:pPr>
              <w:widowControl/>
              <w:spacing w:before="40"/>
              <w:ind w:firstLine="210" w:firstLineChars="100"/>
              <w:jc w:val="left"/>
              <w:rPr>
                <w:rFonts w:hint="default"/>
                <w:color w:val="000000"/>
                <w:lang w:val="en-US" w:eastAsia="zh-CN"/>
              </w:rPr>
            </w:pPr>
            <w:r>
              <w:rPr>
                <w:rFonts w:hint="default"/>
                <w:color w:val="000000"/>
                <w:lang w:val="en-US" w:eastAsia="zh-CN"/>
              </w:rPr>
              <w:sym w:font="Wingdings" w:char="00FE"/>
            </w:r>
            <w:r>
              <w:rPr>
                <w:rFonts w:hint="eastAsia"/>
                <w:color w:val="000000"/>
                <w:lang w:val="en-US" w:eastAsia="zh-CN"/>
              </w:rPr>
              <w:t xml:space="preserve">生活污水（含油废水）   </w:t>
            </w:r>
            <w:r>
              <w:rPr>
                <w:rFonts w:hint="default"/>
                <w:color w:val="000000"/>
                <w:lang w:val="en-US" w:eastAsia="zh-CN"/>
              </w:rPr>
              <w:sym w:font="Wingdings" w:char="00A8"/>
            </w:r>
            <w:r>
              <w:rPr>
                <w:rFonts w:hint="eastAsia"/>
                <w:color w:val="000000"/>
                <w:lang w:val="en-US" w:eastAsia="zh-CN"/>
              </w:rPr>
              <w:t xml:space="preserve">工业废水    </w:t>
            </w:r>
            <w:r>
              <w:rPr>
                <w:rFonts w:hint="default"/>
                <w:color w:val="000000"/>
                <w:lang w:val="en-US" w:eastAsia="zh-CN"/>
              </w:rPr>
              <w:sym w:font="Wingdings" w:char="00FE"/>
            </w:r>
            <w:r>
              <w:rPr>
                <w:rFonts w:hint="eastAsia"/>
                <w:color w:val="000000"/>
                <w:lang w:val="en-US" w:eastAsia="zh-CN"/>
              </w:rPr>
              <w:t xml:space="preserve">废气（油烟）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噪声   </w:t>
            </w:r>
            <w:r>
              <w:rPr>
                <w:rFonts w:hint="default"/>
                <w:color w:val="000000"/>
                <w:lang w:val="en-US" w:eastAsia="zh-CN"/>
              </w:rPr>
              <w:sym w:font="Wingdings" w:char="00FE"/>
            </w:r>
            <w:r>
              <w:rPr>
                <w:rFonts w:hint="eastAsia"/>
                <w:color w:val="000000"/>
                <w:lang w:val="en-US" w:eastAsia="zh-CN"/>
              </w:rPr>
              <w:t xml:space="preserve">固体废弃物  </w:t>
            </w:r>
            <w:r>
              <w:rPr>
                <w:rFonts w:hint="default"/>
                <w:color w:val="000000"/>
                <w:lang w:val="en-US" w:eastAsia="zh-CN"/>
              </w:rPr>
              <w:sym w:font="Wingdings" w:char="00FE"/>
            </w:r>
            <w:r>
              <w:rPr>
                <w:rFonts w:hint="eastAsia"/>
                <w:color w:val="000000"/>
                <w:lang w:val="en-US" w:eastAsia="zh-CN"/>
              </w:rPr>
              <w:t>其他——厨余垃圾</w:t>
            </w:r>
          </w:p>
          <w:p>
            <w:pPr>
              <w:rPr>
                <w:rFonts w:hint="eastAsia"/>
                <w:color w:val="000000"/>
                <w:szCs w:val="18"/>
                <w:lang w:val="en-US" w:eastAsia="zh-CN"/>
              </w:rPr>
            </w:pPr>
          </w:p>
          <w:p>
            <w:pPr>
              <w:rPr>
                <w:rFonts w:hint="default" w:eastAsia="宋体"/>
                <w:color w:val="000000"/>
                <w:szCs w:val="18"/>
                <w:highlight w:val="none"/>
                <w:lang w:val="en-US" w:eastAsia="zh-CN"/>
              </w:rPr>
            </w:pPr>
            <w:r>
              <w:rPr>
                <w:rFonts w:hint="eastAsia"/>
                <w:color w:val="000000"/>
                <w:szCs w:val="18"/>
                <w:highlight w:val="none"/>
                <w:lang w:val="en-US" w:eastAsia="zh-CN"/>
              </w:rPr>
              <w:t>- 观察</w:t>
            </w:r>
            <w:r>
              <w:rPr>
                <w:rFonts w:hint="eastAsia"/>
                <w:color w:val="000000"/>
                <w:szCs w:val="18"/>
                <w:highlight w:val="none"/>
              </w:rPr>
              <w:t>危险化学品的</w:t>
            </w:r>
            <w:r>
              <w:rPr>
                <w:rFonts w:hint="eastAsia"/>
                <w:color w:val="000000"/>
                <w:szCs w:val="18"/>
                <w:highlight w:val="none"/>
                <w:lang w:val="en-US" w:eastAsia="zh-CN"/>
              </w:rPr>
              <w:t>控制状况【液化石油气】</w:t>
            </w:r>
          </w:p>
          <w:p>
            <w:pPr>
              <w:widowControl/>
              <w:numPr>
                <w:ilvl w:val="0"/>
                <w:numId w:val="0"/>
              </w:numPr>
              <w:spacing w:before="40"/>
              <w:ind w:firstLine="210" w:firstLineChars="100"/>
              <w:jc w:val="left"/>
              <w:rPr>
                <w:rFonts w:hint="eastAsia"/>
                <w:color w:val="000000"/>
                <w:highlight w:val="non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易燃   </w:t>
            </w:r>
            <w:r>
              <w:rPr>
                <w:rFonts w:hint="default"/>
                <w:color w:val="000000"/>
                <w:highlight w:val="none"/>
                <w:lang w:val="en-US" w:eastAsia="zh-CN"/>
              </w:rPr>
              <w:sym w:font="Wingdings" w:char="00FE"/>
            </w:r>
            <w:r>
              <w:rPr>
                <w:rFonts w:hint="eastAsia"/>
                <w:color w:val="000000"/>
                <w:highlight w:val="none"/>
                <w:lang w:val="en-US" w:eastAsia="zh-CN"/>
              </w:rPr>
              <w:t xml:space="preserve">易爆    </w:t>
            </w:r>
            <w:r>
              <w:rPr>
                <w:rFonts w:hint="default"/>
                <w:color w:val="000000"/>
                <w:highlight w:val="none"/>
                <w:lang w:val="en-US" w:eastAsia="zh-CN"/>
              </w:rPr>
              <w:sym w:font="Wingdings" w:char="00A8"/>
            </w:r>
            <w:r>
              <w:rPr>
                <w:rFonts w:hint="eastAsia"/>
                <w:color w:val="000000"/>
                <w:highlight w:val="none"/>
                <w:lang w:val="en-US" w:eastAsia="zh-CN"/>
              </w:rPr>
              <w:t xml:space="preserve">腐蚀性   </w:t>
            </w:r>
            <w:r>
              <w:rPr>
                <w:rFonts w:hint="default"/>
                <w:color w:val="000000"/>
                <w:highlight w:val="none"/>
                <w:lang w:val="en-US" w:eastAsia="zh-CN"/>
              </w:rPr>
              <w:sym w:font="Wingdings" w:char="00A8"/>
            </w:r>
            <w:r>
              <w:rPr>
                <w:rFonts w:hint="eastAsia"/>
                <w:color w:val="000000"/>
                <w:highlight w:val="none"/>
                <w:lang w:val="en-US" w:eastAsia="zh-CN"/>
              </w:rPr>
              <w:t xml:space="preserve">有毒   </w:t>
            </w:r>
            <w:r>
              <w:rPr>
                <w:rFonts w:hint="default"/>
                <w:color w:val="000000"/>
                <w:highlight w:val="none"/>
                <w:lang w:val="en-US" w:eastAsia="zh-CN"/>
              </w:rPr>
              <w:sym w:font="Wingdings" w:char="00A8"/>
            </w:r>
            <w:r>
              <w:rPr>
                <w:rFonts w:hint="eastAsia"/>
                <w:color w:val="000000"/>
                <w:highlight w:val="none"/>
                <w:lang w:val="en-US" w:eastAsia="zh-CN"/>
              </w:rPr>
              <w:t xml:space="preserve">有害   </w:t>
            </w:r>
            <w:r>
              <w:rPr>
                <w:rFonts w:hint="default"/>
                <w:color w:val="000000"/>
                <w:highlight w:val="none"/>
                <w:lang w:val="en-US" w:eastAsia="zh-CN"/>
              </w:rPr>
              <w:sym w:font="Wingdings" w:char="00A8"/>
            </w:r>
            <w:r>
              <w:rPr>
                <w:rFonts w:hint="eastAsia"/>
                <w:color w:val="000000"/>
                <w:highlight w:val="none"/>
                <w:lang w:val="en-US" w:eastAsia="zh-CN"/>
              </w:rPr>
              <w:t>其他——</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rFonts w:hint="eastAsia" w:eastAsia="宋体"/>
                <w:color w:val="000000"/>
                <w:lang w:val="en-US" w:eastAsia="zh-CN"/>
              </w:rPr>
            </w:pPr>
            <w:r>
              <w:rPr>
                <w:rFonts w:hint="eastAsia"/>
                <w:color w:val="000000"/>
                <w:lang w:val="en-US" w:eastAsia="zh-CN"/>
              </w:rPr>
              <w:t xml:space="preserve">- </w:t>
            </w:r>
            <w:r>
              <w:rPr>
                <w:rFonts w:hint="eastAsia"/>
                <w:color w:val="000000"/>
              </w:rPr>
              <w:t>观察基础设施（</w:t>
            </w:r>
            <w:r>
              <w:rPr>
                <w:rFonts w:hint="eastAsia"/>
                <w:color w:val="000000"/>
                <w:lang w:val="en-US" w:eastAsia="zh-CN"/>
              </w:rPr>
              <w:t>包括</w:t>
            </w:r>
            <w:r>
              <w:rPr>
                <w:rFonts w:hint="eastAsia"/>
                <w:color w:val="000000"/>
              </w:rPr>
              <w:t>环保设备）运行完好</w:t>
            </w:r>
            <w:r>
              <w:rPr>
                <w:rFonts w:hint="eastAsia"/>
                <w:color w:val="000000"/>
                <w:lang w:val="en-US" w:eastAsia="zh-CN"/>
              </w:rPr>
              <w:t>状况</w:t>
            </w:r>
          </w:p>
          <w:p>
            <w:pPr>
              <w:widowControl/>
              <w:numPr>
                <w:ilvl w:val="0"/>
                <w:numId w:val="0"/>
              </w:numPr>
              <w:spacing w:before="40"/>
              <w:ind w:firstLine="210" w:firstLineChars="100"/>
              <w:jc w:val="left"/>
              <w:rPr>
                <w:rFonts w:hint="default"/>
                <w:color w:val="000000"/>
                <w:lang w:val="en-US" w:eastAsia="zh-CN"/>
              </w:rPr>
            </w:pPr>
            <w:r>
              <w:rPr>
                <w:rFonts w:hint="default"/>
                <w:color w:val="000000"/>
                <w:lang w:val="en-US" w:eastAsia="zh-CN"/>
              </w:rPr>
              <w:sym w:font="Wingdings" w:char="00FE"/>
            </w:r>
            <w:r>
              <w:rPr>
                <w:rFonts w:hint="eastAsia"/>
                <w:color w:val="000000"/>
                <w:lang w:val="en-US" w:eastAsia="zh-CN"/>
              </w:rPr>
              <w:t xml:space="preserve">污水处理（隔油池）   </w:t>
            </w:r>
            <w:r>
              <w:rPr>
                <w:rFonts w:hint="default"/>
                <w:color w:val="000000"/>
                <w:lang w:val="en-US" w:eastAsia="zh-CN"/>
              </w:rPr>
              <w:sym w:font="Wingdings" w:char="00A8"/>
            </w:r>
            <w:r>
              <w:rPr>
                <w:rFonts w:hint="eastAsia"/>
                <w:color w:val="000000"/>
                <w:lang w:val="en-US" w:eastAsia="zh-CN"/>
              </w:rPr>
              <w:t xml:space="preserve">除尘    </w:t>
            </w:r>
            <w:r>
              <w:rPr>
                <w:rFonts w:hint="default"/>
                <w:color w:val="000000"/>
                <w:lang w:val="en-US" w:eastAsia="zh-CN"/>
              </w:rPr>
              <w:sym w:font="Wingdings" w:char="00A8"/>
            </w:r>
            <w:r>
              <w:rPr>
                <w:rFonts w:hint="eastAsia"/>
                <w:color w:val="000000"/>
                <w:lang w:val="en-US" w:eastAsia="zh-CN"/>
              </w:rPr>
              <w:t xml:space="preserve">降噪   </w:t>
            </w:r>
            <w:r>
              <w:rPr>
                <w:rFonts w:hint="default"/>
                <w:color w:val="000000"/>
                <w:lang w:val="en-US" w:eastAsia="zh-CN"/>
              </w:rPr>
              <w:sym w:font="Wingdings" w:char="00FE"/>
            </w:r>
            <w:r>
              <w:rPr>
                <w:rFonts w:hint="eastAsia"/>
                <w:color w:val="000000"/>
                <w:lang w:val="en-US" w:eastAsia="zh-CN"/>
              </w:rPr>
              <w:t xml:space="preserve">废气处理（油烟排放）   </w:t>
            </w:r>
            <w:r>
              <w:rPr>
                <w:rFonts w:hint="default"/>
                <w:color w:val="000000"/>
                <w:lang w:val="en-US" w:eastAsia="zh-CN"/>
              </w:rPr>
              <w:sym w:font="Wingdings" w:char="00A8"/>
            </w:r>
            <w:r>
              <w:rPr>
                <w:rFonts w:hint="eastAsia"/>
                <w:color w:val="000000"/>
                <w:lang w:val="en-US" w:eastAsia="zh-CN"/>
              </w:rPr>
              <w:t xml:space="preserve">危废存放   </w:t>
            </w:r>
            <w:r>
              <w:rPr>
                <w:rFonts w:hint="default"/>
                <w:color w:val="000000"/>
                <w:lang w:val="en-US" w:eastAsia="zh-CN"/>
              </w:rPr>
              <w:sym w:font="Wingdings" w:char="00A8"/>
            </w:r>
            <w:r>
              <w:rPr>
                <w:rFonts w:hint="eastAsia"/>
                <w:color w:val="000000"/>
                <w:lang w:val="en-US" w:eastAsia="zh-CN"/>
              </w:rPr>
              <w:t xml:space="preserve">危化品储罐围堰  </w:t>
            </w:r>
            <w:r>
              <w:rPr>
                <w:rFonts w:hint="default"/>
                <w:color w:val="000000"/>
                <w:lang w:val="en-US" w:eastAsia="zh-CN"/>
              </w:rPr>
              <w:sym w:font="Wingdings" w:char="00FE"/>
            </w:r>
            <w:r>
              <w:rPr>
                <w:rFonts w:hint="eastAsia"/>
                <w:color w:val="000000"/>
                <w:lang w:val="en-US" w:eastAsia="zh-CN"/>
              </w:rPr>
              <w:t>其他——垃圾桶</w:t>
            </w:r>
          </w:p>
          <w:p>
            <w:pPr>
              <w:widowControl/>
              <w:numPr>
                <w:ilvl w:val="0"/>
                <w:numId w:val="0"/>
              </w:numPr>
              <w:spacing w:before="40"/>
              <w:ind w:firstLine="210" w:firstLineChars="100"/>
              <w:jc w:val="left"/>
              <w:rPr>
                <w:rFonts w:hint="eastAsia"/>
                <w:color w:val="000000"/>
                <w:lang w:val="en-US" w:eastAsia="zh-CN"/>
              </w:rPr>
            </w:pPr>
          </w:p>
          <w:p>
            <w:pPr>
              <w:widowControl/>
              <w:numPr>
                <w:ilvl w:val="0"/>
                <w:numId w:val="0"/>
              </w:numPr>
              <w:spacing w:before="40"/>
              <w:jc w:val="left"/>
              <w:rPr>
                <w:rFonts w:hint="eastAsia" w:eastAsia="宋体"/>
                <w:color w:val="000000"/>
                <w:highlight w:val="none"/>
                <w:lang w:val="en-US" w:eastAsia="zh-CN"/>
              </w:rPr>
            </w:pPr>
            <w:r>
              <w:rPr>
                <w:rFonts w:hint="eastAsia"/>
                <w:color w:val="000000"/>
                <w:highlight w:val="none"/>
                <w:lang w:val="en-US" w:eastAsia="zh-CN"/>
              </w:rPr>
              <w:t xml:space="preserve">- </w:t>
            </w:r>
            <w:r>
              <w:rPr>
                <w:rFonts w:hint="eastAsia"/>
                <w:color w:val="000000"/>
                <w:highlight w:val="none"/>
              </w:rPr>
              <w:t>观察</w:t>
            </w:r>
            <w:r>
              <w:rPr>
                <w:rFonts w:hint="eastAsia"/>
                <w:color w:val="000000"/>
                <w:highlight w:val="none"/>
                <w:lang w:val="en-US" w:eastAsia="zh-CN"/>
              </w:rPr>
              <w:t>安全装置</w:t>
            </w:r>
            <w:r>
              <w:rPr>
                <w:rFonts w:hint="eastAsia"/>
                <w:color w:val="000000"/>
                <w:highlight w:val="none"/>
              </w:rPr>
              <w:t>运行完好</w:t>
            </w:r>
            <w:r>
              <w:rPr>
                <w:rFonts w:hint="eastAsia"/>
                <w:color w:val="000000"/>
                <w:highlight w:val="none"/>
                <w:lang w:val="en-US" w:eastAsia="zh-CN"/>
              </w:rPr>
              <w:t>状况（无）</w:t>
            </w:r>
          </w:p>
          <w:p>
            <w:pPr>
              <w:widowControl/>
              <w:numPr>
                <w:ilvl w:val="0"/>
                <w:numId w:val="0"/>
              </w:numPr>
              <w:spacing w:before="40"/>
              <w:jc w:val="left"/>
              <w:rPr>
                <w:rFonts w:hint="default"/>
                <w:color w:val="000000"/>
                <w:highlight w:val="non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急停按钮   </w:t>
            </w:r>
            <w:r>
              <w:rPr>
                <w:rFonts w:hint="default"/>
                <w:color w:val="000000"/>
                <w:highlight w:val="none"/>
                <w:lang w:val="en-US" w:eastAsia="zh-CN"/>
              </w:rPr>
              <w:sym w:font="Wingdings" w:char="00A8"/>
            </w:r>
            <w:r>
              <w:rPr>
                <w:rFonts w:hint="eastAsia"/>
                <w:color w:val="000000"/>
                <w:highlight w:val="none"/>
                <w:lang w:val="en-US" w:eastAsia="zh-CN"/>
              </w:rPr>
              <w:t xml:space="preserve">联锁装置    </w:t>
            </w:r>
            <w:r>
              <w:rPr>
                <w:rFonts w:hint="default"/>
                <w:color w:val="000000"/>
                <w:highlight w:val="none"/>
                <w:lang w:val="en-US" w:eastAsia="zh-CN"/>
              </w:rPr>
              <w:sym w:font="Wingdings" w:char="00A8"/>
            </w:r>
            <w:r>
              <w:rPr>
                <w:rFonts w:hint="eastAsia"/>
                <w:color w:val="000000"/>
                <w:highlight w:val="none"/>
                <w:lang w:val="en-US" w:eastAsia="zh-CN"/>
              </w:rPr>
              <w:t xml:space="preserve">光栅   </w:t>
            </w:r>
            <w:r>
              <w:rPr>
                <w:rFonts w:hint="default"/>
                <w:color w:val="000000"/>
                <w:highlight w:val="none"/>
                <w:lang w:val="en-US" w:eastAsia="zh-CN"/>
              </w:rPr>
              <w:sym w:font="Wingdings" w:char="00A8"/>
            </w:r>
            <w:r>
              <w:rPr>
                <w:rFonts w:hint="eastAsia"/>
                <w:color w:val="000000"/>
                <w:highlight w:val="none"/>
                <w:lang w:val="en-US" w:eastAsia="zh-CN"/>
              </w:rPr>
              <w:t xml:space="preserve">消防手动报警   </w:t>
            </w:r>
            <w:r>
              <w:rPr>
                <w:rFonts w:hint="default"/>
                <w:color w:val="000000"/>
                <w:highlight w:val="none"/>
                <w:lang w:val="en-US" w:eastAsia="zh-CN"/>
              </w:rPr>
              <w:sym w:font="Wingdings" w:char="00A8"/>
            </w:r>
            <w:r>
              <w:rPr>
                <w:rFonts w:hint="eastAsia"/>
                <w:color w:val="000000"/>
                <w:highlight w:val="none"/>
                <w:lang w:val="en-US" w:eastAsia="zh-CN"/>
              </w:rPr>
              <w:t xml:space="preserve">安全拉绳   </w:t>
            </w:r>
            <w:r>
              <w:rPr>
                <w:rFonts w:hint="default"/>
                <w:color w:val="000000"/>
                <w:highlight w:val="none"/>
                <w:lang w:val="en-US" w:eastAsia="zh-CN"/>
              </w:rPr>
              <w:sym w:font="Wingdings" w:char="00A8"/>
            </w:r>
            <w:r>
              <w:rPr>
                <w:rFonts w:hint="eastAsia"/>
                <w:color w:val="000000"/>
                <w:highlight w:val="none"/>
                <w:lang w:val="en-US" w:eastAsia="zh-CN"/>
              </w:rPr>
              <w:t xml:space="preserve">危化品储罐围堰  </w:t>
            </w:r>
            <w:r>
              <w:rPr>
                <w:rFonts w:hint="default"/>
                <w:color w:val="000000"/>
                <w:highlight w:val="none"/>
                <w:lang w:val="en-US" w:eastAsia="zh-CN"/>
              </w:rPr>
              <w:sym w:font="Wingdings" w:char="00A8"/>
            </w:r>
            <w:r>
              <w:rPr>
                <w:rFonts w:hint="eastAsia"/>
                <w:color w:val="000000"/>
                <w:highlight w:val="none"/>
                <w:lang w:val="en-US" w:eastAsia="zh-CN"/>
              </w:rPr>
              <w:t>其他</w:t>
            </w:r>
          </w:p>
          <w:p>
            <w:pPr>
              <w:widowControl/>
              <w:numPr>
                <w:ilvl w:val="0"/>
                <w:numId w:val="0"/>
              </w:numPr>
              <w:spacing w:before="40"/>
              <w:jc w:val="left"/>
              <w:rPr>
                <w:rFonts w:hint="eastAsia"/>
                <w:color w:val="000000"/>
                <w:highlight w:val="none"/>
                <w:lang w:val="en-US" w:eastAsia="zh-CN"/>
              </w:rPr>
            </w:pPr>
          </w:p>
          <w:p>
            <w:pPr>
              <w:pStyle w:val="2"/>
              <w:rPr>
                <w:rFonts w:hint="eastAsia"/>
                <w:lang w:val="en-US" w:eastAsia="zh-CN"/>
              </w:rPr>
            </w:pPr>
          </w:p>
          <w:p>
            <w:pPr>
              <w:widowControl/>
              <w:numPr>
                <w:ilvl w:val="0"/>
                <w:numId w:val="0"/>
              </w:numPr>
              <w:spacing w:before="40"/>
              <w:jc w:val="left"/>
              <w:rPr>
                <w:color w:val="000000"/>
                <w:highlight w:val="none"/>
              </w:rPr>
            </w:pPr>
            <w:r>
              <w:rPr>
                <w:rFonts w:hint="eastAsia"/>
                <w:color w:val="000000"/>
                <w:highlight w:val="none"/>
                <w:lang w:val="en-US" w:eastAsia="zh-CN"/>
              </w:rPr>
              <w:t xml:space="preserve">- </w:t>
            </w:r>
            <w:r>
              <w:rPr>
                <w:rFonts w:hint="eastAsia"/>
                <w:color w:val="000000"/>
                <w:highlight w:val="none"/>
              </w:rPr>
              <w:t>观察</w:t>
            </w:r>
            <w:r>
              <w:rPr>
                <w:rFonts w:hint="eastAsia"/>
                <w:color w:val="000000"/>
                <w:highlight w:val="none"/>
                <w:lang w:val="en-US" w:eastAsia="zh-CN"/>
              </w:rPr>
              <w:t>职业健康安全</w:t>
            </w:r>
            <w:r>
              <w:rPr>
                <w:rFonts w:hint="eastAsia"/>
                <w:color w:val="000000"/>
                <w:highlight w:val="none"/>
              </w:rPr>
              <w:t>相关的监视和测量设备的种类并了解检定/校准情况</w:t>
            </w:r>
          </w:p>
          <w:p>
            <w:pPr>
              <w:widowControl/>
              <w:numPr>
                <w:ilvl w:val="0"/>
                <w:numId w:val="0"/>
              </w:numPr>
              <w:spacing w:before="40"/>
              <w:ind w:firstLine="210" w:firstLineChars="100"/>
              <w:jc w:val="left"/>
              <w:rPr>
                <w:rFonts w:hint="default"/>
                <w:color w:val="FF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温度计   </w:t>
            </w:r>
            <w:r>
              <w:rPr>
                <w:rFonts w:hint="default"/>
                <w:color w:val="000000"/>
                <w:highlight w:val="none"/>
                <w:lang w:val="en-US" w:eastAsia="zh-CN"/>
              </w:rPr>
              <w:sym w:font="Wingdings" w:char="00A8"/>
            </w:r>
            <w:r>
              <w:rPr>
                <w:rFonts w:hint="eastAsia"/>
                <w:color w:val="000000"/>
                <w:highlight w:val="none"/>
                <w:lang w:val="en-US" w:eastAsia="zh-CN"/>
              </w:rPr>
              <w:t xml:space="preserve">压力表   </w:t>
            </w:r>
            <w:r>
              <w:rPr>
                <w:rFonts w:hint="eastAsia"/>
                <w:color w:val="auto"/>
                <w:highlight w:val="none"/>
                <w:lang w:val="en-US" w:eastAsia="zh-CN"/>
              </w:rPr>
              <w:t xml:space="preserve"> </w:t>
            </w:r>
            <w:r>
              <w:rPr>
                <w:rFonts w:hint="default"/>
                <w:color w:val="auto"/>
                <w:highlight w:val="none"/>
                <w:u w:val="single"/>
                <w:lang w:val="en-US" w:eastAsia="zh-CN"/>
              </w:rPr>
              <w:sym w:font="Wingdings" w:char="00A8"/>
            </w:r>
            <w:r>
              <w:rPr>
                <w:rFonts w:hint="eastAsia"/>
                <w:color w:val="auto"/>
                <w:highlight w:val="none"/>
                <w:u w:val="single"/>
                <w:lang w:val="en-US" w:eastAsia="zh-CN"/>
              </w:rPr>
              <w:t xml:space="preserve">可燃气体报警器  </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 xml:space="preserve">氧气含量测定仪   </w:t>
            </w:r>
            <w:r>
              <w:rPr>
                <w:rFonts w:hint="default"/>
                <w:color w:val="000000"/>
                <w:highlight w:val="none"/>
                <w:lang w:val="en-US" w:eastAsia="zh-CN"/>
              </w:rPr>
              <w:sym w:font="Wingdings" w:char="00A8"/>
            </w:r>
            <w:r>
              <w:rPr>
                <w:rFonts w:hint="eastAsia"/>
                <w:color w:val="000000"/>
                <w:highlight w:val="none"/>
                <w:lang w:val="en-US" w:eastAsia="zh-CN"/>
              </w:rPr>
              <w:t xml:space="preserve">绝缘摇表   </w:t>
            </w:r>
            <w:r>
              <w:rPr>
                <w:rFonts w:hint="default"/>
                <w:color w:val="000000"/>
                <w:highlight w:val="none"/>
                <w:lang w:val="en-US" w:eastAsia="zh-CN"/>
              </w:rPr>
              <w:sym w:font="Wingdings" w:char="00FE"/>
            </w:r>
            <w:r>
              <w:rPr>
                <w:rFonts w:hint="eastAsia"/>
                <w:color w:val="000000"/>
                <w:highlight w:val="none"/>
                <w:lang w:val="en-US" w:eastAsia="zh-CN"/>
              </w:rPr>
              <w:t>其他——</w:t>
            </w:r>
            <w:r>
              <w:rPr>
                <w:rFonts w:hint="eastAsia"/>
                <w:color w:val="FF0000"/>
                <w:highlight w:val="none"/>
                <w:lang w:val="en-US" w:eastAsia="zh-CN"/>
              </w:rPr>
              <w:t>气体报警器（未提供检定/校准的证据）</w:t>
            </w:r>
          </w:p>
          <w:p>
            <w:pPr>
              <w:widowControl/>
              <w:numPr>
                <w:ilvl w:val="0"/>
                <w:numId w:val="0"/>
              </w:numPr>
              <w:spacing w:before="40"/>
              <w:jc w:val="left"/>
              <w:rPr>
                <w:rFonts w:hint="eastAsia"/>
                <w:color w:val="000000"/>
                <w:lang w:val="en-US" w:eastAsia="zh-CN"/>
              </w:rPr>
            </w:pPr>
          </w:p>
          <w:p>
            <w:pPr>
              <w:widowControl/>
              <w:numPr>
                <w:ilvl w:val="0"/>
                <w:numId w:val="0"/>
              </w:numPr>
              <w:spacing w:before="40"/>
              <w:jc w:val="left"/>
              <w:rPr>
                <w:color w:val="000000"/>
              </w:rPr>
            </w:pPr>
            <w:r>
              <w:rPr>
                <w:rFonts w:hint="eastAsia"/>
                <w:color w:val="000000"/>
                <w:lang w:val="en-US" w:eastAsia="zh-CN"/>
              </w:rPr>
              <w:t xml:space="preserve">- </w:t>
            </w:r>
            <w:r>
              <w:rPr>
                <w:rFonts w:hint="eastAsia"/>
                <w:color w:val="000000"/>
              </w:rPr>
              <w:t>观察使用特种设备的种类</w:t>
            </w:r>
            <w:r>
              <w:rPr>
                <w:rFonts w:hint="eastAsia"/>
                <w:color w:val="000000"/>
                <w:lang w:val="en-US" w:eastAsia="zh-CN"/>
              </w:rPr>
              <w:t>和完好运行</w:t>
            </w:r>
            <w:r>
              <w:rPr>
                <w:rFonts w:hint="eastAsia"/>
                <w:color w:val="000000"/>
              </w:rPr>
              <w:t>情况</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szCs w:val="21"/>
              </w:rPr>
              <w:t>场内机动车辆（叉车）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起重机械</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压力容器</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压力管道</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电梯</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rPr>
              <w:t>锅炉</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21"/>
                <w:lang w:val="en-US" w:eastAsia="zh-CN"/>
              </w:rPr>
              <w:t>安全阀</w:t>
            </w:r>
            <w:r>
              <w:rPr>
                <w:rFonts w:hint="eastAsia"/>
                <w:color w:val="000000"/>
                <w:lang w:val="en-US" w:eastAsia="zh-CN"/>
              </w:rPr>
              <w:t xml:space="preserve"> </w:t>
            </w:r>
          </w:p>
          <w:p>
            <w:pPr>
              <w:widowControl/>
              <w:spacing w:before="40"/>
              <w:ind w:firstLine="210" w:firstLineChars="100"/>
              <w:jc w:val="left"/>
              <w:rPr>
                <w:rFonts w:hint="default"/>
                <w:color w:val="000000"/>
                <w:szCs w:val="21"/>
                <w:lang w:val="en-US" w:eastAsia="zh-CN"/>
              </w:rPr>
            </w:pPr>
            <w:r>
              <w:rPr>
                <w:rFonts w:hint="default"/>
                <w:color w:val="000000"/>
                <w:lang w:val="en-US" w:eastAsia="zh-CN"/>
              </w:rPr>
              <w:sym w:font="Wingdings" w:char="00FE"/>
            </w:r>
            <w:r>
              <w:rPr>
                <w:rFonts w:hint="eastAsia"/>
                <w:color w:val="000000"/>
                <w:lang w:val="en-US" w:eastAsia="zh-CN"/>
              </w:rPr>
              <w:t>其他——不涉及</w:t>
            </w:r>
          </w:p>
          <w:p>
            <w:pPr>
              <w:jc w:val="left"/>
              <w:rPr>
                <w:rFonts w:hint="eastAsia"/>
                <w:color w:val="000000"/>
              </w:rPr>
            </w:pPr>
          </w:p>
          <w:p>
            <w:pPr>
              <w:widowControl/>
              <w:numPr>
                <w:ilvl w:val="0"/>
                <w:numId w:val="0"/>
              </w:numPr>
              <w:spacing w:before="40"/>
              <w:jc w:val="left"/>
              <w:rPr>
                <w:color w:val="000000"/>
                <w:highlight w:val="none"/>
              </w:rPr>
            </w:pPr>
            <w:r>
              <w:rPr>
                <w:rFonts w:hint="eastAsia"/>
                <w:color w:val="000000"/>
                <w:highlight w:val="none"/>
                <w:lang w:val="en-US" w:eastAsia="zh-CN"/>
              </w:rPr>
              <w:t xml:space="preserve">- </w:t>
            </w:r>
            <w:r>
              <w:rPr>
                <w:rFonts w:hint="eastAsia"/>
                <w:color w:val="000000"/>
                <w:highlight w:val="none"/>
              </w:rPr>
              <w:t>观察使用</w:t>
            </w:r>
            <w:r>
              <w:rPr>
                <w:rFonts w:hint="eastAsia"/>
                <w:color w:val="000000"/>
                <w:highlight w:val="none"/>
                <w:lang w:val="en-US" w:eastAsia="zh-CN"/>
              </w:rPr>
              <w:t>劳保用品</w:t>
            </w:r>
            <w:r>
              <w:rPr>
                <w:rFonts w:hint="eastAsia"/>
                <w:color w:val="000000"/>
                <w:highlight w:val="none"/>
              </w:rPr>
              <w:t>的种类</w:t>
            </w:r>
            <w:r>
              <w:rPr>
                <w:rFonts w:hint="eastAsia"/>
                <w:color w:val="000000"/>
                <w:highlight w:val="none"/>
                <w:lang w:val="en-US" w:eastAsia="zh-CN"/>
              </w:rPr>
              <w:t>和配备</w:t>
            </w:r>
            <w:r>
              <w:rPr>
                <w:rFonts w:hint="eastAsia"/>
                <w:color w:val="000000"/>
                <w:highlight w:val="none"/>
              </w:rPr>
              <w:t>情况</w:t>
            </w:r>
          </w:p>
          <w:p>
            <w:pPr>
              <w:widowControl/>
              <w:spacing w:before="40"/>
              <w:ind w:firstLine="210" w:firstLineChars="100"/>
              <w:jc w:val="left"/>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szCs w:val="21"/>
                <w:highlight w:val="none"/>
                <w:lang w:val="en-US" w:eastAsia="zh-CN"/>
              </w:rPr>
              <w:t>安全帽</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21"/>
                <w:highlight w:val="none"/>
                <w:lang w:val="en-US" w:eastAsia="zh-CN"/>
              </w:rPr>
              <w:t>护目镜</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防尘</w:t>
            </w:r>
            <w:r>
              <w:rPr>
                <w:rFonts w:hint="eastAsia"/>
                <w:color w:val="000000"/>
                <w:szCs w:val="21"/>
                <w:highlight w:val="none"/>
                <w:lang w:val="en-US" w:eastAsia="zh-CN"/>
              </w:rPr>
              <w:t>面罩</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防毒</w:t>
            </w:r>
            <w:r>
              <w:rPr>
                <w:rFonts w:hint="eastAsia"/>
                <w:color w:val="000000"/>
                <w:szCs w:val="21"/>
                <w:highlight w:val="none"/>
                <w:lang w:val="en-US" w:eastAsia="zh-CN"/>
              </w:rPr>
              <w:t xml:space="preserve">面罩 </w:t>
            </w:r>
            <w:r>
              <w:rPr>
                <w:rFonts w:hint="default"/>
                <w:color w:val="000000"/>
                <w:highlight w:val="none"/>
                <w:lang w:val="en-US" w:eastAsia="zh-CN"/>
              </w:rPr>
              <w:sym w:font="Wingdings" w:char="00A8"/>
            </w:r>
            <w:r>
              <w:rPr>
                <w:rFonts w:hint="eastAsia"/>
                <w:color w:val="000000"/>
                <w:szCs w:val="21"/>
                <w:highlight w:val="none"/>
                <w:lang w:val="en-US" w:eastAsia="zh-CN"/>
              </w:rPr>
              <w:t>耳塞</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21"/>
                <w:highlight w:val="none"/>
                <w:lang w:val="en-US" w:eastAsia="zh-CN"/>
              </w:rPr>
              <w:t>耳罩</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21"/>
                <w:highlight w:val="none"/>
                <w:lang w:val="en-US" w:eastAsia="zh-CN"/>
              </w:rPr>
              <w:t>防护服</w:t>
            </w:r>
            <w:r>
              <w:rPr>
                <w:rFonts w:hint="eastAsia"/>
                <w:color w:val="000000"/>
                <w:highlight w:val="none"/>
                <w:lang w:val="en-US" w:eastAsia="zh-CN"/>
              </w:rPr>
              <w:t xml:space="preserve">  </w:t>
            </w:r>
          </w:p>
          <w:p>
            <w:pPr>
              <w:widowControl/>
              <w:spacing w:before="40"/>
              <w:ind w:firstLine="210" w:firstLineChars="100"/>
              <w:jc w:val="left"/>
              <w:rPr>
                <w:rFonts w:hint="eastAsia"/>
                <w:color w:val="000000"/>
                <w:highlight w:val="none"/>
                <w:lang w:val="en-US" w:eastAsia="zh-CN"/>
              </w:rPr>
            </w:pPr>
            <w:r>
              <w:rPr>
                <w:rFonts w:hint="default"/>
                <w:color w:val="000000"/>
                <w:highlight w:val="none"/>
                <w:lang w:val="en-US" w:eastAsia="zh-CN"/>
              </w:rPr>
              <w:sym w:font="Wingdings" w:char="00A8"/>
            </w:r>
            <w:r>
              <w:rPr>
                <w:rFonts w:hint="eastAsia"/>
                <w:color w:val="000000"/>
                <w:szCs w:val="21"/>
                <w:highlight w:val="none"/>
                <w:lang w:val="en-US" w:eastAsia="zh-CN"/>
              </w:rPr>
              <w:t>防酸碱手套</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21"/>
                <w:highlight w:val="none"/>
                <w:lang w:val="en-US" w:eastAsia="zh-CN"/>
              </w:rPr>
              <w:t xml:space="preserve">绝缘手套 </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21"/>
                <w:highlight w:val="none"/>
                <w:lang w:val="en-US" w:eastAsia="zh-CN"/>
              </w:rPr>
              <w:t xml:space="preserve">防砸鞋 </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21"/>
                <w:highlight w:val="none"/>
                <w:lang w:val="en-US" w:eastAsia="zh-CN"/>
              </w:rPr>
              <w:t xml:space="preserve">防穿刺鞋 </w:t>
            </w:r>
            <w:r>
              <w:rPr>
                <w:rFonts w:hint="default"/>
                <w:color w:val="000000"/>
                <w:highlight w:val="none"/>
                <w:lang w:val="en-US" w:eastAsia="zh-CN"/>
              </w:rPr>
              <w:sym w:font="Wingdings" w:char="00A8"/>
            </w:r>
            <w:r>
              <w:rPr>
                <w:rFonts w:hint="eastAsia"/>
                <w:color w:val="000000"/>
                <w:highlight w:val="none"/>
                <w:lang w:val="en-US" w:eastAsia="zh-CN"/>
              </w:rPr>
              <w:t xml:space="preserve">绝缘鞋  </w:t>
            </w:r>
            <w:r>
              <w:rPr>
                <w:rFonts w:hint="default"/>
                <w:color w:val="000000"/>
                <w:highlight w:val="none"/>
                <w:lang w:val="en-US" w:eastAsia="zh-CN"/>
              </w:rPr>
              <w:sym w:font="Wingdings" w:char="00FE"/>
            </w:r>
            <w:r>
              <w:rPr>
                <w:rFonts w:hint="eastAsia"/>
                <w:color w:val="000000"/>
                <w:highlight w:val="none"/>
                <w:lang w:val="en-US" w:eastAsia="zh-CN"/>
              </w:rPr>
              <w:t>其他——普通劳保用品（口罩、发帽、工作服）</w:t>
            </w:r>
          </w:p>
          <w:p>
            <w:pPr>
              <w:pStyle w:val="7"/>
              <w:rPr>
                <w:rFonts w:hint="eastAsia"/>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观察</w:t>
            </w:r>
            <w:r>
              <w:rPr>
                <w:rFonts w:hint="eastAsia"/>
                <w:color w:val="000000"/>
                <w:lang w:val="en-US" w:eastAsia="zh-CN"/>
              </w:rPr>
              <w:t>所有区域</w:t>
            </w:r>
            <w:r>
              <w:rPr>
                <w:rFonts w:hint="eastAsia"/>
                <w:color w:val="000000"/>
              </w:rPr>
              <w:t>是否存在明显违规现象</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无异常   </w:t>
            </w:r>
            <w:r>
              <w:rPr>
                <w:rFonts w:hint="default"/>
                <w:color w:val="000000"/>
                <w:lang w:val="en-US" w:eastAsia="zh-CN"/>
              </w:rPr>
              <w:sym w:font="Wingdings" w:char="00A8"/>
            </w:r>
            <w:r>
              <w:rPr>
                <w:rFonts w:hint="eastAsia"/>
                <w:color w:val="000000"/>
                <w:lang w:val="en-US" w:eastAsia="zh-CN"/>
              </w:rPr>
              <w:t xml:space="preserve">有异常，需要改进： </w:t>
            </w:r>
            <w:r>
              <w:rPr>
                <w:rFonts w:hint="eastAsia"/>
                <w:color w:val="000000"/>
                <w:u w:val="single"/>
                <w:lang w:val="en-US" w:eastAsia="zh-CN"/>
              </w:rPr>
              <w:t xml:space="preserve">                     </w:t>
            </w:r>
          </w:p>
          <w:p>
            <w:pPr>
              <w:ind w:firstLine="420" w:firstLineChars="200"/>
              <w:rPr>
                <w:rFonts w:hint="default"/>
                <w:color w:val="000000"/>
                <w:u w:val="single"/>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了解是否存在室外作业的情况</w:t>
            </w:r>
          </w:p>
          <w:p>
            <w:pPr>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较多   </w:t>
            </w:r>
            <w:r>
              <w:rPr>
                <w:rFonts w:hint="default"/>
                <w:color w:val="000000"/>
                <w:lang w:val="en-US" w:eastAsia="zh-CN"/>
              </w:rPr>
              <w:sym w:font="Wingdings" w:char="00A8"/>
            </w:r>
            <w:r>
              <w:rPr>
                <w:rFonts w:hint="eastAsia"/>
                <w:color w:val="000000"/>
                <w:lang w:val="en-US" w:eastAsia="zh-CN"/>
              </w:rPr>
              <w:t xml:space="preserve">很少   </w:t>
            </w:r>
            <w:r>
              <w:rPr>
                <w:rFonts w:hint="default"/>
                <w:color w:val="000000"/>
                <w:lang w:val="en-US" w:eastAsia="zh-CN"/>
              </w:rPr>
              <w:sym w:font="Wingdings" w:char="00FE"/>
            </w:r>
            <w:r>
              <w:rPr>
                <w:rFonts w:hint="eastAsia"/>
                <w:color w:val="000000"/>
                <w:lang w:val="en-US" w:eastAsia="zh-CN"/>
              </w:rPr>
              <w:t>没有</w:t>
            </w:r>
          </w:p>
          <w:p>
            <w:pPr>
              <w:jc w:val="left"/>
              <w:rPr>
                <w:rFonts w:hint="eastAsia"/>
                <w:color w:val="000000"/>
                <w:lang w:val="en-US" w:eastAsia="zh-CN"/>
              </w:rPr>
            </w:pPr>
          </w:p>
          <w:p>
            <w:pPr>
              <w:jc w:val="left"/>
              <w:rPr>
                <w:rFonts w:hint="eastAsia"/>
                <w:color w:val="000000"/>
              </w:rPr>
            </w:pPr>
            <w:r>
              <w:rPr>
                <w:rFonts w:hint="eastAsia"/>
                <w:color w:val="000000"/>
                <w:lang w:val="en-US" w:eastAsia="zh-CN"/>
              </w:rPr>
              <w:t xml:space="preserve">- </w:t>
            </w:r>
            <w:r>
              <w:rPr>
                <w:rFonts w:hint="eastAsia"/>
                <w:color w:val="000000"/>
              </w:rPr>
              <w:t>了解</w:t>
            </w:r>
            <w:r>
              <w:rPr>
                <w:rFonts w:hint="eastAsia"/>
                <w:color w:val="000000"/>
                <w:lang w:val="en-US" w:eastAsia="zh-CN"/>
              </w:rPr>
              <w:t>周边</w:t>
            </w:r>
            <w:r>
              <w:rPr>
                <w:rFonts w:hint="eastAsia"/>
                <w:color w:val="000000"/>
              </w:rPr>
              <w:t>是否存在</w:t>
            </w:r>
            <w:r>
              <w:rPr>
                <w:rFonts w:hint="eastAsia"/>
                <w:color w:val="000000"/>
                <w:lang w:val="en-US" w:eastAsia="zh-CN"/>
              </w:rPr>
              <w:t>危险源和职业健康安全风险</w:t>
            </w:r>
            <w:r>
              <w:rPr>
                <w:rFonts w:hint="eastAsia"/>
                <w:color w:val="000000"/>
              </w:rPr>
              <w:t>的情况</w:t>
            </w:r>
          </w:p>
          <w:p>
            <w:pPr>
              <w:ind w:firstLine="210" w:firstLineChars="100"/>
              <w:jc w:val="left"/>
              <w:rPr>
                <w:rFonts w:hint="eastAsia"/>
                <w:color w:val="000000"/>
                <w:lang w:val="en-US" w:eastAsia="zh-CN"/>
              </w:rPr>
            </w:pPr>
            <w:r>
              <w:rPr>
                <w:rFonts w:hint="default"/>
                <w:color w:val="000000"/>
                <w:lang w:val="en-US" w:eastAsia="zh-CN"/>
              </w:rPr>
              <w:sym w:font="Wingdings" w:char="00A8"/>
            </w:r>
            <w:r>
              <w:rPr>
                <w:rFonts w:hint="eastAsia"/>
                <w:color w:val="000000"/>
                <w:lang w:val="en-US" w:eastAsia="zh-CN"/>
              </w:rPr>
              <w:t xml:space="preserve">较多   </w:t>
            </w:r>
            <w:r>
              <w:rPr>
                <w:rFonts w:hint="default"/>
                <w:color w:val="000000"/>
                <w:lang w:val="en-US" w:eastAsia="zh-CN"/>
              </w:rPr>
              <w:sym w:font="Wingdings" w:char="00A8"/>
            </w:r>
            <w:r>
              <w:rPr>
                <w:rFonts w:hint="eastAsia"/>
                <w:color w:val="000000"/>
                <w:lang w:val="en-US" w:eastAsia="zh-CN"/>
              </w:rPr>
              <w:t xml:space="preserve">很少   </w:t>
            </w:r>
            <w:r>
              <w:rPr>
                <w:rFonts w:hint="default"/>
                <w:color w:val="000000"/>
                <w:lang w:val="en-US" w:eastAsia="zh-CN"/>
              </w:rPr>
              <w:sym w:font="Wingdings" w:char="00FE"/>
            </w:r>
            <w:r>
              <w:rPr>
                <w:rFonts w:hint="eastAsia"/>
                <w:color w:val="000000"/>
                <w:lang w:val="en-US" w:eastAsia="zh-CN"/>
              </w:rPr>
              <w:t>没有</w:t>
            </w:r>
          </w:p>
          <w:p>
            <w:pPr>
              <w:ind w:firstLine="210" w:firstLineChars="100"/>
              <w:jc w:val="left"/>
              <w:rPr>
                <w:rFonts w:hint="default" w:ascii="Times New Roman" w:hAnsi="Times New Roman" w:eastAsia="宋体" w:cs="Times New Roman"/>
                <w:color w:val="000000"/>
                <w:kern w:val="2"/>
                <w:sz w:val="21"/>
                <w:lang w:val="en-US" w:eastAsia="zh-CN" w:bidi="ar-SA"/>
              </w:rPr>
            </w:pPr>
          </w:p>
        </w:tc>
        <w:tc>
          <w:tcPr>
            <w:tcW w:w="2143"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r>
              <w:rPr>
                <w:rFonts w:hint="eastAsia"/>
                <w:lang w:eastAsia="zh-CN"/>
              </w:rPr>
              <w:t>☑</w:t>
            </w:r>
            <w:r>
              <w:rPr>
                <w:rFonts w:hint="eastAsia"/>
              </w:rPr>
              <w:t>满足要求</w:t>
            </w:r>
          </w:p>
          <w:p>
            <w:pPr>
              <w:rPr>
                <w:rFonts w:hint="eastAsia"/>
              </w:rPr>
            </w:pPr>
            <w:r>
              <w:rPr>
                <w:rFonts w:hint="eastAsia"/>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rPr>
                <w:color w:val="FF0000"/>
              </w:rPr>
            </w:pPr>
            <w:r>
              <w:rPr>
                <w:rFonts w:hint="eastAsia"/>
                <w:color w:val="FF0000"/>
                <w:szCs w:val="21"/>
                <w:lang w:eastAsia="zh-CN"/>
              </w:rPr>
              <w:t>□</w:t>
            </w:r>
            <w:r>
              <w:rPr>
                <w:rFonts w:hint="eastAsia"/>
                <w:color w:val="FF0000"/>
              </w:rPr>
              <w:t>满足要求</w:t>
            </w:r>
          </w:p>
          <w:p>
            <w:pPr>
              <w:pStyle w:val="2"/>
              <w:ind w:left="0" w:leftChars="0" w:firstLine="0" w:firstLineChars="0"/>
              <w:rPr>
                <w:rFonts w:hint="eastAsia"/>
                <w:color w:val="FF0000"/>
                <w:sz w:val="21"/>
                <w:szCs w:val="21"/>
              </w:rPr>
            </w:pPr>
            <w:r>
              <w:rPr>
                <w:rFonts w:hint="eastAsia"/>
                <w:color w:val="FF0000"/>
                <w:sz w:val="21"/>
                <w:szCs w:val="21"/>
              </w:rPr>
              <w:sym w:font="Wingdings 2" w:char="0052"/>
            </w:r>
            <w:r>
              <w:rPr>
                <w:rFonts w:hint="eastAsia"/>
                <w:color w:val="FF0000"/>
                <w:sz w:val="21"/>
                <w:szCs w:val="21"/>
              </w:rPr>
              <w:t>不满足要求</w:t>
            </w:r>
          </w:p>
          <w:p>
            <w:pPr>
              <w:pStyle w:val="2"/>
              <w:rPr>
                <w:rFonts w:hint="eastAsia"/>
                <w:color w:val="000000"/>
              </w:rPr>
            </w:pPr>
          </w:p>
          <w:p>
            <w:pPr>
              <w:pStyle w:val="2"/>
              <w:rPr>
                <w:rFonts w:hint="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3"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rFonts w:hint="eastAsia"/>
              </w:rPr>
            </w:pPr>
            <w:r>
              <w:rPr>
                <w:rFonts w:hint="eastAsia"/>
              </w:rPr>
              <w:t>FSMS/HACCP运行情况：</w:t>
            </w:r>
          </w:p>
          <w:p>
            <w:pPr>
              <w:pStyle w:val="2"/>
              <w:rPr>
                <w:rFonts w:hint="eastAsia"/>
                <w:color w:val="000000"/>
                <w:szCs w:val="21"/>
                <w:shd w:val="pct10" w:color="auto" w:fill="FFFFFF"/>
                <w:lang w:val="en-US" w:eastAsia="zh-CN"/>
              </w:rPr>
            </w:pPr>
            <w:r>
              <w:rPr>
                <w:rFonts w:hint="eastAsia"/>
                <w:color w:val="000000"/>
                <w:szCs w:val="21"/>
                <w:shd w:val="pct10" w:color="auto" w:fill="FFFFFF"/>
                <w:lang w:val="en-US" w:eastAsia="zh-CN"/>
              </w:rPr>
              <w:t>肖新龙：H</w:t>
            </w:r>
          </w:p>
          <w:p>
            <w:pPr>
              <w:pStyle w:val="2"/>
              <w:rPr>
                <w:rFonts w:hint="default"/>
                <w:color w:val="000000"/>
                <w:szCs w:val="21"/>
                <w:shd w:val="pct10" w:color="auto" w:fill="FFFFFF"/>
                <w:lang w:val="en-US" w:eastAsia="zh-CN"/>
              </w:rPr>
            </w:pPr>
            <w:r>
              <w:rPr>
                <w:rFonts w:hint="eastAsia"/>
                <w:color w:val="000000"/>
                <w:szCs w:val="21"/>
                <w:shd w:val="pct10" w:color="auto" w:fill="FFFFFF"/>
                <w:lang w:val="en-US" w:eastAsia="zh-CN"/>
              </w:rPr>
              <w:t>任泽华：F</w:t>
            </w:r>
          </w:p>
        </w:tc>
        <w:tc>
          <w:tcPr>
            <w:tcW w:w="872"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9555"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rFonts w:hint="eastAsia" w:eastAsia="宋体"/>
                <w:color w:val="000000"/>
                <w:szCs w:val="18"/>
                <w:u w:val="single"/>
                <w:lang w:eastAsia="zh-CN"/>
              </w:rPr>
            </w:pPr>
            <w:r>
              <w:rPr>
                <w:rFonts w:hint="eastAsia"/>
                <w:color w:val="000000"/>
                <w:szCs w:val="21"/>
              </w:rPr>
              <w:t>现场检查</w:t>
            </w:r>
            <w:r>
              <w:rPr>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FE"/>
            </w:r>
            <w:r>
              <w:rPr>
                <w:rFonts w:hint="eastAsia"/>
                <w:color w:val="000000"/>
                <w:szCs w:val="18"/>
              </w:rPr>
              <w:t>《食品经营</w:t>
            </w:r>
            <w:r>
              <w:rPr>
                <w:color w:val="000000"/>
                <w:szCs w:val="18"/>
              </w:rPr>
              <w:t>许可证》</w:t>
            </w:r>
            <w:r>
              <w:rPr>
                <w:rFonts w:hint="eastAsia"/>
                <w:color w:val="000000"/>
                <w:szCs w:val="21"/>
              </w:rPr>
              <w:t>编号</w:t>
            </w:r>
            <w:r>
              <w:rPr>
                <w:rFonts w:hint="eastAsia"/>
                <w:color w:val="000000"/>
                <w:szCs w:val="21"/>
                <w:u w:val="single"/>
              </w:rPr>
              <w:t>：</w:t>
            </w:r>
            <w:r>
              <w:rPr>
                <w:rFonts w:hint="eastAsia"/>
                <w:color w:val="0000FF"/>
                <w:szCs w:val="21"/>
                <w:highlight w:val="none"/>
                <w:u w:val="single"/>
              </w:rPr>
              <w:t>JY</w:t>
            </w:r>
            <w:r>
              <w:rPr>
                <w:rFonts w:hint="eastAsia"/>
                <w:color w:val="0000FF"/>
                <w:szCs w:val="21"/>
                <w:highlight w:val="none"/>
                <w:u w:val="single"/>
                <w:lang w:val="en-US" w:eastAsia="zh-CN"/>
              </w:rPr>
              <w:t>21305990000817</w:t>
            </w:r>
            <w:r>
              <w:rPr>
                <w:rFonts w:hint="eastAsia"/>
                <w:color w:val="000000"/>
                <w:szCs w:val="18"/>
                <w:u w:val="single"/>
              </w:rPr>
              <w:t xml:space="preserve"> </w:t>
            </w:r>
            <w:r>
              <w:rPr>
                <w:rFonts w:hint="eastAsia"/>
                <w:color w:val="000000"/>
                <w:szCs w:val="18"/>
                <w:u w:val="single"/>
                <w:lang w:eastAsia="zh-CN"/>
              </w:rPr>
              <w:t>；</w:t>
            </w:r>
          </w:p>
          <w:p>
            <w:pPr>
              <w:spacing w:line="440" w:lineRule="exact"/>
              <w:ind w:firstLine="420" w:firstLineChars="200"/>
              <w:rPr>
                <w:color w:val="000000"/>
                <w:szCs w:val="21"/>
              </w:rPr>
            </w:pP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2022年4月02日至2027年04月01日</w:t>
            </w:r>
            <w:r>
              <w:rPr>
                <w:color w:val="000000"/>
                <w:szCs w:val="21"/>
                <w:u w:val="single"/>
              </w:rPr>
              <w:t xml:space="preserve">  </w:t>
            </w:r>
            <w:r>
              <w:rPr>
                <w:rFonts w:hint="eastAsia"/>
                <w:color w:val="000000"/>
                <w:szCs w:val="21"/>
              </w:rPr>
              <w:t>；</w:t>
            </w:r>
          </w:p>
          <w:p>
            <w:pPr>
              <w:rPr>
                <w:color w:val="000000"/>
              </w:rPr>
            </w:pPr>
            <w:r>
              <w:rPr>
                <w:rFonts w:hint="eastAsia"/>
                <w:color w:val="000000"/>
              </w:rPr>
              <w:t>许可范围：</w:t>
            </w:r>
            <w:r>
              <w:rPr>
                <w:rFonts w:hint="eastAsia"/>
                <w:color w:val="000000"/>
                <w:szCs w:val="21"/>
                <w:u w:val="single"/>
                <w:lang w:val="en-US" w:eastAsia="zh-CN"/>
              </w:rPr>
              <w:t>餐饮服务经营者（从事集体用餐配送）</w:t>
            </w:r>
            <w:r>
              <w:rPr>
                <w:rFonts w:hint="eastAsia"/>
                <w:color w:val="000000"/>
                <w:szCs w:val="21"/>
                <w:u w:val="single"/>
                <w:lang w:eastAsia="zh-CN"/>
              </w:rPr>
              <w:t>，</w:t>
            </w:r>
            <w:r>
              <w:rPr>
                <w:rFonts w:hint="eastAsia"/>
                <w:color w:val="000000"/>
                <w:szCs w:val="21"/>
                <w:u w:val="single"/>
                <w:lang w:val="en-US" w:eastAsia="zh-CN"/>
              </w:rPr>
              <w:t>热食类食品制售</w:t>
            </w:r>
            <w:r>
              <w:rPr>
                <w:rFonts w:hint="eastAsia"/>
                <w:color w:val="000000"/>
                <w:u w:val="single"/>
              </w:rPr>
              <w:t xml:space="preserve">   </w:t>
            </w:r>
            <w:r>
              <w:rPr>
                <w:rFonts w:hint="eastAsia"/>
                <w:color w:val="000000"/>
                <w:szCs w:val="21"/>
              </w:rPr>
              <w:t xml:space="preserve">； </w:t>
            </w:r>
            <w:r>
              <w:rPr>
                <w:color w:val="000000"/>
                <w:szCs w:val="21"/>
              </w:rPr>
              <w:t xml:space="preserve"> </w:t>
            </w:r>
          </w:p>
          <w:p>
            <w:pPr>
              <w:pStyle w:val="18"/>
              <w:ind w:firstLine="0" w:firstLineChars="0"/>
              <w:rPr>
                <w:color w:val="000000"/>
                <w:sz w:val="21"/>
                <w:szCs w:val="21"/>
              </w:rPr>
            </w:pPr>
          </w:p>
          <w:p>
            <w:pPr>
              <w:pStyle w:val="18"/>
              <w:ind w:firstLine="0" w:firstLineChars="0"/>
              <w:rPr>
                <w:color w:val="000000"/>
                <w:sz w:val="21"/>
                <w:szCs w:val="21"/>
              </w:rPr>
            </w:pPr>
            <w:r>
              <w:rPr>
                <w:rFonts w:hint="eastAsia"/>
                <w:color w:val="000000"/>
                <w:sz w:val="21"/>
                <w:szCs w:val="21"/>
              </w:rPr>
              <w:t>- 了解企业相关法规</w:t>
            </w:r>
          </w:p>
          <w:p>
            <w:pPr>
              <w:pStyle w:val="18"/>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GB</w:t>
            </w:r>
            <w:r>
              <w:rPr>
                <w:rFonts w:hint="eastAsia"/>
                <w:color w:val="000000"/>
                <w:sz w:val="21"/>
                <w:szCs w:val="21"/>
                <w:u w:val="single"/>
                <w:lang w:val="en-US" w:eastAsia="zh-CN"/>
              </w:rPr>
              <w:t>/</w:t>
            </w:r>
            <w:r>
              <w:rPr>
                <w:rFonts w:hint="eastAsia"/>
                <w:color w:val="000000"/>
                <w:sz w:val="21"/>
                <w:szCs w:val="21"/>
                <w:u w:val="single"/>
              </w:rPr>
              <w:t xml:space="preserve">T 27306-2008 </w:t>
            </w:r>
            <w:r>
              <w:rPr>
                <w:rFonts w:hint="eastAsia"/>
                <w:color w:val="000000"/>
                <w:sz w:val="21"/>
                <w:szCs w:val="21"/>
                <w:u w:val="single"/>
                <w:lang w:eastAsia="zh-CN"/>
              </w:rPr>
              <w:t>《</w:t>
            </w:r>
            <w:r>
              <w:rPr>
                <w:rFonts w:hint="eastAsia"/>
                <w:color w:val="000000"/>
                <w:sz w:val="21"/>
                <w:szCs w:val="21"/>
                <w:u w:val="single"/>
              </w:rPr>
              <w:t>食品安全管理体系 餐饮业要求</w:t>
            </w:r>
            <w:r>
              <w:rPr>
                <w:rFonts w:hint="eastAsia"/>
                <w:color w:val="000000"/>
                <w:sz w:val="21"/>
                <w:szCs w:val="21"/>
                <w:u w:val="single"/>
                <w:lang w:eastAsia="zh-CN"/>
              </w:rPr>
              <w:t>》</w:t>
            </w:r>
            <w:r>
              <w:rPr>
                <w:rFonts w:hint="eastAsia"/>
                <w:color w:val="000000"/>
                <w:sz w:val="21"/>
                <w:szCs w:val="21"/>
                <w:u w:val="single"/>
              </w:rPr>
              <w:t xml:space="preserve">       </w:t>
            </w:r>
          </w:p>
          <w:p>
            <w:pPr>
              <w:pStyle w:val="18"/>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18"/>
              <w:rPr>
                <w:color w:val="000000"/>
                <w:sz w:val="21"/>
                <w:szCs w:val="21"/>
              </w:rPr>
            </w:pPr>
          </w:p>
          <w:p>
            <w:pPr>
              <w:pStyle w:val="18"/>
              <w:rPr>
                <w:rFonts w:hint="default" w:eastAsia="宋体"/>
                <w:color w:val="000000"/>
                <w:sz w:val="21"/>
                <w:szCs w:val="21"/>
                <w:u w:val="single"/>
                <w:lang w:val="en-US" w:eastAsia="zh-CN"/>
              </w:rPr>
            </w:pPr>
            <w:r>
              <w:rPr>
                <w:rFonts w:hint="eastAsia"/>
                <w:color w:val="000000"/>
                <w:sz w:val="21"/>
                <w:szCs w:val="21"/>
              </w:rPr>
              <w:t xml:space="preserve">生产（卫生）规范1： </w:t>
            </w:r>
            <w:r>
              <w:rPr>
                <w:rFonts w:hint="eastAsia"/>
                <w:color w:val="000000"/>
                <w:sz w:val="21"/>
                <w:szCs w:val="21"/>
                <w:u w:val="single"/>
              </w:rPr>
              <w:t xml:space="preserve">   </w:t>
            </w:r>
            <w:r>
              <w:rPr>
                <w:rFonts w:hint="eastAsia"/>
                <w:color w:val="000000"/>
                <w:sz w:val="21"/>
                <w:szCs w:val="21"/>
                <w:u w:val="single"/>
                <w:lang w:eastAsia="zh-CN"/>
              </w:rPr>
              <w:t>《</w:t>
            </w:r>
            <w:r>
              <w:rPr>
                <w:rFonts w:hint="eastAsia"/>
                <w:color w:val="000000"/>
                <w:sz w:val="21"/>
                <w:szCs w:val="21"/>
                <w:u w:val="single"/>
                <w:lang w:val="en-US" w:eastAsia="zh-CN"/>
              </w:rPr>
              <w:t>餐饮服务食品安全操作规范</w:t>
            </w:r>
            <w:r>
              <w:rPr>
                <w:rFonts w:hint="eastAsia"/>
                <w:color w:val="000000"/>
                <w:sz w:val="21"/>
                <w:szCs w:val="21"/>
                <w:u w:val="single"/>
                <w:lang w:eastAsia="zh-CN"/>
              </w:rPr>
              <w:t>》</w:t>
            </w:r>
            <w:r>
              <w:rPr>
                <w:rFonts w:hint="eastAsia"/>
                <w:color w:val="000000"/>
                <w:sz w:val="21"/>
                <w:szCs w:val="21"/>
                <w:u w:val="single"/>
                <w:lang w:val="en-US" w:eastAsia="zh-CN"/>
              </w:rPr>
              <w:t xml:space="preserve">   </w:t>
            </w:r>
          </w:p>
          <w:p>
            <w:pPr>
              <w:pStyle w:val="18"/>
              <w:rPr>
                <w:color w:val="000000"/>
                <w:sz w:val="21"/>
                <w:szCs w:val="21"/>
                <w:u w:val="single"/>
              </w:rPr>
            </w:pPr>
            <w:r>
              <w:rPr>
                <w:rFonts w:hint="eastAsia"/>
                <w:color w:val="000000"/>
                <w:sz w:val="21"/>
                <w:szCs w:val="21"/>
              </w:rPr>
              <w:t xml:space="preserve">生产（卫生）规范2： </w:t>
            </w:r>
            <w:r>
              <w:rPr>
                <w:color w:val="000000"/>
                <w:sz w:val="21"/>
                <w:szCs w:val="21"/>
              </w:rPr>
              <w:t xml:space="preserve"> </w:t>
            </w:r>
            <w:r>
              <w:rPr>
                <w:rFonts w:hint="eastAsia"/>
                <w:color w:val="000000"/>
                <w:sz w:val="21"/>
                <w:szCs w:val="21"/>
                <w:u w:val="single"/>
              </w:rPr>
              <w:t xml:space="preserve">  </w:t>
            </w:r>
            <w:r>
              <w:rPr>
                <w:color w:val="000000"/>
                <w:sz w:val="21"/>
                <w:szCs w:val="21"/>
                <w:u w:val="single"/>
              </w:rPr>
              <w:t xml:space="preserve"> GB 31654-2021 </w:t>
            </w:r>
            <w:r>
              <w:rPr>
                <w:rFonts w:hint="eastAsia"/>
                <w:color w:val="000000"/>
                <w:sz w:val="21"/>
                <w:szCs w:val="21"/>
                <w:u w:val="single"/>
                <w:lang w:eastAsia="zh-CN"/>
              </w:rPr>
              <w:t>《</w:t>
            </w:r>
            <w:r>
              <w:rPr>
                <w:color w:val="000000"/>
                <w:sz w:val="21"/>
                <w:szCs w:val="21"/>
                <w:u w:val="single"/>
              </w:rPr>
              <w:t xml:space="preserve">食品安全国家标准 餐饮服务通用卫生规范 </w:t>
            </w:r>
            <w:r>
              <w:rPr>
                <w:rFonts w:hint="eastAsia"/>
                <w:color w:val="000000"/>
                <w:sz w:val="21"/>
                <w:szCs w:val="21"/>
                <w:u w:val="single"/>
                <w:lang w:eastAsia="zh-CN"/>
              </w:rPr>
              <w:t>》</w:t>
            </w:r>
            <w:r>
              <w:rPr>
                <w:color w:val="000000"/>
                <w:sz w:val="21"/>
                <w:szCs w:val="21"/>
                <w:u w:val="single"/>
              </w:rPr>
              <w:t xml:space="preserve"> </w:t>
            </w:r>
          </w:p>
          <w:p>
            <w:pPr>
              <w:pStyle w:val="18"/>
              <w:rPr>
                <w:color w:val="000000"/>
                <w:sz w:val="21"/>
                <w:szCs w:val="21"/>
              </w:rPr>
            </w:pPr>
            <w:r>
              <w:rPr>
                <w:rFonts w:hint="eastAsia"/>
                <w:color w:val="000000"/>
                <w:sz w:val="21"/>
                <w:szCs w:val="21"/>
              </w:rPr>
              <w:t>生产（卫生）规范</w:t>
            </w:r>
            <w:r>
              <w:rPr>
                <w:rFonts w:hint="eastAsia"/>
                <w:color w:val="000000"/>
                <w:sz w:val="21"/>
                <w:szCs w:val="21"/>
                <w:lang w:val="en-US" w:eastAsia="zh-CN"/>
              </w:rPr>
              <w:t>3</w:t>
            </w:r>
            <w:r>
              <w:rPr>
                <w:rFonts w:hint="eastAsia"/>
                <w:color w:val="000000"/>
                <w:sz w:val="21"/>
                <w:szCs w:val="21"/>
              </w:rPr>
              <w:t>：</w:t>
            </w:r>
            <w:r>
              <w:rPr>
                <w:rFonts w:hint="eastAsia"/>
                <w:color w:val="000000"/>
                <w:sz w:val="21"/>
                <w:szCs w:val="21"/>
                <w:u w:val="single"/>
                <w:lang w:val="en-US" w:eastAsia="zh-CN"/>
              </w:rPr>
              <w:t xml:space="preserve">                     </w:t>
            </w:r>
            <w:r>
              <w:rPr>
                <w:color w:val="000000"/>
                <w:sz w:val="21"/>
                <w:szCs w:val="21"/>
                <w:u w:val="single"/>
              </w:rPr>
              <w:t xml:space="preserve">                                      </w:t>
            </w:r>
          </w:p>
          <w:p>
            <w:pPr>
              <w:pStyle w:val="18"/>
              <w:ind w:firstLine="210" w:firstLineChars="100"/>
              <w:rPr>
                <w:color w:val="000000"/>
                <w:sz w:val="21"/>
                <w:szCs w:val="21"/>
              </w:rPr>
            </w:pPr>
          </w:p>
          <w:p>
            <w:pPr>
              <w:pStyle w:val="18"/>
              <w:rPr>
                <w:color w:val="000000"/>
                <w:sz w:val="21"/>
                <w:szCs w:val="21"/>
                <w:u w:val="single"/>
              </w:rPr>
            </w:pPr>
            <w:r>
              <w:rPr>
                <w:rFonts w:hint="eastAsia"/>
                <w:color w:val="000000"/>
                <w:sz w:val="21"/>
                <w:szCs w:val="21"/>
              </w:rPr>
              <w:t xml:space="preserve">产品执行的食品安全标准1 </w:t>
            </w:r>
            <w:r>
              <w:rPr>
                <w:color w:val="000000"/>
                <w:sz w:val="21"/>
                <w:szCs w:val="21"/>
                <w:u w:val="single"/>
              </w:rPr>
              <w:t xml:space="preserve">   GB/T 18006.3-2020 </w:t>
            </w:r>
            <w:r>
              <w:rPr>
                <w:rFonts w:hint="eastAsia"/>
                <w:color w:val="000000"/>
                <w:sz w:val="21"/>
                <w:szCs w:val="21"/>
                <w:u w:val="single"/>
                <w:lang w:eastAsia="zh-CN"/>
              </w:rPr>
              <w:t>《</w:t>
            </w:r>
            <w:r>
              <w:rPr>
                <w:color w:val="000000"/>
                <w:sz w:val="21"/>
                <w:szCs w:val="21"/>
                <w:u w:val="single"/>
              </w:rPr>
              <w:t>一次性可降解餐饮具通用技术要求</w:t>
            </w:r>
            <w:r>
              <w:rPr>
                <w:rFonts w:hint="eastAsia"/>
                <w:color w:val="000000"/>
                <w:sz w:val="21"/>
                <w:szCs w:val="21"/>
                <w:u w:val="single"/>
                <w:lang w:eastAsia="zh-CN"/>
              </w:rPr>
              <w:t>》</w:t>
            </w:r>
            <w:r>
              <w:rPr>
                <w:rFonts w:hint="eastAsia"/>
                <w:color w:val="000000"/>
                <w:sz w:val="21"/>
                <w:szCs w:val="21"/>
                <w:u w:val="single"/>
              </w:rPr>
              <w:t xml:space="preserve"> </w:t>
            </w:r>
            <w:r>
              <w:rPr>
                <w:color w:val="000000"/>
                <w:sz w:val="21"/>
                <w:szCs w:val="21"/>
                <w:u w:val="single"/>
              </w:rPr>
              <w:t xml:space="preserve"> </w:t>
            </w:r>
          </w:p>
          <w:p>
            <w:pPr>
              <w:pStyle w:val="18"/>
              <w:rPr>
                <w:color w:val="000000"/>
                <w:sz w:val="21"/>
                <w:szCs w:val="21"/>
                <w:u w:val="single"/>
              </w:rPr>
            </w:pPr>
            <w:r>
              <w:rPr>
                <w:rFonts w:hint="eastAsia"/>
                <w:color w:val="000000"/>
                <w:sz w:val="21"/>
                <w:szCs w:val="21"/>
              </w:rPr>
              <w:t xml:space="preserve">产品执行的食品安全标准1 </w:t>
            </w:r>
            <w:r>
              <w:rPr>
                <w:color w:val="000000"/>
                <w:sz w:val="21"/>
                <w:szCs w:val="21"/>
                <w:u w:val="single"/>
              </w:rPr>
              <w:t xml:space="preserve">   </w:t>
            </w:r>
            <w:r>
              <w:rPr>
                <w:rFonts w:hint="eastAsia"/>
                <w:color w:val="000000"/>
                <w:sz w:val="21"/>
                <w:szCs w:val="21"/>
                <w:u w:val="single"/>
                <w:lang w:val="en-US" w:eastAsia="zh-CN"/>
              </w:rPr>
              <w:t xml:space="preserve"> GB14934-2016食品安全国家标准消毒餐（饮）具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8"/>
              <w:rPr>
                <w:color w:val="000000"/>
                <w:sz w:val="21"/>
                <w:szCs w:val="21"/>
                <w:u w:val="single"/>
              </w:rPr>
            </w:pPr>
          </w:p>
          <w:p>
            <w:pPr>
              <w:pStyle w:val="18"/>
              <w:ind w:firstLine="0" w:firstLineChars="0"/>
              <w:rPr>
                <w:rFonts w:hint="eastAsia"/>
                <w:color w:val="000000"/>
                <w:sz w:val="21"/>
                <w:szCs w:val="21"/>
                <w:highlight w:val="none"/>
              </w:rPr>
            </w:pPr>
            <w:r>
              <w:rPr>
                <w:rFonts w:hint="eastAsia"/>
                <w:color w:val="000000"/>
                <w:sz w:val="21"/>
                <w:szCs w:val="21"/>
              </w:rPr>
              <w:t>-</w:t>
            </w:r>
            <w:r>
              <w:rPr>
                <w:rFonts w:hint="eastAsia"/>
                <w:color w:val="000000"/>
                <w:sz w:val="21"/>
                <w:szCs w:val="21"/>
                <w:highlight w:val="none"/>
              </w:rPr>
              <w:t xml:space="preserve"> 查看产品食品安全性检验的证据（报告） </w:t>
            </w:r>
          </w:p>
          <w:p>
            <w:pPr>
              <w:pStyle w:val="18"/>
              <w:ind w:firstLine="0" w:firstLineChars="0"/>
              <w:rPr>
                <w:rFonts w:hint="eastAsia"/>
                <w:color w:val="000000"/>
                <w:sz w:val="21"/>
                <w:szCs w:val="21"/>
                <w:highlight w:val="none"/>
              </w:rPr>
            </w:pPr>
          </w:p>
          <w:p>
            <w:pPr>
              <w:rPr>
                <w:rFonts w:hint="eastAsia"/>
                <w:color w:val="auto"/>
                <w:highlight w:val="none"/>
                <w:u w:val="single"/>
              </w:rPr>
            </w:pPr>
            <w:r>
              <w:rPr>
                <w:rFonts w:hint="eastAsia"/>
                <w:color w:val="auto"/>
                <w:highlight w:val="none"/>
              </w:rPr>
              <w:t>报告编号：</w:t>
            </w:r>
            <w:r>
              <w:rPr>
                <w:color w:val="auto"/>
                <w:highlight w:val="none"/>
                <w:u w:val="single"/>
              </w:rPr>
              <w:t xml:space="preserve">  </w:t>
            </w:r>
            <w:r>
              <w:rPr>
                <w:rFonts w:hint="eastAsia"/>
                <w:color w:val="auto"/>
                <w:highlight w:val="none"/>
                <w:u w:val="single"/>
                <w:lang w:val="en-US" w:eastAsia="zh-CN"/>
              </w:rPr>
              <w:t xml:space="preserve">西红柿炒鸡蛋（No.2022081023）    </w:t>
            </w:r>
            <w:r>
              <w:rPr>
                <w:rFonts w:hint="eastAsia"/>
                <w:color w:val="auto"/>
                <w:highlight w:val="none"/>
              </w:rPr>
              <w:t>报告日期：</w:t>
            </w:r>
            <w:r>
              <w:rPr>
                <w:rFonts w:hint="eastAsia"/>
                <w:color w:val="auto"/>
                <w:highlight w:val="none"/>
                <w:u w:val="single"/>
              </w:rPr>
              <w:t xml:space="preserve"> </w:t>
            </w:r>
            <w:r>
              <w:rPr>
                <w:rFonts w:hint="eastAsia"/>
                <w:color w:val="auto"/>
                <w:highlight w:val="none"/>
                <w:u w:val="single"/>
                <w:lang w:val="en-US" w:eastAsia="zh-CN"/>
              </w:rPr>
              <w:t xml:space="preserve">  2022-08-24    </w:t>
            </w:r>
            <w:r>
              <w:rPr>
                <w:rFonts w:hint="eastAsia"/>
                <w:color w:val="auto"/>
                <w:highlight w:val="none"/>
                <w:u w:val="single"/>
              </w:rPr>
              <w:t xml:space="preserve"> </w:t>
            </w:r>
          </w:p>
          <w:p>
            <w:pPr>
              <w:rPr>
                <w:color w:val="auto"/>
                <w:highlight w:val="none"/>
                <w:u w:val="single"/>
              </w:rPr>
            </w:pPr>
            <w:r>
              <w:rPr>
                <w:rFonts w:hint="eastAsia"/>
                <w:color w:val="auto"/>
                <w:highlight w:val="none"/>
              </w:rPr>
              <w:t>报告编号：</w:t>
            </w:r>
            <w:r>
              <w:rPr>
                <w:rFonts w:hint="eastAsia"/>
                <w:color w:val="auto"/>
                <w:highlight w:val="none"/>
                <w:u w:val="single"/>
              </w:rPr>
              <w:t xml:space="preserve"> </w:t>
            </w:r>
            <w:r>
              <w:rPr>
                <w:rFonts w:hint="eastAsia"/>
                <w:color w:val="auto"/>
                <w:highlight w:val="none"/>
                <w:u w:val="single"/>
                <w:lang w:val="en-US" w:eastAsia="zh-CN"/>
              </w:rPr>
              <w:t xml:space="preserve"> 餐具（No.2022081027）           </w:t>
            </w:r>
            <w:r>
              <w:rPr>
                <w:color w:val="auto"/>
                <w:highlight w:val="none"/>
                <w:u w:val="single"/>
              </w:rPr>
              <w:t xml:space="preserve"> </w:t>
            </w:r>
            <w:r>
              <w:rPr>
                <w:rFonts w:hint="eastAsia"/>
                <w:color w:val="auto"/>
                <w:highlight w:val="none"/>
              </w:rPr>
              <w:t>报告日期：</w:t>
            </w:r>
            <w:r>
              <w:rPr>
                <w:rFonts w:hint="eastAsia"/>
                <w:color w:val="auto"/>
                <w:highlight w:val="none"/>
                <w:u w:val="single"/>
                <w:lang w:val="en-US" w:eastAsia="zh-CN"/>
              </w:rPr>
              <w:t xml:space="preserve">   2022-08-26        </w:t>
            </w:r>
          </w:p>
          <w:p>
            <w:pPr>
              <w:rPr>
                <w:rFonts w:hint="eastAsia"/>
                <w:color w:val="auto"/>
                <w:highlight w:val="none"/>
                <w:u w:val="single"/>
              </w:rPr>
            </w:pPr>
            <w:r>
              <w:rPr>
                <w:rFonts w:hint="eastAsia"/>
                <w:color w:val="auto"/>
                <w:highlight w:val="none"/>
              </w:rPr>
              <w:t>报告编号：</w:t>
            </w:r>
            <w:r>
              <w:rPr>
                <w:rFonts w:hint="eastAsia"/>
                <w:color w:val="auto"/>
                <w:highlight w:val="none"/>
                <w:u w:val="single"/>
              </w:rPr>
              <w:t xml:space="preserve"> </w:t>
            </w:r>
            <w:r>
              <w:rPr>
                <w:rFonts w:hint="eastAsia"/>
                <w:color w:val="auto"/>
                <w:highlight w:val="none"/>
                <w:u w:val="single"/>
                <w:lang w:val="en-US" w:eastAsia="zh-CN"/>
              </w:rPr>
              <w:t xml:space="preserve"> 木须肉（No.2022081024）    </w:t>
            </w:r>
            <w:r>
              <w:rPr>
                <w:rFonts w:hint="eastAsia"/>
                <w:color w:val="auto"/>
                <w:highlight w:val="none"/>
              </w:rPr>
              <w:t>报告日期：</w:t>
            </w:r>
            <w:r>
              <w:rPr>
                <w:rFonts w:hint="eastAsia"/>
                <w:color w:val="auto"/>
                <w:highlight w:val="none"/>
                <w:u w:val="single"/>
              </w:rPr>
              <w:t xml:space="preserve"> </w:t>
            </w:r>
            <w:r>
              <w:rPr>
                <w:rFonts w:hint="eastAsia"/>
                <w:color w:val="auto"/>
                <w:highlight w:val="none"/>
                <w:u w:val="single"/>
                <w:lang w:val="en-US" w:eastAsia="zh-CN"/>
              </w:rPr>
              <w:t xml:space="preserve">  2022-08-24    </w:t>
            </w:r>
            <w:r>
              <w:rPr>
                <w:rFonts w:hint="eastAsia"/>
                <w:color w:val="auto"/>
                <w:highlight w:val="none"/>
                <w:u w:val="single"/>
              </w:rPr>
              <w:t xml:space="preserve"> </w:t>
            </w:r>
          </w:p>
          <w:p>
            <w:pPr>
              <w:rPr>
                <w:rFonts w:hint="eastAsia"/>
                <w:color w:val="auto"/>
                <w:highlight w:val="none"/>
                <w:u w:val="single"/>
              </w:rPr>
            </w:pPr>
            <w:r>
              <w:rPr>
                <w:rFonts w:hint="eastAsia"/>
                <w:color w:val="auto"/>
                <w:highlight w:val="none"/>
              </w:rPr>
              <w:t>报告编号：</w:t>
            </w:r>
            <w:r>
              <w:rPr>
                <w:rFonts w:hint="eastAsia"/>
                <w:color w:val="auto"/>
                <w:highlight w:val="none"/>
                <w:u w:val="single"/>
              </w:rPr>
              <w:t xml:space="preserve"> </w:t>
            </w:r>
            <w:r>
              <w:rPr>
                <w:rFonts w:hint="eastAsia"/>
                <w:color w:val="auto"/>
                <w:highlight w:val="none"/>
                <w:u w:val="single"/>
                <w:lang w:val="en-US" w:eastAsia="zh-CN"/>
              </w:rPr>
              <w:t xml:space="preserve"> </w:t>
            </w:r>
            <w:bookmarkStart w:id="2" w:name="_GoBack"/>
            <w:r>
              <w:rPr>
                <w:rFonts w:hint="eastAsia"/>
                <w:color w:val="auto"/>
                <w:highlight w:val="none"/>
                <w:u w:val="single"/>
                <w:lang w:val="en-US" w:eastAsia="zh-CN"/>
              </w:rPr>
              <w:t>生产饮用水（No.2022081025）</w:t>
            </w:r>
            <w:bookmarkEnd w:id="2"/>
            <w:r>
              <w:rPr>
                <w:rFonts w:hint="eastAsia"/>
                <w:color w:val="auto"/>
                <w:highlight w:val="none"/>
                <w:u w:val="single"/>
                <w:lang w:val="en-US" w:eastAsia="zh-CN"/>
              </w:rPr>
              <w:t xml:space="preserve">    </w:t>
            </w:r>
            <w:r>
              <w:rPr>
                <w:rFonts w:hint="eastAsia"/>
                <w:color w:val="auto"/>
                <w:highlight w:val="none"/>
              </w:rPr>
              <w:t>报告日期：</w:t>
            </w:r>
            <w:r>
              <w:rPr>
                <w:rFonts w:hint="eastAsia"/>
                <w:color w:val="auto"/>
                <w:highlight w:val="none"/>
                <w:u w:val="single"/>
              </w:rPr>
              <w:t xml:space="preserve"> </w:t>
            </w:r>
            <w:r>
              <w:rPr>
                <w:rFonts w:hint="eastAsia"/>
                <w:color w:val="auto"/>
                <w:highlight w:val="none"/>
                <w:u w:val="single"/>
                <w:lang w:val="en-US" w:eastAsia="zh-CN"/>
              </w:rPr>
              <w:t xml:space="preserve">  2022-08-27    </w:t>
            </w:r>
            <w:r>
              <w:rPr>
                <w:rFonts w:hint="eastAsia"/>
                <w:color w:val="auto"/>
                <w:highlight w:val="none"/>
                <w:u w:val="single"/>
              </w:rPr>
              <w:t xml:space="preserve"> </w:t>
            </w:r>
          </w:p>
          <w:p>
            <w:pPr>
              <w:pStyle w:val="7"/>
              <w:rPr>
                <w:rFonts w:hint="default"/>
                <w:lang w:val="en-US" w:eastAsia="zh-CN"/>
              </w:rPr>
            </w:pPr>
          </w:p>
          <w:p>
            <w:pPr>
              <w:pStyle w:val="7"/>
              <w:rPr>
                <w:rFonts w:hint="eastAsia" w:ascii="Times New Roman" w:hAnsi="Times New Roman" w:cs="Times New Roman"/>
                <w:color w:val="000000"/>
                <w:kern w:val="2"/>
                <w:sz w:val="21"/>
                <w:szCs w:val="21"/>
                <w:lang w:val="en-US" w:eastAsia="zh-CN" w:bidi="ar-SA"/>
              </w:rPr>
            </w:pPr>
          </w:p>
          <w:p>
            <w:pPr>
              <w:pStyle w:val="7"/>
              <w:rPr>
                <w:rFonts w:hint="eastAsia" w:ascii="Times New Roman" w:hAnsi="Times New Roman" w:cs="Times New Roman"/>
                <w:color w:val="000000"/>
                <w:kern w:val="2"/>
                <w:sz w:val="21"/>
                <w:szCs w:val="21"/>
                <w:lang w:val="en-US" w:eastAsia="zh-CN" w:bidi="ar-SA"/>
              </w:rPr>
            </w:pPr>
          </w:p>
          <w:p>
            <w:pPr>
              <w:pStyle w:val="7"/>
              <w:rPr>
                <w:color w:val="000000"/>
                <w:sz w:val="21"/>
                <w:szCs w:val="21"/>
              </w:rPr>
            </w:pPr>
            <w:r>
              <w:rPr>
                <w:rFonts w:hint="eastAsia"/>
                <w:color w:val="000000"/>
                <w:sz w:val="21"/>
                <w:szCs w:val="21"/>
              </w:rPr>
              <w:t>- 确认生产/服务流程</w:t>
            </w:r>
          </w:p>
          <w:p>
            <w:pPr>
              <w:ind w:firstLine="420" w:firstLineChars="200"/>
              <w:rPr>
                <w:color w:val="000000"/>
                <w:szCs w:val="21"/>
                <w:u w:val="single"/>
              </w:rPr>
            </w:pPr>
            <w:r>
              <w:rPr>
                <w:color w:val="000000"/>
                <w:szCs w:val="21"/>
              </w:rPr>
              <w:sym w:font="Wingdings" w:char="00FE"/>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8"/>
              <w:ind w:firstLine="0" w:firstLineChars="0"/>
              <w:rPr>
                <w:color w:val="000000"/>
                <w:sz w:val="21"/>
                <w:szCs w:val="21"/>
              </w:rPr>
            </w:pPr>
          </w:p>
          <w:p>
            <w:pPr>
              <w:pStyle w:val="18"/>
              <w:ind w:firstLine="0" w:firstLineChars="0"/>
              <w:rPr>
                <w:rFonts w:hint="eastAsia" w:eastAsia="宋体"/>
                <w:color w:val="000000"/>
                <w:sz w:val="21"/>
                <w:szCs w:val="21"/>
                <w:lang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8"/>
              <w:rPr>
                <w:color w:val="000000"/>
                <w:sz w:val="21"/>
                <w:szCs w:val="21"/>
              </w:rPr>
            </w:pPr>
          </w:p>
          <w:p>
            <w:pPr>
              <w:pStyle w:val="18"/>
              <w:ind w:firstLine="0" w:firstLineChars="0"/>
              <w:rPr>
                <w:color w:val="FF0000"/>
                <w:sz w:val="21"/>
                <w:szCs w:val="21"/>
                <w:highlight w:val="none"/>
              </w:rPr>
            </w:pPr>
            <w:r>
              <w:rPr>
                <w:rFonts w:hint="eastAsia"/>
                <w:color w:val="FF0000"/>
                <w:sz w:val="21"/>
                <w:szCs w:val="21"/>
                <w:highlight w:val="none"/>
              </w:rPr>
              <w:t>- 查看食品安全危害识别的充分性和评估的合理性</w:t>
            </w:r>
          </w:p>
          <w:p>
            <w:pPr>
              <w:keepNext w:val="0"/>
              <w:keepLines w:val="0"/>
              <w:widowControl/>
              <w:suppressLineNumbers w:val="0"/>
              <w:jc w:val="left"/>
              <w:rPr>
                <w:rFonts w:hint="default" w:eastAsia="宋体"/>
                <w:color w:val="FF0000"/>
                <w:szCs w:val="21"/>
                <w:highlight w:val="none"/>
                <w:u w:val="single"/>
                <w:lang w:val="en-US" w:eastAsia="zh-CN"/>
              </w:rPr>
            </w:pPr>
            <w:r>
              <w:rPr>
                <w:color w:val="FF0000"/>
                <w:szCs w:val="21"/>
                <w:highlight w:val="none"/>
              </w:rPr>
              <w:sym w:font="Wingdings" w:char="00A8"/>
            </w:r>
            <w:r>
              <w:rPr>
                <w:rFonts w:hint="eastAsia"/>
                <w:color w:val="FF0000"/>
                <w:szCs w:val="21"/>
                <w:highlight w:val="none"/>
              </w:rPr>
              <w:t xml:space="preserve">合理   </w:t>
            </w:r>
            <w:r>
              <w:rPr>
                <w:color w:val="FF0000"/>
                <w:szCs w:val="21"/>
                <w:highlight w:val="none"/>
              </w:rPr>
              <w:sym w:font="Wingdings" w:char="00FE"/>
            </w:r>
            <w:r>
              <w:rPr>
                <w:rFonts w:hint="eastAsia"/>
                <w:color w:val="FF0000"/>
                <w:szCs w:val="21"/>
                <w:highlight w:val="none"/>
              </w:rPr>
              <w:t>不够合理，需要改进：</w:t>
            </w:r>
            <w:r>
              <w:rPr>
                <w:rFonts w:hint="eastAsia"/>
                <w:color w:val="FF0000"/>
                <w:szCs w:val="21"/>
                <w:highlight w:val="none"/>
                <w:u w:val="single"/>
              </w:rPr>
              <w:t xml:space="preserve"> </w:t>
            </w:r>
            <w:r>
              <w:rPr>
                <w:rFonts w:hint="eastAsia"/>
                <w:color w:val="FF0000"/>
                <w:szCs w:val="21"/>
                <w:highlight w:val="none"/>
                <w:u w:val="single"/>
                <w:lang w:val="en-US" w:eastAsia="zh-CN"/>
              </w:rPr>
              <w:t xml:space="preserve"> 危害控制计划中所确定的OPRP点，未提供针对性的证据，如OPRP计划表等</w:t>
            </w:r>
          </w:p>
          <w:p>
            <w:pPr>
              <w:pStyle w:val="18"/>
              <w:tabs>
                <w:tab w:val="left" w:pos="720"/>
              </w:tabs>
              <w:ind w:firstLine="0" w:firstLineChars="0"/>
              <w:rPr>
                <w:color w:val="000000"/>
                <w:sz w:val="21"/>
                <w:szCs w:val="21"/>
              </w:rPr>
            </w:pPr>
          </w:p>
          <w:p>
            <w:pPr>
              <w:rPr>
                <w:szCs w:val="18"/>
              </w:rPr>
            </w:pPr>
            <w:r>
              <w:rPr>
                <w:rFonts w:hint="eastAsia"/>
                <w:color w:val="000000"/>
                <w:szCs w:val="21"/>
              </w:rPr>
              <w:t>-</w:t>
            </w:r>
            <w:r>
              <w:rPr>
                <w:szCs w:val="18"/>
              </w:rPr>
              <w:t xml:space="preserve"> </w:t>
            </w:r>
            <w:r>
              <w:rPr>
                <w:rFonts w:hint="eastAsia"/>
                <w:szCs w:val="18"/>
              </w:rPr>
              <w:t>了解适用的食品安全法律和其他要求的获取、识别和实施情况</w:t>
            </w:r>
          </w:p>
          <w:p>
            <w:pPr>
              <w:ind w:firstLine="420" w:firstLineChars="200"/>
              <w:rPr>
                <w:u w:val="single"/>
              </w:rPr>
            </w:pPr>
            <w:r>
              <w:rPr/>
              <w:sym w:font="Wingdings" w:char="00FE"/>
            </w:r>
            <w:r>
              <w:rPr>
                <w:rFonts w:hint="eastAsia"/>
              </w:rPr>
              <w:t xml:space="preserve">充分   </w:t>
            </w:r>
            <w:r>
              <w:rPr/>
              <w:sym w:font="Wingdings" w:char="00A8"/>
            </w:r>
            <w:r>
              <w:rPr>
                <w:rFonts w:hint="eastAsia"/>
              </w:rPr>
              <w:t xml:space="preserve">不充分，需要完善： </w:t>
            </w:r>
            <w:r>
              <w:rPr>
                <w:rFonts w:hint="eastAsia"/>
                <w:u w:val="single"/>
              </w:rPr>
              <w:t xml:space="preserve">  </w:t>
            </w:r>
            <w:r>
              <w:rPr>
                <w:rFonts w:hint="eastAsia"/>
                <w:u w:val="single"/>
                <w:lang w:val="en-US" w:eastAsia="zh-CN"/>
              </w:rPr>
              <w:t>GB2763已过期，已与企业沟通</w:t>
            </w:r>
            <w:r>
              <w:rPr>
                <w:rFonts w:hint="eastAsia"/>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8"/>
              <w:ind w:firstLine="0" w:firstLineChars="0"/>
              <w:rPr>
                <w:color w:val="000000"/>
                <w:sz w:val="21"/>
                <w:szCs w:val="21"/>
              </w:rPr>
            </w:pPr>
          </w:p>
          <w:p>
            <w:pPr>
              <w:pStyle w:val="18"/>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color w:val="000000"/>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r>
              <w:rPr>
                <w:rFonts w:hint="eastAsia"/>
                <w:color w:val="FF0000"/>
                <w:szCs w:val="21"/>
                <w:u w:val="single"/>
                <w:lang w:val="en-US" w:eastAsia="zh-CN"/>
              </w:rPr>
              <w:t xml:space="preserve"> </w:t>
            </w:r>
            <w:r>
              <w:rPr>
                <w:rFonts w:hint="eastAsia"/>
                <w:color w:val="FF0000"/>
                <w:szCs w:val="21"/>
                <w:u w:val="single"/>
              </w:rPr>
              <w:t xml:space="preserve">  </w:t>
            </w:r>
            <w:r>
              <w:rPr>
                <w:rFonts w:hint="eastAsia"/>
                <w:color w:val="000000"/>
                <w:szCs w:val="21"/>
                <w:u w:val="single"/>
              </w:rPr>
              <w:t xml:space="preserve">                 </w:t>
            </w:r>
          </w:p>
          <w:p>
            <w:pPr>
              <w:pStyle w:val="18"/>
              <w:ind w:firstLine="0" w:firstLineChars="0"/>
              <w:rPr>
                <w:color w:val="000000"/>
                <w:sz w:val="21"/>
                <w:szCs w:val="21"/>
              </w:rPr>
            </w:pPr>
          </w:p>
          <w:p>
            <w:pPr>
              <w:pStyle w:val="18"/>
              <w:ind w:firstLine="0" w:firstLineChars="0"/>
              <w:rPr>
                <w:color w:val="000000"/>
                <w:sz w:val="21"/>
                <w:szCs w:val="21"/>
                <w:highlight w:val="none"/>
              </w:rPr>
            </w:pPr>
            <w:r>
              <w:rPr>
                <w:rFonts w:hint="eastAsia"/>
                <w:color w:val="000000"/>
                <w:sz w:val="21"/>
                <w:szCs w:val="21"/>
                <w:highlight w:val="none"/>
              </w:rPr>
              <w:t>- 查看</w:t>
            </w:r>
            <w:r>
              <w:rPr>
                <w:rFonts w:hint="eastAsia"/>
                <w:sz w:val="21"/>
                <w:szCs w:val="21"/>
                <w:highlight w:val="none"/>
              </w:rPr>
              <w:t>PRP、</w:t>
            </w:r>
            <w:r>
              <w:rPr>
                <w:rFonts w:hint="eastAsia"/>
                <w:sz w:val="21"/>
                <w:szCs w:val="21"/>
                <w:highlight w:val="none"/>
                <w:lang w:val="en-US" w:eastAsia="zh-CN"/>
              </w:rPr>
              <w:t>危害控制</w:t>
            </w:r>
            <w:r>
              <w:rPr>
                <w:rFonts w:hint="eastAsia"/>
                <w:color w:val="000000"/>
                <w:sz w:val="21"/>
                <w:szCs w:val="21"/>
                <w:highlight w:val="none"/>
              </w:rPr>
              <w:t>计划的充分性（仅限</w:t>
            </w:r>
            <w:r>
              <w:rPr>
                <w:rFonts w:hint="eastAsia"/>
                <w:color w:val="000000"/>
                <w:sz w:val="21"/>
                <w:szCs w:val="21"/>
                <w:highlight w:val="none"/>
                <w:lang w:val="en-US" w:eastAsia="zh-CN"/>
              </w:rPr>
              <w:t>FSMS</w:t>
            </w:r>
            <w:r>
              <w:rPr>
                <w:rFonts w:hint="eastAsia"/>
                <w:color w:val="000000"/>
                <w:sz w:val="21"/>
                <w:szCs w:val="21"/>
                <w:highlight w:val="none"/>
              </w:rPr>
              <w:t>）</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充分   </w:t>
            </w:r>
            <w:r>
              <w:rPr>
                <w:color w:val="000000"/>
                <w:szCs w:val="21"/>
                <w:highlight w:val="none"/>
              </w:rPr>
              <w:sym w:font="Wingdings" w:char="00A8"/>
            </w:r>
            <w:r>
              <w:rPr>
                <w:rFonts w:hint="eastAsia"/>
                <w:color w:val="000000"/>
                <w:szCs w:val="21"/>
                <w:highlight w:val="none"/>
              </w:rPr>
              <w:t xml:space="preserve">不足，需要改进： </w:t>
            </w:r>
            <w:r>
              <w:rPr>
                <w:rFonts w:hint="eastAsia"/>
                <w:color w:val="000000"/>
                <w:szCs w:val="21"/>
                <w:highlight w:val="none"/>
                <w:u w:val="single"/>
              </w:rPr>
              <w:t xml:space="preserve">                     </w:t>
            </w:r>
          </w:p>
          <w:p>
            <w:pPr>
              <w:pStyle w:val="18"/>
              <w:tabs>
                <w:tab w:val="left" w:pos="720"/>
              </w:tabs>
              <w:ind w:firstLine="0" w:firstLineChars="0"/>
              <w:rPr>
                <w:color w:val="000000"/>
                <w:sz w:val="21"/>
                <w:szCs w:val="21"/>
                <w:highlight w:val="yellow"/>
              </w:rPr>
            </w:pPr>
          </w:p>
          <w:p>
            <w:pPr>
              <w:pStyle w:val="18"/>
              <w:ind w:firstLine="0" w:firstLineChars="0"/>
              <w:rPr>
                <w:color w:val="000000"/>
                <w:sz w:val="21"/>
                <w:szCs w:val="21"/>
                <w:highlight w:val="none"/>
              </w:rPr>
            </w:pPr>
            <w:r>
              <w:rPr>
                <w:rFonts w:hint="eastAsia"/>
                <w:color w:val="000000"/>
                <w:sz w:val="21"/>
                <w:szCs w:val="21"/>
                <w:highlight w:val="none"/>
              </w:rPr>
              <w:t>- 查看G</w:t>
            </w:r>
            <w:r>
              <w:rPr>
                <w:rFonts w:hint="eastAsia"/>
                <w:color w:val="000000"/>
                <w:sz w:val="21"/>
                <w:szCs w:val="21"/>
                <w:highlight w:val="none"/>
                <w:lang w:val="en-US" w:eastAsia="zh-CN"/>
              </w:rPr>
              <w:t>H</w:t>
            </w:r>
            <w:r>
              <w:rPr>
                <w:rFonts w:hint="eastAsia"/>
                <w:color w:val="000000"/>
                <w:sz w:val="21"/>
                <w:szCs w:val="21"/>
                <w:highlight w:val="none"/>
              </w:rPr>
              <w:t>P和HACCP计划的充分性（仅限HACCP）</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充分   </w:t>
            </w:r>
            <w:r>
              <w:rPr>
                <w:color w:val="000000"/>
                <w:szCs w:val="21"/>
                <w:highlight w:val="none"/>
              </w:rPr>
              <w:sym w:font="Wingdings" w:char="00A8"/>
            </w:r>
            <w:r>
              <w:rPr>
                <w:rFonts w:hint="eastAsia"/>
                <w:color w:val="000000"/>
                <w:szCs w:val="21"/>
                <w:highlight w:val="none"/>
              </w:rPr>
              <w:t xml:space="preserve">不足，需要改进： </w:t>
            </w:r>
            <w:r>
              <w:rPr>
                <w:rFonts w:hint="eastAsia"/>
                <w:color w:val="000000"/>
                <w:szCs w:val="21"/>
                <w:highlight w:val="none"/>
                <w:u w:val="single"/>
              </w:rPr>
              <w:t xml:space="preserve">                     </w:t>
            </w:r>
          </w:p>
          <w:p>
            <w:pPr>
              <w:pStyle w:val="18"/>
              <w:tabs>
                <w:tab w:val="left" w:pos="720"/>
              </w:tabs>
              <w:ind w:firstLine="0" w:firstLineChars="0"/>
              <w:rPr>
                <w:color w:val="000000"/>
                <w:sz w:val="21"/>
                <w:szCs w:val="21"/>
              </w:rPr>
            </w:pPr>
          </w:p>
          <w:p>
            <w:pPr>
              <w:pStyle w:val="18"/>
              <w:ind w:firstLine="0" w:firstLineChars="0"/>
              <w:rPr>
                <w:color w:val="000000"/>
                <w:sz w:val="21"/>
                <w:szCs w:val="21"/>
                <w:highlight w:val="none"/>
              </w:rPr>
            </w:pPr>
            <w:r>
              <w:rPr>
                <w:rFonts w:hint="eastAsia"/>
                <w:color w:val="000000"/>
                <w:sz w:val="21"/>
                <w:szCs w:val="21"/>
                <w:highlight w:val="none"/>
              </w:rPr>
              <w:t>- 了解食品安全的关键控制点CCP及关键限值CL</w:t>
            </w:r>
            <w:r>
              <w:rPr>
                <w:rFonts w:hint="eastAsia"/>
                <w:color w:val="000000"/>
                <w:sz w:val="21"/>
                <w:szCs w:val="21"/>
                <w:highlight w:val="none"/>
                <w:lang w:eastAsia="zh-CN"/>
              </w:rPr>
              <w:t>，</w:t>
            </w:r>
            <w:r>
              <w:rPr>
                <w:rFonts w:hint="eastAsia"/>
                <w:color w:val="000000"/>
                <w:sz w:val="21"/>
                <w:szCs w:val="21"/>
                <w:highlight w:val="none"/>
                <w:lang w:val="en-US" w:eastAsia="zh-CN"/>
              </w:rPr>
              <w:t>OPRP点及行动准则</w:t>
            </w:r>
            <w:r>
              <w:rPr>
                <w:rFonts w:hint="eastAsia"/>
                <w:color w:val="000000"/>
                <w:sz w:val="21"/>
                <w:szCs w:val="21"/>
                <w:highlight w:val="none"/>
              </w:rPr>
              <w:t>的合理性及支持性证据</w:t>
            </w:r>
          </w:p>
          <w:p>
            <w:pPr>
              <w:keepNext w:val="0"/>
              <w:keepLines w:val="0"/>
              <w:widowControl/>
              <w:suppressLineNumbers w:val="0"/>
              <w:jc w:val="left"/>
              <w:rPr>
                <w:rFonts w:hint="default" w:eastAsia="宋体"/>
                <w:color w:val="000000"/>
                <w:szCs w:val="21"/>
                <w:highlight w:val="none"/>
                <w:u w:val="single"/>
                <w:lang w:val="en-US" w:eastAsia="zh-CN"/>
              </w:rPr>
            </w:pPr>
            <w:r>
              <w:rPr>
                <w:color w:val="000000"/>
                <w:szCs w:val="21"/>
                <w:highlight w:val="none"/>
              </w:rPr>
              <w:sym w:font="Wingdings" w:char="00A8"/>
            </w:r>
            <w:r>
              <w:rPr>
                <w:rFonts w:hint="eastAsia"/>
                <w:color w:val="000000"/>
                <w:szCs w:val="21"/>
                <w:highlight w:val="none"/>
              </w:rPr>
              <w:t xml:space="preserve">合理   </w:t>
            </w:r>
            <w:r>
              <w:rPr>
                <w:color w:val="000000"/>
                <w:szCs w:val="21"/>
                <w:highlight w:val="none"/>
              </w:rPr>
              <w:sym w:font="Wingdings" w:char="00FE"/>
            </w:r>
            <w:r>
              <w:rPr>
                <w:rFonts w:hint="eastAsia"/>
                <w:color w:val="000000"/>
                <w:szCs w:val="21"/>
                <w:highlight w:val="none"/>
              </w:rPr>
              <w:t xml:space="preserve">不够合理，需要改进： </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FF0000"/>
                <w:szCs w:val="21"/>
                <w:highlight w:val="none"/>
                <w:u w:val="single"/>
                <w:lang w:val="en-US" w:eastAsia="zh-CN"/>
              </w:rPr>
              <w:t>危害控制计划中所确定的OPRP点，未提供针对性的证据，如OPRP计划表等</w:t>
            </w:r>
            <w:r>
              <w:rPr>
                <w:rFonts w:hint="eastAsia"/>
                <w:color w:val="000000"/>
                <w:szCs w:val="21"/>
                <w:highlight w:val="none"/>
                <w:u w:val="single"/>
                <w:lang w:val="en-US" w:eastAsia="zh-CN"/>
              </w:rPr>
              <w:t xml:space="preserve">            </w:t>
            </w:r>
          </w:p>
          <w:p>
            <w:pPr>
              <w:pStyle w:val="18"/>
              <w:ind w:firstLine="0" w:firstLineChars="0"/>
              <w:rPr>
                <w:color w:val="000000"/>
                <w:sz w:val="21"/>
                <w:szCs w:val="21"/>
              </w:rPr>
            </w:pPr>
          </w:p>
          <w:p>
            <w:pPr>
              <w:pStyle w:val="18"/>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了解控制措施的确认、活动的验证和改进方案符合食品安全管理体系标准的要求;</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符合   </w:t>
            </w:r>
            <w:r>
              <w:rPr>
                <w:color w:val="000000"/>
                <w:szCs w:val="21"/>
                <w:highlight w:val="none"/>
              </w:rPr>
              <w:sym w:font="Wingdings" w:char="00A8"/>
            </w:r>
            <w:r>
              <w:rPr>
                <w:rFonts w:hint="eastAsia"/>
                <w:color w:val="000000"/>
                <w:szCs w:val="21"/>
                <w:highlight w:val="none"/>
              </w:rPr>
              <w:t xml:space="preserve">不符合，需要改进： </w:t>
            </w:r>
            <w:r>
              <w:rPr>
                <w:rFonts w:hint="eastAsia"/>
                <w:color w:val="000000"/>
                <w:szCs w:val="21"/>
                <w:highlight w:val="none"/>
                <w:u w:val="single"/>
              </w:rPr>
              <w:t xml:space="preserve">                     </w:t>
            </w:r>
          </w:p>
          <w:p>
            <w:pPr>
              <w:pStyle w:val="18"/>
              <w:ind w:firstLine="0" w:firstLineChars="0"/>
              <w:rPr>
                <w:color w:val="000000"/>
                <w:sz w:val="21"/>
                <w:szCs w:val="21"/>
              </w:rPr>
            </w:pPr>
          </w:p>
          <w:p>
            <w:pPr>
              <w:pStyle w:val="18"/>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8"/>
              <w:ind w:firstLine="0" w:firstLineChars="0"/>
              <w:rPr>
                <w:color w:val="000000"/>
                <w:sz w:val="21"/>
                <w:szCs w:val="21"/>
              </w:rPr>
            </w:pPr>
          </w:p>
          <w:p>
            <w:pPr>
              <w:pStyle w:val="18"/>
              <w:ind w:firstLine="0" w:firstLineChars="0"/>
              <w:rPr>
                <w:color w:val="000000"/>
                <w:sz w:val="21"/>
                <w:szCs w:val="21"/>
                <w:highlight w:val="none"/>
              </w:rPr>
            </w:pPr>
            <w:r>
              <w:rPr>
                <w:rFonts w:hint="eastAsia"/>
                <w:color w:val="000000"/>
                <w:sz w:val="21"/>
                <w:szCs w:val="21"/>
                <w:highlight w:val="none"/>
              </w:rPr>
              <w:t>- 了解员工的健康（证）的情况；</w:t>
            </w:r>
          </w:p>
          <w:p>
            <w:pPr>
              <w:pStyle w:val="18"/>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已办理  </w:t>
            </w:r>
            <w:r>
              <w:rPr>
                <w:color w:val="000000"/>
                <w:szCs w:val="21"/>
                <w:highlight w:val="none"/>
              </w:rPr>
              <w:sym w:font="Wingdings" w:char="00A8"/>
            </w:r>
            <w:r>
              <w:rPr>
                <w:rFonts w:hint="eastAsia"/>
                <w:color w:val="000000"/>
                <w:sz w:val="21"/>
                <w:szCs w:val="21"/>
                <w:highlight w:val="none"/>
              </w:rPr>
              <w:t xml:space="preserve">未办理，需要改进： </w:t>
            </w:r>
            <w:r>
              <w:rPr>
                <w:rFonts w:hint="eastAsia"/>
                <w:color w:val="000000"/>
                <w:sz w:val="21"/>
                <w:szCs w:val="21"/>
                <w:highlight w:val="none"/>
                <w:u w:val="single"/>
              </w:rPr>
              <w:t xml:space="preserve">                     </w:t>
            </w:r>
          </w:p>
          <w:p>
            <w:pPr>
              <w:pStyle w:val="18"/>
              <w:rPr>
                <w:color w:val="000000"/>
                <w:sz w:val="21"/>
                <w:szCs w:val="21"/>
              </w:rPr>
            </w:pPr>
          </w:p>
          <w:p>
            <w:pPr>
              <w:pStyle w:val="18"/>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了解标识的方法</w:t>
            </w:r>
          </w:p>
          <w:p>
            <w:pPr>
              <w:pStyle w:val="18"/>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标签   </w:t>
            </w:r>
            <w:r>
              <w:rPr>
                <w:color w:val="000000"/>
                <w:sz w:val="21"/>
                <w:szCs w:val="21"/>
                <w:highlight w:val="none"/>
              </w:rPr>
              <w:sym w:font="Wingdings" w:char="00FE"/>
            </w:r>
            <w:r>
              <w:rPr>
                <w:rFonts w:hint="eastAsia"/>
                <w:color w:val="000000"/>
                <w:sz w:val="21"/>
                <w:szCs w:val="21"/>
                <w:highlight w:val="none"/>
              </w:rPr>
              <w:t xml:space="preserve">标牌  </w:t>
            </w:r>
            <w:r>
              <w:rPr>
                <w:color w:val="000000"/>
                <w:sz w:val="21"/>
                <w:szCs w:val="21"/>
                <w:highlight w:val="none"/>
              </w:rPr>
              <w:sym w:font="Wingdings" w:char="00FE"/>
            </w:r>
            <w:r>
              <w:rPr>
                <w:rFonts w:hint="eastAsia"/>
                <w:color w:val="000000"/>
                <w:sz w:val="21"/>
                <w:szCs w:val="21"/>
                <w:highlight w:val="none"/>
              </w:rPr>
              <w:t xml:space="preserve">区域   </w:t>
            </w:r>
            <w:r>
              <w:rPr>
                <w:color w:val="000000"/>
                <w:sz w:val="21"/>
                <w:szCs w:val="21"/>
                <w:highlight w:val="none"/>
              </w:rPr>
              <w:sym w:font="Wingdings" w:char="00A8"/>
            </w:r>
            <w:r>
              <w:rPr>
                <w:rFonts w:hint="eastAsia"/>
                <w:color w:val="000000"/>
                <w:sz w:val="21"/>
                <w:szCs w:val="21"/>
                <w:highlight w:val="none"/>
              </w:rPr>
              <w:t xml:space="preserve">编号   </w:t>
            </w:r>
            <w:r>
              <w:rPr>
                <w:color w:val="000000"/>
                <w:sz w:val="21"/>
                <w:szCs w:val="21"/>
                <w:highlight w:val="none"/>
              </w:rPr>
              <w:sym w:font="Wingdings" w:char="00A8"/>
            </w:r>
            <w:r>
              <w:rPr>
                <w:rFonts w:hint="eastAsia"/>
                <w:color w:val="000000"/>
                <w:sz w:val="21"/>
                <w:szCs w:val="21"/>
                <w:highlight w:val="none"/>
              </w:rPr>
              <w:t xml:space="preserve">胸牌    </w:t>
            </w:r>
            <w:r>
              <w:rPr>
                <w:color w:val="000000"/>
                <w:sz w:val="21"/>
                <w:szCs w:val="21"/>
                <w:highlight w:val="none"/>
              </w:rPr>
              <w:sym w:font="Wingdings" w:char="00A8"/>
            </w:r>
            <w:r>
              <w:rPr>
                <w:rFonts w:hint="eastAsia"/>
                <w:color w:val="000000"/>
                <w:sz w:val="21"/>
                <w:szCs w:val="21"/>
                <w:highlight w:val="none"/>
              </w:rPr>
              <w:t>其他</w:t>
            </w:r>
            <w:r>
              <w:rPr>
                <w:rFonts w:hint="eastAsia"/>
                <w:color w:val="000000"/>
                <w:sz w:val="21"/>
                <w:szCs w:val="21"/>
                <w:highlight w:val="none"/>
                <w:u w:val="single"/>
              </w:rPr>
              <w:t xml:space="preserve">                    </w:t>
            </w:r>
          </w:p>
          <w:p>
            <w:pPr>
              <w:pStyle w:val="18"/>
              <w:ind w:firstLine="0" w:firstLineChars="0"/>
              <w:rPr>
                <w:color w:val="000000"/>
                <w:sz w:val="21"/>
                <w:szCs w:val="21"/>
              </w:rPr>
            </w:pPr>
          </w:p>
          <w:p>
            <w:pPr>
              <w:pStyle w:val="18"/>
              <w:ind w:firstLine="0" w:firstLineChars="0"/>
              <w:rPr>
                <w:color w:val="000000"/>
                <w:sz w:val="21"/>
                <w:szCs w:val="21"/>
                <w:highlight w:val="none"/>
              </w:rPr>
            </w:pPr>
            <w:r>
              <w:rPr>
                <w:rFonts w:hint="eastAsia"/>
                <w:color w:val="000000"/>
                <w:sz w:val="21"/>
                <w:szCs w:val="21"/>
                <w:highlight w:val="none"/>
              </w:rPr>
              <w:t>- 了解追溯计划和演练</w:t>
            </w:r>
          </w:p>
          <w:p>
            <w:pPr>
              <w:pStyle w:val="18"/>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已演练   </w:t>
            </w:r>
            <w:r>
              <w:rPr>
                <w:color w:val="000000"/>
                <w:sz w:val="21"/>
                <w:szCs w:val="21"/>
                <w:highlight w:val="none"/>
              </w:rPr>
              <w:sym w:font="Wingdings" w:char="00A8"/>
            </w:r>
            <w:r>
              <w:rPr>
                <w:rFonts w:hint="eastAsia"/>
                <w:color w:val="000000"/>
                <w:sz w:val="21"/>
                <w:szCs w:val="21"/>
                <w:highlight w:val="none"/>
              </w:rPr>
              <w:t xml:space="preserve">未演练，需要改进： </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2022-07-03</w:t>
            </w:r>
            <w:r>
              <w:rPr>
                <w:rFonts w:hint="eastAsia"/>
                <w:color w:val="000000"/>
                <w:sz w:val="21"/>
                <w:szCs w:val="21"/>
                <w:highlight w:val="none"/>
                <w:u w:val="single"/>
              </w:rPr>
              <w:t xml:space="preserve">     </w:t>
            </w:r>
          </w:p>
          <w:p>
            <w:pPr>
              <w:pStyle w:val="18"/>
              <w:ind w:firstLine="0" w:firstLineChars="0"/>
              <w:rPr>
                <w:color w:val="000000"/>
                <w:sz w:val="21"/>
                <w:szCs w:val="21"/>
              </w:rPr>
            </w:pPr>
          </w:p>
          <w:p>
            <w:pPr>
              <w:pStyle w:val="18"/>
              <w:ind w:firstLine="0" w:firstLineChars="0"/>
              <w:rPr>
                <w:color w:val="000000"/>
                <w:sz w:val="21"/>
                <w:szCs w:val="21"/>
              </w:rPr>
            </w:pPr>
            <w:r>
              <w:rPr>
                <w:rFonts w:hint="eastAsia"/>
                <w:color w:val="000000"/>
                <w:sz w:val="21"/>
                <w:szCs w:val="21"/>
              </w:rPr>
              <w:t>- 了解产品顾客投诉处理</w:t>
            </w:r>
          </w:p>
          <w:p>
            <w:pPr>
              <w:pStyle w:val="18"/>
              <w:rPr>
                <w:color w:val="000000"/>
                <w:sz w:val="21"/>
                <w:szCs w:val="21"/>
                <w:u w:val="single"/>
              </w:rPr>
            </w:pPr>
            <w:r>
              <w:rPr>
                <w:color w:val="000000"/>
                <w:sz w:val="21"/>
                <w:szCs w:val="21"/>
              </w:rPr>
              <w:sym w:font="Wingdings" w:char="00FE"/>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8"/>
              <w:ind w:firstLine="0" w:firstLineChars="0"/>
              <w:rPr>
                <w:color w:val="000000"/>
                <w:sz w:val="21"/>
                <w:szCs w:val="21"/>
              </w:rPr>
            </w:pPr>
          </w:p>
          <w:p>
            <w:pPr>
              <w:pStyle w:val="18"/>
              <w:ind w:firstLine="0" w:firstLineChars="0"/>
              <w:rPr>
                <w:color w:val="000000"/>
                <w:sz w:val="21"/>
                <w:szCs w:val="21"/>
                <w:highlight w:val="none"/>
              </w:rPr>
            </w:pPr>
            <w:r>
              <w:rPr>
                <w:rFonts w:hint="eastAsia"/>
                <w:color w:val="000000"/>
                <w:sz w:val="21"/>
                <w:szCs w:val="21"/>
                <w:highlight w:val="none"/>
              </w:rPr>
              <w:t>- 了解产品召回/撤回的状况</w:t>
            </w:r>
          </w:p>
          <w:p>
            <w:pPr>
              <w:pStyle w:val="18"/>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未发生过召回   </w:t>
            </w:r>
            <w:r>
              <w:rPr>
                <w:color w:val="000000"/>
                <w:sz w:val="21"/>
                <w:szCs w:val="21"/>
                <w:highlight w:val="none"/>
              </w:rPr>
              <w:sym w:font="Wingdings" w:char="00A8"/>
            </w:r>
            <w:r>
              <w:rPr>
                <w:rFonts w:hint="eastAsia"/>
                <w:color w:val="000000"/>
                <w:sz w:val="21"/>
                <w:szCs w:val="21"/>
                <w:highlight w:val="none"/>
              </w:rPr>
              <w:t xml:space="preserve">发生过召回，说明： </w:t>
            </w:r>
            <w:r>
              <w:rPr>
                <w:rFonts w:hint="eastAsia"/>
                <w:color w:val="000000"/>
                <w:sz w:val="21"/>
                <w:szCs w:val="21"/>
                <w:highlight w:val="none"/>
                <w:u w:val="single"/>
              </w:rPr>
              <w:t xml:space="preserve">                     </w:t>
            </w:r>
            <w:r>
              <w:rPr>
                <w:rFonts w:hint="eastAsia"/>
                <w:color w:val="000000"/>
                <w:sz w:val="21"/>
                <w:szCs w:val="21"/>
                <w:highlight w:val="none"/>
              </w:rPr>
              <w:t xml:space="preserve">              </w:t>
            </w:r>
          </w:p>
          <w:p>
            <w:pPr>
              <w:ind w:firstLine="420" w:firstLineChars="200"/>
              <w:rPr>
                <w:color w:val="000000"/>
                <w:szCs w:val="21"/>
                <w:highlight w:val="none"/>
                <w:u w:val="single"/>
              </w:rPr>
            </w:pPr>
            <w:r>
              <w:rPr>
                <w:color w:val="000000"/>
                <w:szCs w:val="21"/>
                <w:highlight w:val="none"/>
              </w:rPr>
              <w:sym w:font="Wingdings" w:char="00A8"/>
            </w:r>
            <w:r>
              <w:rPr>
                <w:rFonts w:hint="eastAsia"/>
                <w:color w:val="000000"/>
                <w:szCs w:val="21"/>
                <w:highlight w:val="none"/>
              </w:rPr>
              <w:t xml:space="preserve">未进行召回应急演练     </w:t>
            </w:r>
            <w:r>
              <w:rPr>
                <w:color w:val="000000"/>
                <w:szCs w:val="21"/>
                <w:highlight w:val="none"/>
              </w:rPr>
              <w:sym w:font="Wingdings" w:char="00FE"/>
            </w:r>
            <w:r>
              <w:rPr>
                <w:rFonts w:hint="eastAsia"/>
                <w:color w:val="000000"/>
                <w:szCs w:val="21"/>
                <w:highlight w:val="none"/>
              </w:rPr>
              <w:t>进行召回应急演练，说明：</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2022-04-20进行   </w:t>
            </w:r>
            <w:r>
              <w:rPr>
                <w:rFonts w:hint="eastAsia"/>
                <w:color w:val="000000"/>
                <w:szCs w:val="21"/>
                <w:highlight w:val="none"/>
                <w:u w:val="single"/>
              </w:rPr>
              <w:t xml:space="preserve"> </w:t>
            </w:r>
          </w:p>
          <w:p>
            <w:pPr>
              <w:rPr>
                <w:color w:val="000000"/>
                <w:szCs w:val="21"/>
              </w:rPr>
            </w:pPr>
          </w:p>
          <w:p>
            <w:pPr>
              <w:rPr>
                <w:color w:val="000000"/>
                <w:szCs w:val="21"/>
                <w:highlight w:val="none"/>
              </w:rPr>
            </w:pPr>
            <w:r>
              <w:rPr>
                <w:rFonts w:hint="eastAsia"/>
                <w:color w:val="000000"/>
                <w:szCs w:val="21"/>
                <w:highlight w:val="none"/>
              </w:rPr>
              <w:t>- 了解应急准备和响应情况</w:t>
            </w:r>
          </w:p>
          <w:p>
            <w:pPr>
              <w:ind w:firstLine="210" w:firstLineChars="100"/>
              <w:rPr>
                <w:color w:val="000000"/>
                <w:szCs w:val="18"/>
                <w:highlight w:val="none"/>
              </w:rPr>
            </w:pPr>
            <w:r>
              <w:rPr>
                <w:color w:val="000000"/>
                <w:highlight w:val="none"/>
              </w:rPr>
              <w:sym w:font="Wingdings" w:char="00FE"/>
            </w:r>
            <w:r>
              <w:rPr>
                <w:rFonts w:hint="eastAsia"/>
                <w:color w:val="000000"/>
                <w:highlight w:val="none"/>
              </w:rPr>
              <w:t xml:space="preserve">制订了必要的应急预案   </w:t>
            </w:r>
            <w:r>
              <w:rPr>
                <w:color w:val="000000"/>
                <w:highlight w:val="none"/>
              </w:rPr>
              <w:sym w:font="Wingdings" w:char="00A8"/>
            </w:r>
            <w:r>
              <w:rPr>
                <w:rFonts w:hint="eastAsia"/>
                <w:color w:val="000000"/>
                <w:highlight w:val="none"/>
              </w:rPr>
              <w:t>未制订了必要的应急预案</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 xml:space="preserve">未发生过紧急事件   </w:t>
            </w:r>
            <w:r>
              <w:rPr>
                <w:color w:val="000000"/>
                <w:szCs w:val="21"/>
                <w:highlight w:val="none"/>
              </w:rPr>
              <w:sym w:font="Wingdings" w:char="00A8"/>
            </w:r>
            <w:r>
              <w:rPr>
                <w:rFonts w:hint="eastAsia"/>
                <w:color w:val="000000"/>
                <w:szCs w:val="21"/>
                <w:highlight w:val="none"/>
              </w:rPr>
              <w:t>发生过紧急事件，说明：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rFonts w:hint="default" w:eastAsia="宋体"/>
                <w:color w:val="000000"/>
                <w:szCs w:val="21"/>
                <w:highlight w:val="none"/>
                <w:lang w:val="en-US" w:eastAsia="zh-CN"/>
              </w:rPr>
            </w:pPr>
            <w:r>
              <w:rPr>
                <w:color w:val="000000"/>
                <w:szCs w:val="21"/>
                <w:highlight w:val="none"/>
              </w:rPr>
              <w:sym w:font="Wingdings" w:char="00A8"/>
            </w:r>
            <w:r>
              <w:rPr>
                <w:rFonts w:hint="eastAsia"/>
                <w:color w:val="000000"/>
                <w:szCs w:val="21"/>
                <w:highlight w:val="none"/>
              </w:rPr>
              <w:t xml:space="preserve">未进行应急演练     </w:t>
            </w:r>
            <w:r>
              <w:rPr>
                <w:color w:val="000000"/>
                <w:szCs w:val="21"/>
                <w:highlight w:val="none"/>
              </w:rPr>
              <w:sym w:font="Wingdings" w:char="00FE"/>
            </w:r>
            <w:r>
              <w:rPr>
                <w:rFonts w:hint="eastAsia"/>
                <w:color w:val="000000"/>
                <w:szCs w:val="21"/>
                <w:highlight w:val="none"/>
              </w:rPr>
              <w:t>进行应急演练，说明：</w:t>
            </w:r>
            <w:r>
              <w:rPr>
                <w:rFonts w:hint="eastAsia"/>
                <w:color w:val="000000"/>
                <w:szCs w:val="21"/>
                <w:highlight w:val="none"/>
                <w:u w:val="single"/>
              </w:rPr>
              <w:t xml:space="preserve">  </w:t>
            </w:r>
            <w:r>
              <w:rPr>
                <w:rFonts w:hint="eastAsia"/>
                <w:color w:val="000000"/>
                <w:highlight w:val="none"/>
                <w:u w:val="single"/>
                <w:lang w:val="en-US" w:eastAsia="zh-CN"/>
              </w:rPr>
              <w:t>2022-04-08日火灾应急演练</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p>
          <w:p>
            <w:pPr>
              <w:ind w:firstLine="210" w:firstLineChars="100"/>
              <w:rPr>
                <w:color w:val="000000"/>
                <w:szCs w:val="21"/>
                <w:highlight w:val="none"/>
              </w:rPr>
            </w:pPr>
          </w:p>
          <w:p>
            <w:pPr>
              <w:pStyle w:val="18"/>
              <w:ind w:firstLine="0" w:firstLineChars="0"/>
              <w:rPr>
                <w:color w:val="000000"/>
                <w:sz w:val="21"/>
                <w:szCs w:val="21"/>
                <w:highlight w:val="none"/>
              </w:rPr>
            </w:pPr>
            <w:r>
              <w:rPr>
                <w:rFonts w:hint="eastAsia"/>
                <w:color w:val="000000"/>
                <w:sz w:val="21"/>
                <w:szCs w:val="21"/>
                <w:highlight w:val="none"/>
              </w:rPr>
              <w:t>- 了解食品欺诈预防的控制情况（仅限HACCP）</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 xml:space="preserve">已制订相关制度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rPr>
              <w:t xml:space="preserve">                      </w:t>
            </w:r>
          </w:p>
          <w:p>
            <w:pPr>
              <w:pStyle w:val="18"/>
              <w:numPr>
                <w:ilvl w:val="0"/>
                <w:numId w:val="1"/>
              </w:numPr>
              <w:ind w:firstLineChars="0"/>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未进行年度评审</w:t>
            </w:r>
            <w:r>
              <w:rPr>
                <w:rFonts w:hint="eastAsia" w:cs="Times New Roman"/>
                <w:color w:val="000000"/>
                <w:kern w:val="2"/>
                <w:sz w:val="21"/>
                <w:szCs w:val="21"/>
                <w:highlight w:val="none"/>
                <w:lang w:val="en-US" w:eastAsia="zh-CN" w:bidi="ar-SA"/>
              </w:rPr>
              <w:t xml:space="preserve"> </w:t>
            </w:r>
            <w:r>
              <w:rPr>
                <w:rFonts w:hint="eastAsia" w:ascii="Times New Roman" w:hAnsi="Times New Roman" w:eastAsia="宋体" w:cs="Times New Roman"/>
                <w:color w:val="000000"/>
                <w:kern w:val="2"/>
                <w:sz w:val="21"/>
                <w:szCs w:val="21"/>
                <w:highlight w:val="none"/>
                <w:lang w:val="en-US" w:eastAsia="zh-CN" w:bidi="ar-SA"/>
              </w:rPr>
              <w:t xml:space="preserve"> </w:t>
            </w:r>
            <w:r>
              <w:rPr>
                <w:rFonts w:hint="eastAsia" w:ascii="Times New Roman" w:hAnsi="Times New Roman" w:eastAsia="宋体" w:cs="Times New Roman"/>
                <w:color w:val="000000"/>
                <w:kern w:val="2"/>
                <w:sz w:val="21"/>
                <w:szCs w:val="21"/>
                <w:highlight w:val="none"/>
                <w:lang w:val="en-US" w:eastAsia="zh-CN" w:bidi="ar-SA"/>
              </w:rPr>
              <w:sym w:font="Wingdings" w:char="00FE"/>
            </w:r>
            <w:r>
              <w:rPr>
                <w:rFonts w:hint="eastAsia" w:ascii="Times New Roman" w:hAnsi="Times New Roman" w:eastAsia="宋体" w:cs="Times New Roman"/>
                <w:color w:val="000000"/>
                <w:kern w:val="2"/>
                <w:sz w:val="21"/>
                <w:szCs w:val="21"/>
                <w:highlight w:val="none"/>
                <w:lang w:val="en-US" w:eastAsia="zh-CN" w:bidi="ar-SA"/>
              </w:rPr>
              <w:t>进行年度评审，说明：</w:t>
            </w:r>
            <w:r>
              <w:rPr>
                <w:rFonts w:hint="eastAsia" w:ascii="Times New Roman" w:hAnsi="Times New Roman" w:eastAsia="宋体" w:cs="Times New Roman"/>
                <w:color w:val="000000"/>
                <w:kern w:val="2"/>
                <w:sz w:val="21"/>
                <w:szCs w:val="21"/>
                <w:highlight w:val="none"/>
                <w:u w:val="single"/>
                <w:lang w:val="en-US" w:eastAsia="zh-CN" w:bidi="ar-SA"/>
              </w:rPr>
              <w:t xml:space="preserve">  </w:t>
            </w:r>
            <w:r>
              <w:rPr>
                <w:rFonts w:hint="eastAsia" w:cs="Times New Roman"/>
                <w:color w:val="000000"/>
                <w:kern w:val="2"/>
                <w:sz w:val="21"/>
                <w:szCs w:val="21"/>
                <w:highlight w:val="none"/>
                <w:u w:val="single"/>
                <w:lang w:val="en-US" w:eastAsia="zh-CN" w:bidi="ar-SA"/>
              </w:rPr>
              <w:t xml:space="preserve">             </w:t>
            </w:r>
          </w:p>
          <w:p>
            <w:pPr>
              <w:rPr>
                <w:rFonts w:hint="eastAsia" w:ascii="Times New Roman" w:hAnsi="Times New Roman" w:eastAsia="宋体" w:cs="Times New Roman"/>
                <w:color w:val="000000"/>
                <w:kern w:val="2"/>
                <w:sz w:val="21"/>
                <w:szCs w:val="21"/>
                <w:highlight w:val="none"/>
                <w:lang w:val="en-US" w:eastAsia="zh-CN" w:bidi="ar-SA"/>
              </w:rPr>
            </w:pPr>
          </w:p>
          <w:p>
            <w:pPr>
              <w:pStyle w:val="18"/>
              <w:ind w:firstLine="0" w:firstLineChars="0"/>
              <w:rPr>
                <w:color w:val="000000"/>
                <w:sz w:val="21"/>
                <w:szCs w:val="21"/>
                <w:highlight w:val="none"/>
              </w:rPr>
            </w:pPr>
            <w:r>
              <w:rPr>
                <w:rFonts w:hint="eastAsia"/>
                <w:color w:val="000000"/>
                <w:sz w:val="21"/>
                <w:szCs w:val="21"/>
                <w:highlight w:val="none"/>
              </w:rPr>
              <w:t>- 了解致敏物质的管理情况（仅限HACCP）</w:t>
            </w:r>
          </w:p>
          <w:p>
            <w:pPr>
              <w:ind w:firstLine="210" w:firstLineChars="100"/>
              <w:rPr>
                <w:color w:val="000000"/>
                <w:szCs w:val="21"/>
                <w:highlight w:val="none"/>
              </w:rPr>
            </w:pP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含麸质的谷类及其制品（小麦、大麦等）  </w:t>
            </w:r>
            <w:r>
              <w:rPr>
                <w:color w:val="000000"/>
                <w:szCs w:val="21"/>
                <w:highlight w:val="none"/>
              </w:rPr>
              <w:sym w:font="Wingdings" w:char="00FE"/>
            </w:r>
            <w:r>
              <w:rPr>
                <w:rFonts w:hint="eastAsia"/>
                <w:color w:val="000000"/>
                <w:szCs w:val="21"/>
                <w:highlight w:val="none"/>
              </w:rPr>
              <w:t xml:space="preserve">甲壳类及其制品（虾、蟹等） </w:t>
            </w:r>
            <w:r>
              <w:rPr>
                <w:color w:val="000000"/>
                <w:szCs w:val="21"/>
                <w:highlight w:val="none"/>
              </w:rPr>
              <w:sym w:font="Wingdings" w:char="00FE"/>
            </w:r>
            <w:r>
              <w:rPr>
                <w:rFonts w:hint="eastAsia"/>
                <w:color w:val="000000"/>
                <w:szCs w:val="21"/>
                <w:highlight w:val="none"/>
              </w:rPr>
              <w:t xml:space="preserve">鱼类及其制品  </w:t>
            </w:r>
          </w:p>
          <w:p>
            <w:pPr>
              <w:ind w:firstLine="420" w:firstLineChars="200"/>
              <w:rPr>
                <w:color w:val="000000"/>
                <w:szCs w:val="21"/>
                <w:highlight w:val="none"/>
              </w:rPr>
            </w:pPr>
            <w:r>
              <w:rPr>
                <w:color w:val="000000"/>
                <w:szCs w:val="21"/>
                <w:highlight w:val="none"/>
              </w:rPr>
              <w:sym w:font="Wingdings" w:char="00FE"/>
            </w:r>
            <w:r>
              <w:rPr>
                <w:rFonts w:hint="eastAsia"/>
                <w:color w:val="000000"/>
                <w:szCs w:val="21"/>
                <w:highlight w:val="none"/>
              </w:rPr>
              <w:t xml:space="preserve">蛋及其制品  </w:t>
            </w:r>
            <w:r>
              <w:rPr>
                <w:color w:val="000000"/>
                <w:szCs w:val="21"/>
                <w:highlight w:val="none"/>
              </w:rPr>
              <w:sym w:font="Wingdings" w:char="00FE"/>
            </w:r>
            <w:r>
              <w:rPr>
                <w:rFonts w:hint="eastAsia"/>
                <w:color w:val="000000"/>
                <w:szCs w:val="21"/>
                <w:highlight w:val="none"/>
              </w:rPr>
              <w:t xml:space="preserve">花生及其制品 </w:t>
            </w:r>
            <w:r>
              <w:rPr>
                <w:color w:val="000000"/>
                <w:szCs w:val="21"/>
                <w:highlight w:val="none"/>
              </w:rPr>
              <w:sym w:font="Wingdings" w:char="00FE"/>
            </w:r>
            <w:r>
              <w:rPr>
                <w:rFonts w:hint="eastAsia"/>
                <w:color w:val="000000"/>
                <w:szCs w:val="21"/>
                <w:highlight w:val="none"/>
              </w:rPr>
              <w:t xml:space="preserve">大豆及其制品   </w:t>
            </w:r>
            <w:r>
              <w:rPr>
                <w:color w:val="000000"/>
                <w:szCs w:val="21"/>
                <w:highlight w:val="none"/>
              </w:rPr>
              <w:sym w:font="Wingdings" w:char="00FE"/>
            </w:r>
            <w:r>
              <w:rPr>
                <w:rFonts w:hint="eastAsia"/>
                <w:color w:val="000000"/>
                <w:szCs w:val="21"/>
                <w:highlight w:val="none"/>
              </w:rPr>
              <w:t xml:space="preserve">乳及其制品  </w:t>
            </w:r>
            <w:r>
              <w:rPr>
                <w:color w:val="000000"/>
                <w:szCs w:val="21"/>
                <w:highlight w:val="none"/>
              </w:rPr>
              <w:sym w:font="Wingdings" w:char="00FE"/>
            </w:r>
            <w:r>
              <w:rPr>
                <w:rFonts w:hint="eastAsia"/>
                <w:color w:val="000000"/>
                <w:szCs w:val="21"/>
                <w:highlight w:val="none"/>
              </w:rPr>
              <w:t xml:space="preserve">坚果及其制品   </w:t>
            </w:r>
            <w:r>
              <w:rPr>
                <w:color w:val="000000"/>
                <w:szCs w:val="21"/>
                <w:highlight w:val="none"/>
              </w:rPr>
              <w:sym w:font="Wingdings" w:char="00A8"/>
            </w:r>
            <w:r>
              <w:rPr>
                <w:rFonts w:hint="eastAsia"/>
                <w:color w:val="000000"/>
                <w:szCs w:val="21"/>
                <w:highlight w:val="none"/>
              </w:rPr>
              <w:t>其他</w:t>
            </w:r>
          </w:p>
          <w:p>
            <w:pPr>
              <w:pStyle w:val="18"/>
              <w:ind w:firstLine="0" w:firstLineChars="0"/>
              <w:rPr>
                <w:rFonts w:hint="default" w:eastAsia="宋体"/>
                <w:color w:val="FF0000"/>
                <w:sz w:val="21"/>
                <w:szCs w:val="21"/>
                <w:highlight w:val="none"/>
                <w:u w:val="single"/>
                <w:lang w:val="en-US" w:eastAsia="zh-CN"/>
              </w:rPr>
            </w:pPr>
            <w:r>
              <w:rPr>
                <w:rFonts w:hint="eastAsia"/>
                <w:color w:val="FF0000"/>
                <w:sz w:val="21"/>
                <w:szCs w:val="21"/>
                <w:highlight w:val="none"/>
                <w:u w:val="single"/>
                <w:lang w:val="en-US" w:eastAsia="zh-CN"/>
              </w:rPr>
              <w:t>提供了致敏物清单，与企业实际经营不完全一致，另现场观察发现：</w:t>
            </w:r>
            <w:r>
              <w:rPr>
                <w:rFonts w:hint="eastAsia"/>
                <w:color w:val="FF0000"/>
                <w:sz w:val="21"/>
                <w:szCs w:val="21"/>
                <w:u w:val="single"/>
              </w:rPr>
              <w:t>未对</w:t>
            </w:r>
            <w:r>
              <w:rPr>
                <w:rFonts w:hint="eastAsia"/>
                <w:color w:val="FF0000"/>
                <w:sz w:val="21"/>
                <w:szCs w:val="21"/>
                <w:u w:val="single"/>
                <w:lang w:val="en-US" w:eastAsia="zh-CN"/>
              </w:rPr>
              <w:t>面粉、鸡蛋、牛奶</w:t>
            </w:r>
            <w:r>
              <w:rPr>
                <w:rFonts w:hint="eastAsia"/>
                <w:color w:val="FF0000"/>
                <w:sz w:val="21"/>
                <w:szCs w:val="21"/>
                <w:u w:val="single"/>
              </w:rPr>
              <w:t>等致敏物质进行标识；</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 xml:space="preserve">已制订相关制度  </w:t>
            </w:r>
            <w:r>
              <w:rPr>
                <w:rFonts w:hint="eastAsia"/>
                <w:color w:val="000000"/>
                <w:szCs w:val="21"/>
                <w:highlight w:val="none"/>
                <w:lang w:val="en-US" w:eastAsia="zh-CN"/>
              </w:rPr>
              <w:t xml:space="preserve">  </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进行</w:t>
            </w:r>
            <w:r>
              <w:rPr>
                <w:rFonts w:hint="eastAsia"/>
                <w:highlight w:val="none"/>
              </w:rPr>
              <w:t>确认和验证</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未进行</w:t>
            </w:r>
            <w:r>
              <w:rPr>
                <w:rFonts w:hint="eastAsia"/>
                <w:highlight w:val="none"/>
              </w:rPr>
              <w:t>确认和验证</w:t>
            </w:r>
            <w:r>
              <w:rPr>
                <w:rFonts w:hint="eastAsia"/>
                <w:color w:val="000000"/>
                <w:szCs w:val="21"/>
                <w:highlight w:val="none"/>
              </w:rPr>
              <w:t>，说明：</w:t>
            </w:r>
            <w:r>
              <w:rPr>
                <w:rFonts w:hint="eastAsia"/>
                <w:color w:val="000000"/>
                <w:szCs w:val="21"/>
                <w:highlight w:val="none"/>
                <w:u w:val="single"/>
              </w:rPr>
              <w:t xml:space="preserve">                     </w:t>
            </w:r>
          </w:p>
          <w:p>
            <w:pPr>
              <w:rPr>
                <w:color w:val="000000"/>
                <w:szCs w:val="21"/>
                <w:shd w:val="clear" w:color="FFFFFF" w:fill="D9D9D9"/>
              </w:rPr>
            </w:pPr>
          </w:p>
        </w:tc>
        <w:tc>
          <w:tcPr>
            <w:tcW w:w="2143"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r>
              <w:rPr>
                <w:rFonts w:hint="eastAsia"/>
              </w:rPr>
              <w:t>☑满足要求</w:t>
            </w:r>
          </w:p>
          <w:p>
            <w:pPr>
              <w:rPr>
                <w:rFonts w:hint="eastAsia"/>
              </w:rPr>
            </w:pPr>
            <w:r>
              <w:rPr>
                <w:rFonts w:hint="eastAsia"/>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rPr>
                <w:color w:val="auto"/>
              </w:rPr>
            </w:pPr>
            <w:r>
              <w:rPr>
                <w:rFonts w:hint="eastAsia"/>
                <w:color w:val="auto"/>
                <w:lang w:eastAsia="zh-CN"/>
              </w:rPr>
              <w:sym w:font="Wingdings 2" w:char="0052"/>
            </w:r>
            <w:r>
              <w:rPr>
                <w:rFonts w:hint="eastAsia"/>
                <w:color w:val="auto"/>
              </w:rPr>
              <w:t>满足要求</w:t>
            </w:r>
          </w:p>
          <w:p>
            <w:pPr>
              <w:rPr>
                <w:rFonts w:hint="eastAsia"/>
                <w:color w:val="auto"/>
              </w:rPr>
            </w:pPr>
            <w:r>
              <w:rPr>
                <w:rFonts w:hint="eastAsia"/>
                <w:color w:val="auto"/>
              </w:rPr>
              <w:sym w:font="Wingdings 2" w:char="00A3"/>
            </w:r>
            <w:r>
              <w:rPr>
                <w:rFonts w:hint="eastAsia"/>
                <w:color w:val="auto"/>
              </w:rPr>
              <w:t>不满足要求</w:t>
            </w: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rPr>
                <w:color w:val="FF0000"/>
              </w:rPr>
            </w:pPr>
            <w:r>
              <w:rPr>
                <w:rFonts w:hint="eastAsia"/>
                <w:color w:val="FF0000"/>
                <w:lang w:eastAsia="zh-CN"/>
              </w:rPr>
              <w:t>□</w:t>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rPr>
                <w:color w:val="FF0000"/>
              </w:rPr>
            </w:pPr>
            <w:r>
              <w:rPr>
                <w:rFonts w:hint="eastAsia"/>
                <w:color w:val="FF0000"/>
                <w:lang w:eastAsia="zh-CN"/>
              </w:rPr>
              <w:t>□</w:t>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pStyle w:val="7"/>
              <w:rPr>
                <w:rFonts w:hint="eastAsia"/>
                <w:color w:val="000000"/>
              </w:rPr>
            </w:pPr>
          </w:p>
          <w:p>
            <w:pPr>
              <w:rPr>
                <w:color w:val="FF0000"/>
              </w:rPr>
            </w:pPr>
            <w:r>
              <w:rPr>
                <w:rFonts w:hint="eastAsia"/>
                <w:color w:val="FF0000"/>
                <w:lang w:eastAsia="zh-CN"/>
              </w:rPr>
              <w:t>□</w:t>
            </w:r>
            <w:r>
              <w:rPr>
                <w:rFonts w:hint="eastAsia"/>
                <w:color w:val="FF0000"/>
              </w:rPr>
              <w:t>满足要求</w:t>
            </w:r>
          </w:p>
          <w:p>
            <w:pPr>
              <w:rPr>
                <w:rFonts w:hint="eastAsia"/>
                <w:color w:val="FF0000"/>
              </w:rPr>
            </w:pPr>
            <w:r>
              <w:rPr>
                <w:rFonts w:hint="eastAsia"/>
                <w:color w:val="FF0000"/>
              </w:rPr>
              <w:sym w:font="Wingdings 2" w:char="0052"/>
            </w:r>
            <w:r>
              <w:rPr>
                <w:rFonts w:hint="eastAsia"/>
                <w:color w:val="FF0000"/>
              </w:rPr>
              <w:t>不满足要求</w:t>
            </w:r>
          </w:p>
          <w:p>
            <w:pPr>
              <w:pStyle w:val="7"/>
              <w:rPr>
                <w:rFonts w:hint="eastAsia"/>
                <w:color w:val="FF0000"/>
              </w:rPr>
            </w:pPr>
          </w:p>
          <w:p>
            <w:pPr>
              <w:pStyle w:val="7"/>
              <w:rPr>
                <w:rFonts w:hint="eastAsia"/>
                <w:color w:val="FF0000"/>
              </w:rPr>
            </w:pPr>
          </w:p>
          <w:p>
            <w:pPr>
              <w:pStyle w:val="7"/>
              <w:rPr>
                <w:rFonts w:hint="eastAsia"/>
                <w:color w:val="FF0000"/>
              </w:rPr>
            </w:pPr>
          </w:p>
          <w:p>
            <w:pPr>
              <w:pStyle w:val="7"/>
              <w:rPr>
                <w:rFonts w:hint="eastAsia"/>
                <w:color w:val="000000"/>
              </w:rPr>
            </w:pPr>
          </w:p>
          <w:p>
            <w:pPr>
              <w:pStyle w:val="7"/>
              <w:rPr>
                <w:rFonts w:hint="eastAsia"/>
                <w:color w:val="000000"/>
              </w:rPr>
            </w:pPr>
          </w:p>
          <w:p>
            <w:pPr>
              <w:pStyle w:val="7"/>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63"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rFonts w:hint="eastAsia"/>
                <w:lang w:eastAsia="zh-CN"/>
              </w:rPr>
            </w:pPr>
            <w:r>
              <w:rPr>
                <w:rFonts w:hint="eastAsia"/>
              </w:rPr>
              <w:t>FSMS/HACCP场所巡查</w:t>
            </w:r>
            <w:r>
              <w:t>:</w:t>
            </w:r>
          </w:p>
          <w:p/>
          <w:p>
            <w:pPr>
              <w:bidi w:val="0"/>
              <w:jc w:val="both"/>
              <w:rPr>
                <w:rFonts w:ascii="Times New Roman" w:hAnsi="Times New Roman" w:eastAsia="宋体" w:cs="Times New Roman"/>
                <w:kern w:val="2"/>
                <w:sz w:val="21"/>
                <w:lang w:val="en-US" w:eastAsia="zh-CN" w:bidi="ar-SA"/>
              </w:rPr>
            </w:pPr>
          </w:p>
        </w:tc>
        <w:tc>
          <w:tcPr>
            <w:tcW w:w="872"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9555"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8"/>
              <w:ind w:firstLine="0" w:firstLineChars="0"/>
              <w:rPr>
                <w:sz w:val="21"/>
                <w:szCs w:val="21"/>
              </w:rPr>
            </w:pPr>
            <w:r>
              <w:rPr>
                <w:rFonts w:hint="eastAsia"/>
              </w:rPr>
              <w:t xml:space="preserve">- </w:t>
            </w:r>
            <w:r>
              <w:rPr>
                <w:rFonts w:hint="eastAsia"/>
                <w:sz w:val="21"/>
                <w:szCs w:val="21"/>
              </w:rPr>
              <w:t xml:space="preserve">观察厂区是否选择了无食品有显著污染的区域，周围环境无虫害大量滋生、废弃物以及粉尘、有害气体、放射性物质和其他扩散性污染源不能有效清除的地址，：  </w:t>
            </w:r>
          </w:p>
          <w:p>
            <w:pPr>
              <w:pStyle w:val="18"/>
              <w:ind w:firstLine="0" w:firstLineChars="0"/>
              <w:rPr>
                <w:sz w:val="21"/>
                <w:szCs w:val="21"/>
                <w:u w:val="single"/>
              </w:rPr>
            </w:pPr>
            <w:r>
              <w:rPr>
                <w:sz w:val="21"/>
                <w:szCs w:val="21"/>
              </w:rPr>
              <w:sym w:font="Wingdings" w:char="00FE"/>
            </w:r>
            <w:r>
              <w:rPr>
                <w:rFonts w:hint="eastAsia"/>
                <w:sz w:val="21"/>
                <w:szCs w:val="21"/>
              </w:rPr>
              <w:t xml:space="preserve">符合食品安全和卫生要求   </w:t>
            </w:r>
            <w:r>
              <w:rPr>
                <w:sz w:val="21"/>
                <w:szCs w:val="21"/>
              </w:rPr>
              <w:sym w:font="Wingdings" w:char="00A8"/>
            </w:r>
            <w:r>
              <w:rPr>
                <w:rFonts w:hint="eastAsia"/>
                <w:sz w:val="21"/>
                <w:szCs w:val="21"/>
              </w:rPr>
              <w:t>不符合要求，说明：</w:t>
            </w:r>
            <w:r>
              <w:rPr>
                <w:rFonts w:hint="eastAsia"/>
                <w:sz w:val="21"/>
                <w:szCs w:val="21"/>
                <w:u w:val="single"/>
              </w:rPr>
              <w:t xml:space="preserve">                             </w:t>
            </w:r>
          </w:p>
          <w:p>
            <w:pPr>
              <w:pStyle w:val="18"/>
              <w:ind w:firstLine="0" w:firstLineChars="0"/>
              <w:rPr>
                <w:sz w:val="21"/>
                <w:szCs w:val="21"/>
              </w:rPr>
            </w:pPr>
          </w:p>
          <w:p>
            <w:pPr>
              <w:pStyle w:val="18"/>
              <w:ind w:firstLine="0" w:firstLineChars="0"/>
              <w:rPr>
                <w:sz w:val="21"/>
                <w:szCs w:val="21"/>
              </w:rPr>
            </w:pPr>
            <w:r>
              <w:rPr>
                <w:rFonts w:hint="eastAsia"/>
                <w:sz w:val="21"/>
                <w:szCs w:val="21"/>
              </w:rPr>
              <w:t>- 观察厂区内</w:t>
            </w:r>
            <w:r>
              <w:rPr>
                <w:sz w:val="21"/>
                <w:szCs w:val="21"/>
              </w:rPr>
              <w:t>合理布局，生活区应与生产区域划分明显</w:t>
            </w:r>
            <w:r>
              <w:rPr>
                <w:rFonts w:hint="eastAsia"/>
                <w:sz w:val="21"/>
                <w:szCs w:val="21"/>
              </w:rPr>
              <w:t>有</w:t>
            </w:r>
            <w:r>
              <w:rPr>
                <w:sz w:val="21"/>
                <w:szCs w:val="21"/>
              </w:rPr>
              <w:t>分离或分隔措施，</w:t>
            </w:r>
            <w:r>
              <w:rPr>
                <w:rFonts w:hint="eastAsia"/>
                <w:sz w:val="21"/>
                <w:szCs w:val="21"/>
              </w:rPr>
              <w:t>绿化距离合理、地面硬化、</w:t>
            </w:r>
            <w:r>
              <w:rPr>
                <w:sz w:val="21"/>
                <w:szCs w:val="21"/>
              </w:rPr>
              <w:t>环境清洁</w:t>
            </w:r>
            <w:r>
              <w:rPr>
                <w:rFonts w:hint="eastAsia"/>
                <w:sz w:val="21"/>
                <w:szCs w:val="21"/>
              </w:rPr>
              <w:t>、无</w:t>
            </w:r>
            <w:r>
              <w:rPr>
                <w:sz w:val="21"/>
                <w:szCs w:val="21"/>
              </w:rPr>
              <w:t>扬尘和积水</w:t>
            </w:r>
            <w:r>
              <w:rPr>
                <w:rFonts w:hint="eastAsia"/>
                <w:sz w:val="21"/>
                <w:szCs w:val="21"/>
              </w:rPr>
              <w:t>、无</w:t>
            </w:r>
            <w:r>
              <w:rPr>
                <w:sz w:val="21"/>
                <w:szCs w:val="21"/>
              </w:rPr>
              <w:t>虫害的孳生</w:t>
            </w:r>
            <w:r>
              <w:rPr>
                <w:rFonts w:hint="eastAsia"/>
                <w:sz w:val="21"/>
                <w:szCs w:val="21"/>
              </w:rPr>
              <w:t>、</w:t>
            </w:r>
            <w:r>
              <w:rPr>
                <w:sz w:val="21"/>
                <w:szCs w:val="21"/>
              </w:rPr>
              <w:t>适当的排水系统</w:t>
            </w:r>
            <w:r>
              <w:rPr>
                <w:rFonts w:hint="eastAsia"/>
                <w:sz w:val="21"/>
                <w:szCs w:val="21"/>
              </w:rPr>
              <w:t xml:space="preserve">：  </w:t>
            </w:r>
          </w:p>
          <w:p>
            <w:pPr>
              <w:pStyle w:val="18"/>
              <w:ind w:firstLine="0" w:firstLineChars="0"/>
              <w:rPr>
                <w:sz w:val="21"/>
                <w:szCs w:val="21"/>
              </w:rPr>
            </w:pPr>
            <w:r>
              <w:rPr>
                <w:sz w:val="21"/>
                <w:szCs w:val="21"/>
              </w:rPr>
              <w:sym w:font="Wingdings" w:char="00FE"/>
            </w:r>
            <w:r>
              <w:rPr>
                <w:rFonts w:hint="eastAsia"/>
                <w:sz w:val="21"/>
                <w:szCs w:val="21"/>
              </w:rPr>
              <w:t xml:space="preserve">符合食品安全和卫生要求   </w:t>
            </w:r>
            <w:r>
              <w:rPr>
                <w:sz w:val="21"/>
                <w:szCs w:val="21"/>
              </w:rPr>
              <w:sym w:font="Wingdings" w:char="00A8"/>
            </w:r>
            <w:r>
              <w:rPr>
                <w:rFonts w:hint="eastAsia"/>
                <w:sz w:val="21"/>
                <w:szCs w:val="21"/>
              </w:rPr>
              <w:t>不符合要求，说明：</w:t>
            </w:r>
            <w:r>
              <w:rPr>
                <w:rFonts w:hint="eastAsia"/>
                <w:sz w:val="21"/>
                <w:szCs w:val="21"/>
                <w:u w:val="single"/>
              </w:rPr>
              <w:t xml:space="preserve">                              </w:t>
            </w:r>
          </w:p>
          <w:p/>
          <w:p>
            <w:r>
              <w:rPr>
                <w:rFonts w:hint="eastAsia"/>
              </w:rPr>
              <w:t>- 观察厂房内</w:t>
            </w:r>
            <w:r>
              <w:t>部设计</w:t>
            </w:r>
            <w:r>
              <w:rPr>
                <w:rFonts w:hint="eastAsia"/>
              </w:rPr>
              <w:t>和</w:t>
            </w:r>
            <w:r>
              <w:t>布局合理，避免食品生产中发生交叉污染。满足食品卫生操作要求</w:t>
            </w:r>
            <w:r>
              <w:rPr>
                <w:rFonts w:hint="eastAsia"/>
              </w:rPr>
              <w:t>；</w:t>
            </w:r>
            <w:r>
              <w:t>对清洁程度的要求合理划分作业区，</w:t>
            </w:r>
            <w:r>
              <w:rPr>
                <w:rFonts w:hint="eastAsia"/>
              </w:rPr>
              <w:t>（</w:t>
            </w:r>
            <w:r>
              <w:t>清洁作业区、准清洁作业区和一般作业区</w:t>
            </w:r>
            <w:r>
              <w:rPr>
                <w:rFonts w:hint="eastAsia"/>
              </w:rPr>
              <w:t>）</w:t>
            </w:r>
            <w:r>
              <w:t>并采取有效分离或分隔。厂房的面积和空间应与生产能力相适应，便于设备安置、清洁消毒、物料存储及人员操作。</w:t>
            </w:r>
          </w:p>
          <w:p>
            <w:pPr>
              <w:rPr>
                <w:rFonts w:hint="default"/>
                <w:color w:val="FF0000"/>
                <w:u w:val="single"/>
                <w:lang w:val="en-US" w:eastAsia="zh-CN"/>
              </w:rPr>
            </w:pPr>
            <w:r>
              <w:rPr/>
              <w:sym w:font="Wingdings" w:char="00FE"/>
            </w:r>
            <w:r>
              <w:rPr>
                <w:rFonts w:hint="eastAsia"/>
              </w:rPr>
              <w:t xml:space="preserve">符合食品安全和卫生要求   </w:t>
            </w:r>
            <w:r>
              <w:rPr/>
              <w:sym w:font="Wingdings" w:char="00A8"/>
            </w:r>
            <w:r>
              <w:rPr>
                <w:rFonts w:hint="eastAsia"/>
              </w:rPr>
              <w:t>不符合要求，说明：</w:t>
            </w:r>
            <w:r>
              <w:rPr>
                <w:rFonts w:hint="eastAsia"/>
                <w:color w:val="FF0000"/>
                <w:u w:val="single"/>
              </w:rPr>
              <w:t xml:space="preserve"> </w:t>
            </w:r>
            <w:r>
              <w:rPr>
                <w:rFonts w:hint="eastAsia"/>
                <w:color w:val="FF0000"/>
                <w:u w:val="single"/>
                <w:lang w:val="en-US" w:eastAsia="zh-CN"/>
              </w:rPr>
              <w:t>1</w:t>
            </w:r>
            <w:r>
              <w:rPr>
                <w:rFonts w:hint="eastAsia"/>
                <w:color w:val="FF0000"/>
                <w:u w:val="single"/>
              </w:rPr>
              <w:t>）一更内的更衣柜上方有废弃餐巾纸、手套、员工卡等物品；</w:t>
            </w:r>
            <w:r>
              <w:rPr>
                <w:rFonts w:hint="eastAsia"/>
                <w:color w:val="FF0000"/>
                <w:u w:val="single"/>
                <w:lang w:val="en-US" w:eastAsia="zh-CN"/>
              </w:rPr>
              <w:t>2</w:t>
            </w:r>
            <w:r>
              <w:rPr>
                <w:rFonts w:hint="eastAsia"/>
                <w:color w:val="FF0000"/>
                <w:u w:val="single"/>
              </w:rPr>
              <w:t>）一次更衣室酒精消毒设施无法使用；更衣流程未明确；</w:t>
            </w:r>
            <w:r>
              <w:rPr>
                <w:rFonts w:hint="eastAsia"/>
                <w:color w:val="FF0000"/>
                <w:u w:val="single"/>
                <w:lang w:val="en-US" w:eastAsia="zh-CN"/>
              </w:rPr>
              <w:t>3）车间（厨房和分餐）内多处发现有钢丝球；4）分餐间存放有纸箱（一次性餐器具进车间前未进行脱包）；工器具与其他物品混放；饭铲直接放置在米饭上，装汤使用的水杯直接放在汤桶中；</w:t>
            </w:r>
          </w:p>
          <w:p>
            <w:pPr>
              <w:rPr>
                <w:rFonts w:hint="default"/>
                <w:lang w:val="en-US" w:eastAsia="zh-CN"/>
              </w:rPr>
            </w:pPr>
          </w:p>
          <w:p>
            <w:pPr>
              <w:pStyle w:val="18"/>
              <w:ind w:firstLine="0" w:firstLineChars="0"/>
            </w:pPr>
          </w:p>
          <w:p>
            <w:r>
              <w:rPr>
                <w:rFonts w:hint="eastAsia"/>
              </w:rPr>
              <w:t>- 观察厂房内</w:t>
            </w:r>
            <w:r>
              <w:t>部结构易于维护、清洁或消毒与采用适当的耐用材料建造，避免食品生产中发生交叉污染。</w:t>
            </w:r>
            <w:r>
              <w:rPr>
                <w:rFonts w:hint="eastAsia"/>
              </w:rPr>
              <w:t>包括</w:t>
            </w:r>
            <w:r>
              <w:t>顶棚</w:t>
            </w:r>
            <w:r>
              <w:rPr>
                <w:rFonts w:hint="eastAsia"/>
              </w:rPr>
              <w:t>、</w:t>
            </w:r>
            <w:r>
              <w:t>墙壁</w:t>
            </w:r>
            <w:r>
              <w:rPr>
                <w:rFonts w:hint="eastAsia"/>
              </w:rPr>
              <w:t>、</w:t>
            </w:r>
            <w:r>
              <w:t>门窗</w:t>
            </w:r>
            <w:r>
              <w:rPr>
                <w:rFonts w:hint="eastAsia"/>
              </w:rPr>
              <w:t>（纱窗）、地面等</w:t>
            </w:r>
          </w:p>
          <w:p>
            <w:pPr>
              <w:rPr>
                <w:rFonts w:hint="eastAsia"/>
                <w:i w:val="0"/>
                <w:iCs w:val="0"/>
                <w:u w:val="single"/>
                <w:lang w:eastAsia="zh-CN"/>
              </w:rPr>
            </w:pPr>
            <w:r>
              <w:rPr/>
              <w:sym w:font="Wingdings" w:char="00FE"/>
            </w:r>
            <w:r>
              <w:rPr>
                <w:rFonts w:hint="eastAsia"/>
              </w:rPr>
              <w:t xml:space="preserve">符合食品安全和卫生要求   </w:t>
            </w:r>
            <w:r>
              <w:rPr/>
              <w:sym w:font="Wingdings" w:char="00A8"/>
            </w:r>
            <w:r>
              <w:rPr>
                <w:rFonts w:hint="eastAsia"/>
              </w:rPr>
              <w:t>不符合要求，说明：</w:t>
            </w:r>
            <w:r>
              <w:rPr>
                <w:rFonts w:hint="eastAsia"/>
                <w:i w:val="0"/>
                <w:iCs w:val="0"/>
                <w:u w:val="single"/>
              </w:rPr>
              <w:t xml:space="preserve"> </w:t>
            </w:r>
            <w:r>
              <w:rPr>
                <w:i w:val="0"/>
                <w:iCs w:val="0"/>
                <w:u w:val="single"/>
              </w:rPr>
              <w:t xml:space="preserve"> </w:t>
            </w:r>
            <w:r>
              <w:rPr>
                <w:rFonts w:hint="eastAsia"/>
                <w:i w:val="0"/>
                <w:iCs w:val="0"/>
                <w:u w:val="single"/>
                <w:lang w:val="en-US" w:eastAsia="zh-CN"/>
              </w:rPr>
              <w:t xml:space="preserve">      </w:t>
            </w:r>
            <w:r>
              <w:rPr>
                <w:i w:val="0"/>
                <w:iCs w:val="0"/>
                <w:u w:val="single"/>
              </w:rPr>
              <w:t xml:space="preserve"> </w:t>
            </w:r>
            <w:r>
              <w:rPr>
                <w:rFonts w:hint="eastAsia"/>
                <w:i w:val="0"/>
                <w:iCs w:val="0"/>
                <w:u w:val="single"/>
                <w:lang w:val="en-US" w:eastAsia="zh-CN"/>
              </w:rPr>
              <w:t xml:space="preserve"> </w:t>
            </w:r>
          </w:p>
          <w:p/>
          <w:p>
            <w:r>
              <w:rPr>
                <w:rFonts w:hint="eastAsia"/>
              </w:rPr>
              <w:t>- 观察生产用水的来源：</w:t>
            </w:r>
            <w:r>
              <w:t xml:space="preserve"> </w:t>
            </w:r>
          </w:p>
          <w:p>
            <w:r>
              <w:rPr/>
              <w:sym w:font="Wingdings" w:char="00FE"/>
            </w:r>
            <w:r>
              <w:rPr>
                <w:rFonts w:hint="eastAsia"/>
              </w:rPr>
              <w:t xml:space="preserve">城市用水   </w:t>
            </w:r>
            <w:r>
              <w:rPr/>
              <w:sym w:font="Wingdings" w:char="00A8"/>
            </w:r>
            <w:r>
              <w:rPr>
                <w:rFonts w:hint="eastAsia"/>
              </w:rPr>
              <w:t xml:space="preserve">地下水（井水）  </w:t>
            </w:r>
            <w:r>
              <w:rPr/>
              <w:sym w:font="Wingdings" w:char="00A8"/>
            </w:r>
            <w:r>
              <w:rPr>
                <w:rFonts w:hint="eastAsia"/>
              </w:rPr>
              <w:t>地表水（江/河/湖/海）</w:t>
            </w:r>
          </w:p>
          <w:p>
            <w:pPr>
              <w:pStyle w:val="2"/>
              <w:rPr>
                <w:rFonts w:hint="default"/>
                <w:lang w:val="en-US" w:eastAsia="zh-CN"/>
              </w:rPr>
            </w:pPr>
          </w:p>
          <w:p>
            <w:r>
              <w:rPr>
                <w:rFonts w:hint="eastAsia"/>
              </w:rPr>
              <w:t>- 观察生产用水（与食品接触）的种类：</w:t>
            </w:r>
          </w:p>
          <w:p>
            <w:pPr>
              <w:ind w:firstLine="210" w:firstLineChars="100"/>
              <w:rPr>
                <w:rFonts w:hint="default"/>
                <w:lang w:val="en-US" w:eastAsia="zh-CN"/>
              </w:rPr>
            </w:pPr>
            <w:r>
              <w:rPr/>
              <w:sym w:font="Wingdings" w:char="00A8"/>
            </w:r>
            <w:r>
              <w:rPr>
                <w:rFonts w:hint="eastAsia"/>
              </w:rPr>
              <w:t xml:space="preserve">水源水  </w:t>
            </w:r>
            <w:r>
              <w:rPr/>
              <w:sym w:font="Wingdings" w:char="00A8"/>
            </w:r>
            <w:r>
              <w:rPr>
                <w:rFonts w:hint="eastAsia"/>
              </w:rPr>
              <w:t xml:space="preserve">纯净水   </w:t>
            </w:r>
            <w:r>
              <w:rPr/>
              <w:sym w:font="Wingdings" w:char="00A8"/>
            </w:r>
            <w:r>
              <w:rPr>
                <w:rFonts w:hint="eastAsia"/>
              </w:rPr>
              <w:t xml:space="preserve">热水  </w:t>
            </w:r>
            <w:r>
              <w:rPr/>
              <w:sym w:font="Wingdings" w:char="00A8"/>
            </w:r>
            <w:r>
              <w:rPr>
                <w:rFonts w:hint="eastAsia"/>
              </w:rPr>
              <w:t xml:space="preserve">蒸汽   </w:t>
            </w:r>
            <w:r>
              <w:rPr/>
              <w:sym w:font="Wingdings" w:char="00A8"/>
            </w:r>
            <w:r>
              <w:rPr>
                <w:rFonts w:hint="eastAsia"/>
              </w:rPr>
              <w:t xml:space="preserve">冰   </w:t>
            </w:r>
            <w:r>
              <w:rPr/>
              <w:sym w:font="Wingdings" w:char="00FE"/>
            </w:r>
            <w:r>
              <w:rPr>
                <w:rFonts w:hint="eastAsia"/>
              </w:rPr>
              <w:t>其他</w:t>
            </w:r>
            <w:r>
              <w:rPr>
                <w:rFonts w:hint="eastAsia"/>
                <w:lang w:eastAsia="zh-CN"/>
              </w:rPr>
              <w:t>—</w:t>
            </w:r>
            <w:r>
              <w:rPr>
                <w:rFonts w:hint="eastAsia"/>
                <w:u w:val="single"/>
                <w:lang w:eastAsia="zh-CN"/>
              </w:rPr>
              <w:t>—</w:t>
            </w:r>
            <w:r>
              <w:rPr>
                <w:rFonts w:hint="eastAsia"/>
                <w:u w:val="single"/>
                <w:lang w:val="en-US" w:eastAsia="zh-CN"/>
              </w:rPr>
              <w:t>城市官网水</w:t>
            </w:r>
          </w:p>
          <w:p/>
          <w:p>
            <w:r>
              <w:rPr>
                <w:rFonts w:hint="eastAsia"/>
              </w:rPr>
              <w:t>- 观察排水设施的状况：</w:t>
            </w:r>
          </w:p>
          <w:p>
            <w:r>
              <w:rPr/>
              <w:sym w:font="Wingdings" w:char="00FE"/>
            </w:r>
            <w:r>
              <w:rPr>
                <w:rFonts w:hint="eastAsia"/>
              </w:rPr>
              <w:t>明排水沟</w:t>
            </w:r>
            <w:r>
              <w:rPr>
                <w:rFonts w:hint="eastAsia"/>
                <w:color w:val="FF0000"/>
                <w:lang w:val="en-US" w:eastAsia="zh-CN"/>
              </w:rPr>
              <w:t xml:space="preserve"> </w:t>
            </w:r>
            <w:r>
              <w:rPr>
                <w:rFonts w:hint="eastAsia"/>
              </w:rPr>
              <w:t xml:space="preserve">  </w:t>
            </w:r>
            <w:r>
              <w:rPr/>
              <w:sym w:font="Wingdings" w:char="00A8"/>
            </w:r>
            <w:r>
              <w:rPr>
                <w:rFonts w:hint="eastAsia"/>
              </w:rPr>
              <w:t xml:space="preserve">有水封地漏    </w:t>
            </w:r>
            <w:r>
              <w:rPr/>
              <w:sym w:font="Wingdings" w:char="00A8"/>
            </w:r>
            <w:r>
              <w:rPr>
                <w:rFonts w:hint="eastAsia"/>
              </w:rPr>
              <w:t xml:space="preserve">其他：                 </w:t>
            </w:r>
          </w:p>
          <w:p/>
          <w:p>
            <w:r>
              <w:rPr>
                <w:rFonts w:hint="eastAsia"/>
              </w:rPr>
              <w:t>- 观察</w:t>
            </w:r>
            <w:r>
              <w:t>清洁消毒</w:t>
            </w:r>
            <w:r>
              <w:rPr>
                <w:rFonts w:hint="eastAsia"/>
              </w:rPr>
              <w:t>设施的对象：</w:t>
            </w:r>
          </w:p>
          <w:p>
            <w:r>
              <w:rPr/>
              <w:sym w:font="Wingdings" w:char="00A8"/>
            </w:r>
            <w:r>
              <w:rPr>
                <w:rFonts w:hint="eastAsia"/>
              </w:rPr>
              <w:t xml:space="preserve">原料   </w:t>
            </w:r>
            <w:r>
              <w:rPr/>
              <w:sym w:font="Wingdings" w:char="00FE"/>
            </w:r>
            <w:r>
              <w:rPr>
                <w:rFonts w:hint="eastAsia"/>
              </w:rPr>
              <w:t xml:space="preserve">包材  </w:t>
            </w:r>
            <w:r>
              <w:rPr/>
              <w:sym w:font="Wingdings" w:char="00FE"/>
            </w:r>
            <w:r>
              <w:rPr>
                <w:rFonts w:hint="eastAsia"/>
              </w:rPr>
              <w:t xml:space="preserve">工器具   </w:t>
            </w:r>
            <w:r>
              <w:rPr/>
              <w:sym w:font="Wingdings" w:char="00FE"/>
            </w:r>
            <w:r>
              <w:rPr>
                <w:rFonts w:hint="eastAsia"/>
              </w:rPr>
              <w:t xml:space="preserve">容器（罐/箱）  </w:t>
            </w:r>
            <w:r>
              <w:rPr/>
              <w:sym w:font="Wingdings" w:char="00A8"/>
            </w:r>
            <w:r>
              <w:rPr>
                <w:rFonts w:hint="eastAsia"/>
              </w:rPr>
              <w:t>其他：</w:t>
            </w:r>
            <w:r>
              <w:t xml:space="preserve"> </w:t>
            </w:r>
            <w:r>
              <w:rPr>
                <w:rFonts w:hint="eastAsia"/>
              </w:rPr>
              <w:t xml:space="preserve">         </w:t>
            </w:r>
          </w:p>
          <w:p/>
          <w:p>
            <w:r>
              <w:rPr>
                <w:rFonts w:hint="eastAsia"/>
              </w:rPr>
              <w:t>- 观察</w:t>
            </w:r>
            <w:r>
              <w:t>清洁消毒</w:t>
            </w:r>
            <w:r>
              <w:rPr>
                <w:rFonts w:hint="eastAsia"/>
              </w:rPr>
              <w:t>的方式：</w:t>
            </w:r>
          </w:p>
          <w:p>
            <w:pPr>
              <w:rPr>
                <w:rFonts w:hint="default"/>
                <w:lang w:val="en-US" w:eastAsia="zh-CN"/>
              </w:rPr>
            </w:pPr>
            <w:r>
              <w:rPr/>
              <w:sym w:font="Wingdings" w:char="00FE"/>
            </w:r>
            <w:r>
              <w:rPr>
                <w:rFonts w:hint="eastAsia"/>
              </w:rPr>
              <w:t xml:space="preserve">水洗   </w:t>
            </w:r>
            <w:r>
              <w:rPr/>
              <w:sym w:font="Wingdings" w:char="00FE"/>
            </w:r>
            <w:r>
              <w:rPr>
                <w:rFonts w:hint="eastAsia"/>
              </w:rPr>
              <w:t xml:space="preserve">清洗（表面活性剂）   </w:t>
            </w:r>
            <w:r>
              <w:rPr/>
              <w:sym w:font="Wingdings" w:char="00FE"/>
            </w:r>
            <w:r>
              <w:rPr>
                <w:rFonts w:hint="eastAsia"/>
              </w:rPr>
              <w:t>消毒</w:t>
            </w:r>
            <w:r>
              <w:rPr>
                <w:rFonts w:hint="eastAsia"/>
                <w:u w:val="single"/>
                <w:lang w:eastAsia="zh-CN"/>
              </w:rPr>
              <w:t>（</w:t>
            </w:r>
            <w:r>
              <w:rPr>
                <w:rFonts w:hint="eastAsia"/>
                <w:u w:val="single"/>
                <w:lang w:val="en-US" w:eastAsia="zh-CN"/>
              </w:rPr>
              <w:t>紫外消毒</w:t>
            </w:r>
            <w:r>
              <w:rPr>
                <w:rFonts w:hint="eastAsia"/>
                <w:u w:val="single"/>
                <w:lang w:eastAsia="zh-CN"/>
              </w:rPr>
              <w:t>）</w:t>
            </w:r>
            <w:r>
              <w:rPr>
                <w:rFonts w:hint="eastAsia"/>
                <w:u w:val="single"/>
              </w:rPr>
              <w:t xml:space="preserve"> </w:t>
            </w:r>
            <w:r>
              <w:rPr>
                <w:rFonts w:hint="eastAsia"/>
              </w:rPr>
              <w:t xml:space="preserve"> </w:t>
            </w:r>
            <w:r>
              <w:rPr/>
              <w:sym w:font="Wingdings" w:char="00A8"/>
            </w:r>
            <w:r>
              <w:rPr>
                <w:rFonts w:hint="eastAsia"/>
              </w:rPr>
              <w:t xml:space="preserve">CIP   </w:t>
            </w:r>
            <w:r>
              <w:rPr/>
              <w:sym w:font="Wingdings" w:char="00A8"/>
            </w:r>
            <w:r>
              <w:rPr>
                <w:rFonts w:hint="eastAsia"/>
              </w:rPr>
              <w:t xml:space="preserve">COP    </w:t>
            </w:r>
            <w:r>
              <w:rPr/>
              <w:sym w:font="Wingdings" w:char="00FE"/>
            </w:r>
            <w:r>
              <w:rPr>
                <w:rFonts w:hint="eastAsia"/>
              </w:rPr>
              <w:t xml:space="preserve">其他： </w:t>
            </w:r>
            <w:r>
              <w:rPr>
                <w:rFonts w:hint="eastAsia"/>
                <w:u w:val="single"/>
              </w:rPr>
              <w:t xml:space="preserve"> </w:t>
            </w:r>
            <w:r>
              <w:rPr>
                <w:rFonts w:hint="eastAsia"/>
                <w:u w:val="single"/>
                <w:lang w:val="en-US" w:eastAsia="zh-CN"/>
              </w:rPr>
              <w:t xml:space="preserve">    </w:t>
            </w:r>
          </w:p>
          <w:p>
            <w:pPr>
              <w:pStyle w:val="7"/>
            </w:pPr>
          </w:p>
          <w:p>
            <w:r>
              <w:rPr>
                <w:rFonts w:hint="eastAsia"/>
              </w:rPr>
              <w:t>- 观察</w:t>
            </w:r>
            <w:r>
              <w:t>废弃物存放设施</w:t>
            </w:r>
            <w:r>
              <w:rPr>
                <w:rFonts w:hint="eastAsia"/>
              </w:rPr>
              <w:t>：</w:t>
            </w:r>
          </w:p>
          <w:p>
            <w:pPr>
              <w:rPr>
                <w:u w:val="single"/>
              </w:rPr>
            </w:pPr>
            <w:r>
              <w:rPr/>
              <w:sym w:font="Wingdings" w:char="00FE"/>
            </w:r>
            <w:r>
              <w:rPr>
                <w:rFonts w:hint="eastAsia"/>
              </w:rPr>
              <w:t xml:space="preserve">带盖垃圾桶   </w:t>
            </w:r>
            <w:r>
              <w:rPr/>
              <w:sym w:font="Wingdings" w:char="00A8"/>
            </w:r>
            <w:r>
              <w:rPr>
                <w:rFonts w:hint="eastAsia"/>
              </w:rPr>
              <w:t xml:space="preserve">不带盖垃圾桶   </w:t>
            </w:r>
            <w:r>
              <w:rPr/>
              <w:sym w:font="Wingdings" w:char="00FE"/>
            </w:r>
            <w:r>
              <w:rPr>
                <w:rFonts w:hint="eastAsia"/>
              </w:rPr>
              <w:t>其他：</w:t>
            </w:r>
            <w:r>
              <w:rPr>
                <w:rFonts w:hint="eastAsia"/>
                <w:u w:val="single"/>
              </w:rPr>
              <w:t xml:space="preserve">  </w:t>
            </w:r>
            <w:r>
              <w:rPr>
                <w:rFonts w:hint="eastAsia"/>
                <w:u w:val="single"/>
                <w:lang w:val="en-US" w:eastAsia="zh-CN"/>
              </w:rPr>
              <w:t xml:space="preserve"> </w:t>
            </w:r>
            <w:r>
              <w:rPr>
                <w:rFonts w:hint="eastAsia"/>
                <w:u w:val="single"/>
              </w:rPr>
              <w:t xml:space="preserve">                           </w:t>
            </w:r>
          </w:p>
          <w:p/>
          <w:p>
            <w:r>
              <w:rPr>
                <w:rFonts w:hint="eastAsia"/>
              </w:rPr>
              <w:t>- 观察</w:t>
            </w:r>
            <w:r>
              <w:t>个人卫生设施</w:t>
            </w:r>
            <w:r>
              <w:rPr>
                <w:rFonts w:hint="eastAsia"/>
              </w:rPr>
              <w:t>：</w:t>
            </w:r>
          </w:p>
          <w:p>
            <w:pPr>
              <w:rPr>
                <w:rFonts w:hint="default"/>
                <w:color w:val="FF0000"/>
                <w:sz w:val="21"/>
                <w:szCs w:val="21"/>
                <w:u w:val="single"/>
                <w:lang w:val="en-US" w:eastAsia="zh-CN"/>
              </w:rPr>
            </w:pPr>
            <w:r>
              <w:rPr/>
              <w:sym w:font="Wingdings" w:char="00FE"/>
            </w:r>
            <w:r>
              <w:rPr>
                <w:rFonts w:hint="eastAsia"/>
              </w:rPr>
              <w:t xml:space="preserve">一次更衣室  </w:t>
            </w:r>
            <w:r>
              <w:rPr/>
              <w:sym w:font="Wingdings" w:char="00FE"/>
            </w:r>
            <w:r>
              <w:rPr>
                <w:rFonts w:hint="eastAsia"/>
              </w:rPr>
              <w:t xml:space="preserve">二次更衣室  </w:t>
            </w:r>
            <w:r>
              <w:rPr/>
              <w:sym w:font="Wingdings" w:char="00FE"/>
            </w:r>
            <w:r>
              <w:rPr>
                <w:rFonts w:hint="eastAsia"/>
              </w:rPr>
              <w:t>洗手池</w:t>
            </w:r>
            <w:r>
              <w:rPr>
                <w:rFonts w:hint="eastAsia"/>
                <w:color w:val="FF0000"/>
                <w:u w:val="single"/>
                <w:lang w:val="en-US" w:eastAsia="zh-CN"/>
              </w:rPr>
              <w:t>[二次更衣室水龙头为手动式]</w:t>
            </w:r>
            <w:r>
              <w:rPr>
                <w:rFonts w:hint="eastAsia"/>
                <w:color w:val="FF0000"/>
                <w:u w:val="single"/>
              </w:rPr>
              <w:t xml:space="preserve"> </w:t>
            </w:r>
            <w:r>
              <w:rPr>
                <w:rFonts w:hint="eastAsia"/>
                <w:u w:val="single"/>
              </w:rPr>
              <w:t xml:space="preserve"> </w:t>
            </w:r>
            <w:r>
              <w:rPr>
                <w:rFonts w:hint="eastAsia"/>
              </w:rPr>
              <w:t xml:space="preserve"> </w:t>
            </w:r>
            <w:r>
              <w:rPr/>
              <w:sym w:font="Wingdings" w:char="00A8"/>
            </w:r>
            <w:r>
              <w:rPr>
                <w:rFonts w:hint="eastAsia"/>
              </w:rPr>
              <w:t>手动水龙头</w:t>
            </w:r>
            <w:r>
              <w:rPr>
                <w:rFonts w:hint="eastAsia"/>
                <w:lang w:val="en-US" w:eastAsia="zh-CN"/>
              </w:rPr>
              <w:t xml:space="preserve"> </w:t>
            </w:r>
            <w:r>
              <w:rPr>
                <w:rFonts w:hint="eastAsia"/>
              </w:rPr>
              <w:t xml:space="preserve">  </w:t>
            </w:r>
            <w:r>
              <w:rPr/>
              <w:sym w:font="Wingdings" w:char="00A8"/>
            </w:r>
            <w:r>
              <w:rPr>
                <w:rFonts w:hint="eastAsia"/>
              </w:rPr>
              <w:t xml:space="preserve">非手动水龙头   </w:t>
            </w:r>
            <w:r>
              <w:rPr/>
              <w:sym w:font="Wingdings" w:char="00FE"/>
            </w:r>
            <w:r>
              <w:rPr>
                <w:rFonts w:hint="eastAsia"/>
              </w:rPr>
              <w:t xml:space="preserve">干手器  </w:t>
            </w:r>
            <w:r>
              <w:rPr/>
              <w:sym w:font="Wingdings" w:char="00A8"/>
            </w:r>
            <w:r>
              <w:rPr>
                <w:rFonts w:hint="eastAsia"/>
              </w:rPr>
              <w:t xml:space="preserve">手消毒池   </w:t>
            </w:r>
            <w:r>
              <w:rPr/>
              <w:sym w:font="Wingdings" w:char="00A8"/>
            </w:r>
            <w:r>
              <w:rPr>
                <w:rFonts w:hint="eastAsia"/>
              </w:rPr>
              <w:t xml:space="preserve">鞋靴消毒    </w:t>
            </w:r>
            <w:r>
              <w:rPr/>
              <w:sym w:font="Wingdings" w:char="00FE"/>
            </w:r>
            <w:r>
              <w:t>风淋室</w:t>
            </w:r>
            <w:r>
              <w:rPr>
                <w:rFonts w:hint="eastAsia"/>
              </w:rPr>
              <w:t xml:space="preserve">  </w:t>
            </w:r>
            <w:r>
              <w:rPr/>
              <w:sym w:font="Wingdings" w:char="00A8"/>
            </w:r>
            <w:r>
              <w:t>淋浴室</w:t>
            </w:r>
            <w:r>
              <w:rPr>
                <w:rFonts w:hint="eastAsia"/>
              </w:rPr>
              <w:t xml:space="preserve">  </w:t>
            </w:r>
            <w:r>
              <w:rPr/>
              <w:sym w:font="Wingdings" w:char="00FE"/>
            </w:r>
            <w:r>
              <w:rPr>
                <w:rFonts w:hint="eastAsia"/>
              </w:rPr>
              <w:t>其他：</w:t>
            </w:r>
            <w:r>
              <w:rPr>
                <w:rFonts w:hint="eastAsia"/>
                <w:color w:val="FF0000"/>
                <w:u w:val="single"/>
                <w:lang w:val="en-US" w:eastAsia="zh-CN"/>
              </w:rPr>
              <w:t>一次更衣室酒精喷雾设施无法正常使用 ，</w:t>
            </w:r>
            <w:r>
              <w:rPr>
                <w:rFonts w:hint="eastAsia"/>
                <w:color w:val="FF0000"/>
                <w:sz w:val="21"/>
                <w:szCs w:val="21"/>
                <w:u w:val="single"/>
                <w:lang w:val="en-US" w:eastAsia="zh-CN"/>
              </w:rPr>
              <w:t>现场观察二次更衣室未配置环境消毒设施</w:t>
            </w:r>
          </w:p>
          <w:p>
            <w:pPr>
              <w:pStyle w:val="7"/>
              <w:rPr>
                <w:rFonts w:hint="default"/>
                <w:lang w:val="en-US" w:eastAsia="zh-CN"/>
              </w:rPr>
            </w:pPr>
          </w:p>
          <w:p>
            <w:r>
              <w:rPr>
                <w:rFonts w:hint="eastAsia"/>
              </w:rPr>
              <w:t>- 观察工作服的清洗：</w:t>
            </w:r>
          </w:p>
          <w:p>
            <w:r>
              <w:rPr/>
              <w:sym w:font="Wingdings" w:char="00FE"/>
            </w:r>
            <w:r>
              <w:rPr>
                <w:rFonts w:hint="eastAsia"/>
              </w:rPr>
              <w:t xml:space="preserve">个人清洗     </w:t>
            </w:r>
            <w:r>
              <w:rPr/>
              <w:sym w:font="Wingdings" w:char="00A8"/>
            </w:r>
            <w:r>
              <w:rPr>
                <w:rFonts w:hint="eastAsia"/>
              </w:rPr>
              <w:t xml:space="preserve">集中清洗    </w:t>
            </w:r>
            <w:r>
              <w:rPr/>
              <w:sym w:font="Wingdings" w:char="00A8"/>
            </w:r>
            <w:r>
              <w:rPr>
                <w:rFonts w:hint="eastAsia"/>
              </w:rPr>
              <w:t xml:space="preserve">紫外消毒     </w:t>
            </w:r>
          </w:p>
          <w:p/>
          <w:p>
            <w:r>
              <w:rPr>
                <w:rFonts w:hint="eastAsia"/>
              </w:rPr>
              <w:t>- 观察</w:t>
            </w:r>
            <w:r>
              <w:t>卫生</w:t>
            </w:r>
            <w:r>
              <w:rPr>
                <w:rFonts w:hint="eastAsia"/>
              </w:rPr>
              <w:t>间</w:t>
            </w:r>
            <w:r>
              <w:t>设施</w:t>
            </w:r>
            <w:r>
              <w:rPr>
                <w:rFonts w:hint="eastAsia"/>
              </w:rPr>
              <w:t>：</w:t>
            </w:r>
          </w:p>
          <w:p>
            <w:r>
              <w:rPr/>
              <w:sym w:font="Wingdings" w:char="00A8"/>
            </w:r>
            <w:r>
              <w:rPr>
                <w:rFonts w:hint="eastAsia"/>
              </w:rPr>
              <w:t xml:space="preserve">位于车间内   </w:t>
            </w:r>
            <w:r>
              <w:rPr/>
              <w:sym w:font="Wingdings" w:char="00A8"/>
            </w:r>
            <w:r>
              <w:rPr>
                <w:rFonts w:hint="eastAsia"/>
              </w:rPr>
              <w:t xml:space="preserve">门朝向车间     </w:t>
            </w:r>
            <w:r>
              <w:rPr/>
              <w:sym w:font="Wingdings" w:char="00FE"/>
            </w:r>
            <w:r>
              <w:rPr>
                <w:rFonts w:hint="eastAsia"/>
              </w:rPr>
              <w:t>位于</w:t>
            </w:r>
            <w:r>
              <w:rPr>
                <w:rFonts w:hint="eastAsia"/>
                <w:lang w:val="en-US" w:eastAsia="zh-CN"/>
              </w:rPr>
              <w:t>加工间外</w:t>
            </w:r>
          </w:p>
          <w:p/>
          <w:p>
            <w:r>
              <w:rPr>
                <w:rFonts w:hint="eastAsia"/>
              </w:rPr>
              <w:t>- 观察通风</w:t>
            </w:r>
            <w:r>
              <w:t>设施</w:t>
            </w:r>
            <w:r>
              <w:rPr>
                <w:rFonts w:hint="eastAsia"/>
              </w:rPr>
              <w:t>：</w:t>
            </w:r>
          </w:p>
          <w:p>
            <w:pPr>
              <w:rPr>
                <w:color w:val="FF0000"/>
                <w:highlight w:val="yellow"/>
              </w:rPr>
            </w:pPr>
            <w:r>
              <w:rPr/>
              <w:sym w:font="Wingdings" w:char="00FE"/>
            </w:r>
            <w:r>
              <w:rPr>
                <w:rFonts w:hint="eastAsia"/>
              </w:rPr>
              <w:t xml:space="preserve">自然通风   </w:t>
            </w:r>
            <w:r>
              <w:rPr/>
              <w:sym w:font="Wingdings" w:char="00FE"/>
            </w:r>
            <w:r>
              <w:rPr>
                <w:rFonts w:hint="eastAsia"/>
              </w:rPr>
              <w:t xml:space="preserve">人工通风  </w:t>
            </w:r>
            <w:r>
              <w:rPr>
                <w:rFonts w:hint="eastAsia"/>
                <w:highlight w:val="none"/>
              </w:rPr>
              <w:t xml:space="preserve">    </w:t>
            </w:r>
            <w:r>
              <w:rPr>
                <w:highlight w:val="none"/>
                <w:u w:val="single"/>
              </w:rPr>
              <w:sym w:font="Wingdings" w:char="00FE"/>
            </w:r>
            <w:r>
              <w:rPr>
                <w:rFonts w:hint="eastAsia"/>
                <w:highlight w:val="none"/>
                <w:u w:val="single"/>
              </w:rPr>
              <w:t>有防虫害措施</w:t>
            </w:r>
            <w:r>
              <w:rPr>
                <w:rFonts w:hint="eastAsia"/>
                <w:color w:val="FF0000"/>
                <w:highlight w:val="none"/>
                <w:u w:val="single"/>
                <w:lang w:eastAsia="zh-CN"/>
              </w:rPr>
              <w:t>（所有灭蝇灯均为电击式灭蝇灯，部分未开启，积灰等较为明显，分餐间发现有苍蝇；）</w:t>
            </w:r>
            <w:r>
              <w:rPr>
                <w:rFonts w:hint="eastAsia"/>
                <w:strike w:val="0"/>
                <w:dstrike w:val="0"/>
                <w:color w:val="FF0000"/>
                <w:highlight w:val="none"/>
                <w:u w:val="single"/>
                <w:lang w:val="en-US" w:eastAsia="zh-CN"/>
              </w:rPr>
              <w:t xml:space="preserve">   </w:t>
            </w:r>
            <w:r>
              <w:rPr>
                <w:rFonts w:hint="eastAsia"/>
                <w:strike w:val="0"/>
                <w:dstrike w:val="0"/>
                <w:color w:val="FF0000"/>
                <w:highlight w:val="none"/>
                <w:u w:val="single"/>
              </w:rPr>
              <w:t xml:space="preserve"> </w:t>
            </w:r>
            <w:r>
              <w:rPr>
                <w:rFonts w:hint="eastAsia"/>
                <w:color w:val="auto"/>
                <w:highlight w:val="none"/>
              </w:rPr>
              <w:t xml:space="preserve"> </w:t>
            </w:r>
            <w:r>
              <w:rPr>
                <w:color w:val="auto"/>
                <w:highlight w:val="none"/>
              </w:rPr>
              <w:sym w:font="Wingdings" w:char="00A8"/>
            </w:r>
            <w:r>
              <w:rPr>
                <w:rFonts w:hint="eastAsia"/>
                <w:color w:val="auto"/>
                <w:highlight w:val="none"/>
              </w:rPr>
              <w:t>无防虫害措施</w:t>
            </w:r>
          </w:p>
          <w:p>
            <w:pPr>
              <w:rPr>
                <w:color w:val="FF0000"/>
              </w:rPr>
            </w:pPr>
          </w:p>
          <w:p>
            <w:r>
              <w:rPr>
                <w:rFonts w:hint="eastAsia"/>
              </w:rPr>
              <w:t>- 观察照明</w:t>
            </w:r>
            <w:r>
              <w:t>设施</w:t>
            </w:r>
            <w:r>
              <w:rPr>
                <w:rFonts w:hint="eastAsia"/>
              </w:rPr>
              <w:t>：</w:t>
            </w:r>
          </w:p>
          <w:p>
            <w:pPr>
              <w:rPr>
                <w:rFonts w:hint="eastAsia"/>
                <w:sz w:val="21"/>
                <w:szCs w:val="21"/>
                <w:lang w:val="en-US" w:eastAsia="zh-CN"/>
              </w:rPr>
            </w:pPr>
            <w:r>
              <w:rPr>
                <w:sz w:val="21"/>
                <w:szCs w:val="21"/>
              </w:rPr>
              <w:sym w:font="Wingdings" w:char="00FE"/>
            </w:r>
            <w:r>
              <w:rPr>
                <w:rFonts w:hint="eastAsia"/>
                <w:sz w:val="21"/>
                <w:szCs w:val="21"/>
              </w:rPr>
              <w:t xml:space="preserve">自然采光   </w:t>
            </w:r>
            <w:r>
              <w:rPr>
                <w:sz w:val="21"/>
                <w:szCs w:val="21"/>
              </w:rPr>
              <w:sym w:font="Wingdings" w:char="00FE"/>
            </w:r>
            <w:r>
              <w:rPr>
                <w:rFonts w:hint="eastAsia"/>
                <w:sz w:val="21"/>
                <w:szCs w:val="21"/>
              </w:rPr>
              <w:t xml:space="preserve">人工照明   </w:t>
            </w:r>
            <w:r>
              <w:rPr>
                <w:sz w:val="21"/>
                <w:szCs w:val="21"/>
              </w:rPr>
              <w:sym w:font="Wingdings" w:char="00FE"/>
            </w:r>
            <w:r>
              <w:rPr>
                <w:rFonts w:hint="eastAsia"/>
                <w:sz w:val="21"/>
                <w:szCs w:val="21"/>
              </w:rPr>
              <w:t xml:space="preserve">带罩灯具   </w:t>
            </w:r>
            <w:r>
              <w:rPr>
                <w:sz w:val="21"/>
                <w:szCs w:val="21"/>
              </w:rPr>
              <w:sym w:font="Wingdings" w:char="00A8"/>
            </w:r>
            <w:r>
              <w:rPr>
                <w:rFonts w:hint="eastAsia"/>
                <w:sz w:val="21"/>
                <w:szCs w:val="21"/>
              </w:rPr>
              <w:t>非带罩灯具</w:t>
            </w:r>
            <w:r>
              <w:rPr>
                <w:rFonts w:hint="eastAsia"/>
                <w:sz w:val="21"/>
                <w:szCs w:val="21"/>
                <w:lang w:val="en-US" w:eastAsia="zh-CN"/>
              </w:rPr>
              <w:t xml:space="preserve">   </w:t>
            </w:r>
            <w:r>
              <w:rPr>
                <w:sz w:val="21"/>
                <w:szCs w:val="21"/>
              </w:rPr>
              <w:sym w:font="Wingdings" w:char="00A8"/>
            </w:r>
            <w:r>
              <w:rPr>
                <w:rFonts w:hint="eastAsia"/>
                <w:sz w:val="21"/>
                <w:szCs w:val="21"/>
                <w:lang w:val="en-US" w:eastAsia="zh-CN"/>
              </w:rPr>
              <w:t>LED灯</w:t>
            </w:r>
          </w:p>
          <w:p>
            <w:pPr>
              <w:pStyle w:val="7"/>
              <w:rPr>
                <w:rFonts w:hint="default"/>
                <w:lang w:val="en-US" w:eastAsia="zh-CN"/>
              </w:rPr>
            </w:pPr>
          </w:p>
          <w:p>
            <w:r>
              <w:rPr>
                <w:rFonts w:hint="eastAsia"/>
              </w:rPr>
              <w:t>- 观察仓储</w:t>
            </w:r>
            <w:r>
              <w:t>设施</w:t>
            </w:r>
            <w:r>
              <w:rPr>
                <w:rFonts w:hint="eastAsia"/>
              </w:rPr>
              <w:t>的分类：</w:t>
            </w:r>
          </w:p>
          <w:p>
            <w:r>
              <w:rPr/>
              <w:sym w:font="Wingdings" w:char="00FE"/>
            </w:r>
            <w:r>
              <w:rPr>
                <w:rFonts w:hint="eastAsia"/>
              </w:rPr>
              <w:t>原料库</w:t>
            </w:r>
            <w:r>
              <w:rPr>
                <w:rFonts w:hint="eastAsia"/>
                <w:u w:val="single"/>
                <w:lang w:val="en-US" w:eastAsia="zh-CN"/>
              </w:rPr>
              <w:t>1个</w:t>
            </w:r>
            <w:r>
              <w:rPr>
                <w:rFonts w:hint="eastAsia"/>
                <w:u w:val="single"/>
              </w:rPr>
              <w:t xml:space="preserve"> </w:t>
            </w:r>
            <w:r>
              <w:rPr>
                <w:rFonts w:hint="eastAsia"/>
              </w:rPr>
              <w:t xml:space="preserve"> </w:t>
            </w:r>
            <w:r>
              <w:rPr/>
              <w:sym w:font="Wingdings" w:char="00FE"/>
            </w:r>
            <w:r>
              <w:rPr>
                <w:rFonts w:hint="eastAsia"/>
              </w:rPr>
              <w:t>辅料库</w:t>
            </w:r>
            <w:r>
              <w:rPr>
                <w:rFonts w:hint="eastAsia"/>
                <w:u w:val="single"/>
              </w:rPr>
              <w:t xml:space="preserve"> </w:t>
            </w:r>
            <w:r>
              <w:rPr>
                <w:rFonts w:hint="eastAsia"/>
                <w:u w:val="single"/>
                <w:lang w:val="en-US" w:eastAsia="zh-CN"/>
              </w:rPr>
              <w:t>1个</w:t>
            </w:r>
            <w:r>
              <w:rPr>
                <w:rFonts w:hint="eastAsia"/>
              </w:rPr>
              <w:t xml:space="preserve">  </w:t>
            </w:r>
            <w:r>
              <w:rPr/>
              <w:sym w:font="Wingdings" w:char="00A8"/>
            </w:r>
            <w:r>
              <w:rPr>
                <w:rFonts w:hint="eastAsia"/>
              </w:rPr>
              <w:t>化学品</w:t>
            </w:r>
            <w:r>
              <w:rPr>
                <w:rFonts w:hint="eastAsia"/>
                <w:lang w:val="en-US" w:eastAsia="zh-CN"/>
              </w:rPr>
              <w:t>及包材</w:t>
            </w:r>
            <w:r>
              <w:rPr>
                <w:rFonts w:hint="eastAsia"/>
                <w:lang w:eastAsia="zh-CN"/>
              </w:rPr>
              <w:t>（</w:t>
            </w:r>
            <w:r>
              <w:rPr>
                <w:rFonts w:hint="eastAsia"/>
                <w:lang w:val="en-US" w:eastAsia="zh-CN"/>
              </w:rPr>
              <w:t>1个库</w:t>
            </w:r>
            <w:r>
              <w:rPr>
                <w:rFonts w:hint="eastAsia"/>
                <w:lang w:eastAsia="zh-CN"/>
              </w:rPr>
              <w:t>）</w:t>
            </w:r>
            <w:r>
              <w:rPr>
                <w:rFonts w:hint="eastAsia"/>
              </w:rPr>
              <w:t xml:space="preserve">  </w:t>
            </w:r>
            <w:r>
              <w:rPr/>
              <w:sym w:font="Wingdings" w:char="00A8"/>
            </w:r>
            <w:r>
              <w:rPr>
                <w:rFonts w:hint="eastAsia"/>
              </w:rPr>
              <w:t xml:space="preserve">半成品库   </w:t>
            </w:r>
            <w:r>
              <w:rPr/>
              <w:sym w:font="Wingdings" w:char="00A8"/>
            </w:r>
            <w:r>
              <w:rPr>
                <w:rFonts w:hint="eastAsia"/>
              </w:rPr>
              <w:t>产品库（成品库）</w:t>
            </w:r>
          </w:p>
          <w:p>
            <w:pPr>
              <w:rPr>
                <w:rFonts w:hint="eastAsia"/>
              </w:rPr>
            </w:pPr>
            <w:r>
              <w:rPr/>
              <w:sym w:font="Wingdings" w:char="00FE"/>
            </w:r>
            <w:r>
              <w:rPr>
                <w:rFonts w:hint="eastAsia"/>
              </w:rPr>
              <w:t xml:space="preserve">常温库： </w:t>
            </w:r>
            <w:r>
              <w:rPr>
                <w:rFonts w:hint="eastAsia"/>
                <w:u w:val="single"/>
              </w:rPr>
              <w:t xml:space="preserve"> </w:t>
            </w:r>
            <w:r>
              <w:rPr>
                <w:rFonts w:hint="eastAsia"/>
                <w:u w:val="single"/>
                <w:lang w:eastAsia="zh-CN"/>
              </w:rPr>
              <w:t>——</w:t>
            </w:r>
            <w:r>
              <w:rPr>
                <w:rFonts w:hint="eastAsia"/>
                <w:u w:val="single"/>
              </w:rPr>
              <w:t xml:space="preserve"> </w:t>
            </w:r>
            <w:r>
              <w:rPr>
                <w:u w:val="single"/>
              </w:rPr>
              <w:t xml:space="preserve"> </w:t>
            </w:r>
            <w:r>
              <w:rPr>
                <w:rFonts w:hint="eastAsia"/>
                <w:u w:val="single"/>
              </w:rPr>
              <w:t xml:space="preserve">  ℃</w:t>
            </w:r>
            <w:r>
              <w:rPr>
                <w:rFonts w:hint="eastAsia"/>
                <w:u w:val="none"/>
              </w:rPr>
              <w:t>；</w:t>
            </w:r>
            <w:r>
              <w:rPr>
                <w:rFonts w:hint="eastAsia"/>
                <w:u w:val="single"/>
              </w:rPr>
              <w:t xml:space="preserve">湿度 </w:t>
            </w:r>
            <w:r>
              <w:rPr>
                <w:rFonts w:hint="eastAsia"/>
                <w:u w:val="single"/>
                <w:lang w:eastAsia="zh-CN"/>
              </w:rPr>
              <w:t>——</w:t>
            </w:r>
            <w:r>
              <w:rPr>
                <w:rFonts w:hint="eastAsia"/>
                <w:u w:val="single"/>
              </w:rPr>
              <w:t xml:space="preserve">  </w:t>
            </w:r>
            <w:r>
              <w:rPr>
                <w:u w:val="single"/>
              </w:rPr>
              <w:t xml:space="preserve"> </w:t>
            </w:r>
            <w:r>
              <w:rPr>
                <w:rFonts w:hint="eastAsia"/>
                <w:u w:val="single"/>
              </w:rPr>
              <w:t xml:space="preserve"> %</w:t>
            </w:r>
          </w:p>
          <w:p>
            <w:pPr>
              <w:rPr>
                <w:rFonts w:hint="eastAsia"/>
                <w:u w:val="single"/>
                <w:lang w:eastAsia="zh-CN"/>
              </w:rPr>
            </w:pPr>
            <w:r>
              <w:rPr/>
              <w:sym w:font="Wingdings" w:char="00FE"/>
            </w:r>
            <w:r>
              <w:rPr>
                <w:rFonts w:hint="eastAsia"/>
              </w:rPr>
              <w:t>冷藏库：</w:t>
            </w:r>
            <w:r>
              <w:rPr>
                <w:rFonts w:hint="eastAsia"/>
                <w:u w:val="single"/>
              </w:rPr>
              <w:t xml:space="preserve">  </w:t>
            </w:r>
            <w:r>
              <w:rPr>
                <w:rFonts w:hint="eastAsia"/>
                <w:u w:val="single"/>
                <w:lang w:val="en-US" w:eastAsia="zh-CN"/>
              </w:rPr>
              <w:t>1.3</w:t>
            </w:r>
            <w:r>
              <w:rPr>
                <w:rFonts w:hint="eastAsia"/>
                <w:u w:val="single"/>
              </w:rPr>
              <w:t xml:space="preserve">℃ </w:t>
            </w:r>
            <w:r>
              <w:rPr>
                <w:rFonts w:hint="eastAsia"/>
                <w:u w:val="single"/>
                <w:lang w:eastAsia="zh-CN"/>
              </w:rPr>
              <w:t>（</w:t>
            </w:r>
            <w:r>
              <w:rPr>
                <w:rFonts w:hint="eastAsia"/>
                <w:u w:val="single"/>
                <w:lang w:val="en-US" w:eastAsia="zh-CN"/>
              </w:rPr>
              <w:t>2个</w:t>
            </w:r>
            <w:r>
              <w:rPr>
                <w:rFonts w:hint="eastAsia"/>
                <w:u w:val="single"/>
                <w:lang w:eastAsia="zh-CN"/>
              </w:rPr>
              <w:t>）</w:t>
            </w:r>
          </w:p>
          <w:p>
            <w:pPr>
              <w:rPr>
                <w:rFonts w:hint="eastAsia"/>
                <w:color w:val="FF0000"/>
                <w:sz w:val="21"/>
                <w:szCs w:val="21"/>
                <w:u w:val="single"/>
                <w:lang w:val="en-US" w:eastAsia="zh-CN"/>
              </w:rPr>
            </w:pPr>
            <w:r>
              <w:rPr/>
              <w:sym w:font="Wingdings" w:char="00FE"/>
            </w:r>
            <w:r>
              <w:rPr>
                <w:rFonts w:hint="eastAsia"/>
              </w:rPr>
              <w:t>冷冻库：</w:t>
            </w:r>
            <w:r>
              <w:rPr>
                <w:rFonts w:hint="eastAsia"/>
                <w:u w:val="single"/>
              </w:rPr>
              <w:t xml:space="preserve"> </w:t>
            </w:r>
            <w:r>
              <w:rPr>
                <w:rFonts w:hint="eastAsia"/>
                <w:u w:val="single"/>
                <w:lang w:val="en-US" w:eastAsia="zh-CN"/>
              </w:rPr>
              <w:t>-8.7</w:t>
            </w:r>
            <w:r>
              <w:rPr>
                <w:rFonts w:hint="eastAsia"/>
                <w:u w:val="single"/>
              </w:rPr>
              <w:t xml:space="preserve"> ℃</w:t>
            </w:r>
            <w:r>
              <w:rPr>
                <w:rFonts w:hint="eastAsia"/>
                <w:u w:val="single"/>
                <w:lang w:eastAsia="zh-CN"/>
              </w:rPr>
              <w:t>（</w:t>
            </w:r>
            <w:r>
              <w:rPr>
                <w:rFonts w:hint="eastAsia"/>
                <w:u w:val="single"/>
                <w:lang w:val="en-US" w:eastAsia="zh-CN"/>
              </w:rPr>
              <w:t>2个</w:t>
            </w:r>
            <w:r>
              <w:rPr>
                <w:rFonts w:hint="eastAsia"/>
                <w:u w:val="single"/>
                <w:lang w:eastAsia="zh-CN"/>
              </w:rPr>
              <w:t>）</w:t>
            </w:r>
            <w:r>
              <w:rPr>
                <w:rFonts w:hint="eastAsia"/>
                <w:color w:val="auto"/>
                <w:u w:val="single"/>
                <w:lang w:eastAsia="zh-CN"/>
              </w:rPr>
              <w:t>，</w:t>
            </w:r>
            <w:r>
              <w:rPr>
                <w:rFonts w:hint="eastAsia"/>
                <w:color w:val="auto"/>
                <w:u w:val="single"/>
                <w:lang w:val="en-US" w:eastAsia="zh-CN"/>
              </w:rPr>
              <w:t>面点冷库</w:t>
            </w:r>
            <w:r>
              <w:rPr>
                <w:rFonts w:hint="eastAsia"/>
                <w:color w:val="auto"/>
                <w:sz w:val="21"/>
                <w:szCs w:val="21"/>
                <w:u w:val="single"/>
              </w:rPr>
              <w:t>冰霜很厚</w:t>
            </w:r>
            <w:r>
              <w:rPr>
                <w:rFonts w:hint="eastAsia"/>
                <w:color w:val="auto"/>
                <w:sz w:val="21"/>
                <w:szCs w:val="21"/>
                <w:u w:val="single"/>
                <w:lang w:val="en-US" w:eastAsia="zh-CN"/>
              </w:rPr>
              <w:t xml:space="preserve"> </w:t>
            </w:r>
          </w:p>
          <w:p>
            <w:pPr>
              <w:rPr>
                <w:rFonts w:hint="eastAsia"/>
                <w:lang w:eastAsia="zh-CN"/>
              </w:rPr>
            </w:pPr>
            <w:r>
              <w:rPr/>
              <w:sym w:font="Wingdings" w:char="00A8"/>
            </w:r>
            <w:r>
              <w:rPr>
                <w:rFonts w:hint="eastAsia"/>
              </w:rPr>
              <w:t>冷冻库</w:t>
            </w:r>
            <w:r>
              <w:rPr>
                <w:rFonts w:hint="eastAsia"/>
                <w:lang w:val="en-US" w:eastAsia="zh-CN"/>
              </w:rPr>
              <w:t>/柜</w:t>
            </w:r>
            <w:r>
              <w:rPr>
                <w:rFonts w:hint="eastAsia"/>
              </w:rPr>
              <w:t>：</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18"/>
              <w:ind w:firstLine="0" w:firstLineChars="0"/>
            </w:pPr>
          </w:p>
          <w:p>
            <w:pPr>
              <w:rPr>
                <w:rFonts w:hint="eastAsia"/>
              </w:rPr>
            </w:pPr>
            <w:r>
              <w:rPr>
                <w:rFonts w:hint="eastAsia"/>
              </w:rPr>
              <w:t>- 观察生产车间和仓库内食品添加剂的使用和储存情况：</w:t>
            </w:r>
          </w:p>
          <w:p>
            <w:r>
              <w:rPr/>
              <w:sym w:font="Wingdings" w:char="00A8"/>
            </w:r>
            <w:r>
              <w:rPr>
                <w:rFonts w:hint="eastAsia"/>
              </w:rPr>
              <w:t xml:space="preserve">不使用任何食品添加剂   </w:t>
            </w:r>
            <w:r>
              <w:rPr/>
              <w:sym w:font="Wingdings" w:char="00FE"/>
            </w:r>
            <w:r>
              <w:rPr>
                <w:rFonts w:hint="eastAsia"/>
              </w:rPr>
              <w:t xml:space="preserve">不使用限量食品添加剂 </w:t>
            </w:r>
            <w:r>
              <w:rPr>
                <w:rFonts w:hint="eastAsia"/>
                <w:u w:val="single"/>
              </w:rPr>
              <w:t xml:space="preserve"> </w:t>
            </w:r>
            <w:r>
              <w:rPr>
                <w:rFonts w:hint="eastAsia"/>
                <w:u w:val="single"/>
                <w:lang w:eastAsia="zh-CN"/>
              </w:rPr>
              <w:t>——</w:t>
            </w:r>
            <w:r>
              <w:rPr>
                <w:rFonts w:hint="eastAsia"/>
                <w:u w:val="single"/>
                <w:lang w:val="en-US" w:eastAsia="zh-CN"/>
              </w:rPr>
              <w:t>面粉改良剂、泡打粉</w:t>
            </w:r>
            <w:r>
              <w:rPr>
                <w:rFonts w:hint="eastAsia"/>
                <w:u w:val="single"/>
              </w:rPr>
              <w:t xml:space="preserve">  </w:t>
            </w:r>
            <w:r>
              <w:rPr>
                <w:rFonts w:hint="eastAsia"/>
              </w:rPr>
              <w:t xml:space="preserve">  </w:t>
            </w:r>
          </w:p>
          <w:p>
            <w:pPr>
              <w:rPr>
                <w:rFonts w:hint="eastAsia"/>
              </w:rPr>
            </w:pPr>
            <w:r>
              <w:rPr/>
              <w:sym w:font="Wingdings" w:char="00A8"/>
            </w:r>
            <w:r>
              <w:rPr>
                <w:rFonts w:hint="eastAsia"/>
              </w:rPr>
              <w:t>使用限量食品添加剂，说明：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pPr>
              <w:pStyle w:val="7"/>
            </w:pPr>
          </w:p>
          <w:p>
            <w:pPr>
              <w:pStyle w:val="7"/>
            </w:pPr>
          </w:p>
          <w:p>
            <w:r>
              <w:rPr>
                <w:rFonts w:hint="eastAsia"/>
              </w:rPr>
              <w:t>- 观察仓储</w:t>
            </w:r>
            <w:r>
              <w:t>设施</w:t>
            </w:r>
            <w:r>
              <w:rPr>
                <w:rFonts w:hint="eastAsia"/>
              </w:rPr>
              <w:t>的管理状况：</w:t>
            </w:r>
          </w:p>
          <w:p>
            <w:r>
              <w:rPr/>
              <w:sym w:font="Wingdings" w:char="00FE"/>
            </w:r>
            <w:r>
              <w:rPr>
                <w:rFonts w:hint="eastAsia"/>
              </w:rPr>
              <w:t xml:space="preserve">防虫害（蚊蝇）   </w:t>
            </w:r>
            <w:r>
              <w:rPr/>
              <w:sym w:font="Wingdings" w:char="00FE"/>
            </w:r>
            <w:r>
              <w:rPr>
                <w:rFonts w:hint="eastAsia"/>
              </w:rPr>
              <w:t>防鼠</w:t>
            </w:r>
            <w:r>
              <w:rPr>
                <w:rFonts w:hint="eastAsia"/>
                <w:color w:val="FF0000"/>
                <w:lang w:val="en-US" w:eastAsia="zh-CN"/>
              </w:rPr>
              <w:t xml:space="preserve"> </w:t>
            </w:r>
            <w:r>
              <w:rPr>
                <w:rFonts w:hint="eastAsia"/>
              </w:rPr>
              <w:t xml:space="preserve">    </w:t>
            </w:r>
            <w:r>
              <w:rPr/>
              <w:sym w:font="Wingdings" w:char="00FE"/>
            </w:r>
            <w:r>
              <w:rPr>
                <w:rFonts w:hint="eastAsia"/>
              </w:rPr>
              <w:t xml:space="preserve">消防   </w:t>
            </w:r>
            <w:r>
              <w:rPr/>
              <w:sym w:font="Wingdings" w:char="00FE"/>
            </w:r>
            <w:r>
              <w:rPr>
                <w:rFonts w:hint="eastAsia"/>
              </w:rPr>
              <w:t>标识</w:t>
            </w:r>
            <w:r>
              <w:rPr>
                <w:rFonts w:hint="eastAsia"/>
                <w:lang w:eastAsia="zh-CN"/>
              </w:rPr>
              <w:t>（</w:t>
            </w:r>
            <w:r>
              <w:rPr>
                <w:rFonts w:hint="eastAsia"/>
                <w:lang w:val="en-US" w:eastAsia="zh-CN"/>
              </w:rPr>
              <w:t>现场观察有鸡蛋、面粉等致敏物质未见标识</w:t>
            </w:r>
            <w:r>
              <w:rPr>
                <w:rFonts w:hint="eastAsia"/>
                <w:lang w:eastAsia="zh-CN"/>
              </w:rPr>
              <w:t>）</w:t>
            </w:r>
            <w:r>
              <w:rPr>
                <w:rFonts w:hint="eastAsia"/>
                <w:color w:val="FF0000"/>
                <w:lang w:val="en-US" w:eastAsia="zh-CN"/>
              </w:rPr>
              <w:t xml:space="preserve">  </w:t>
            </w:r>
            <w:r>
              <w:rPr>
                <w:rFonts w:hint="eastAsia"/>
                <w:u w:val="none"/>
              </w:rPr>
              <w:t xml:space="preserve"> </w:t>
            </w:r>
            <w:r>
              <w:rPr>
                <w:rFonts w:hint="eastAsia"/>
                <w:color w:val="FF0000"/>
                <w:u w:val="none"/>
              </w:rPr>
              <w:t xml:space="preserve"> </w:t>
            </w:r>
            <w:r>
              <w:rPr>
                <w:color w:val="FF0000"/>
                <w:u w:val="none"/>
              </w:rPr>
              <w:sym w:font="Wingdings" w:char="00FE"/>
            </w:r>
            <w:r>
              <w:rPr>
                <w:rFonts w:hint="eastAsia"/>
                <w:color w:val="FF0000"/>
                <w:u w:val="none"/>
              </w:rPr>
              <w:t>隔地离墙</w:t>
            </w:r>
            <w:r>
              <w:rPr>
                <w:rFonts w:hint="eastAsia"/>
                <w:color w:val="FF0000"/>
                <w:u w:val="none"/>
                <w:lang w:val="en-US" w:eastAsia="zh-CN"/>
              </w:rPr>
              <w:t xml:space="preserve"> </w:t>
            </w:r>
            <w:r>
              <w:rPr>
                <w:rFonts w:hint="eastAsia"/>
                <w:color w:val="FF0000"/>
                <w:u w:val="none"/>
              </w:rPr>
              <w:t xml:space="preserve">  </w:t>
            </w:r>
            <w:r>
              <w:rPr>
                <w:rFonts w:hint="eastAsia"/>
              </w:rPr>
              <w:t xml:space="preserve"> </w:t>
            </w:r>
            <w:r>
              <w:rPr/>
              <w:sym w:font="Wingdings" w:char="00FE"/>
            </w:r>
            <w:r>
              <w:rPr>
                <w:rFonts w:hint="eastAsia"/>
              </w:rPr>
              <w:t xml:space="preserve">温度  </w:t>
            </w:r>
            <w:r>
              <w:rPr/>
              <w:sym w:font="Wingdings" w:char="00A8"/>
            </w:r>
            <w:r>
              <w:rPr>
                <w:rFonts w:hint="eastAsia"/>
              </w:rPr>
              <w:t xml:space="preserve">湿度   </w:t>
            </w:r>
            <w:r>
              <w:rPr/>
              <w:sym w:font="Wingdings" w:char="00A8"/>
            </w:r>
            <w:r>
              <w:rPr>
                <w:rFonts w:hint="eastAsia"/>
              </w:rPr>
              <w:t>其他</w:t>
            </w:r>
          </w:p>
          <w:p/>
          <w:p>
            <w:r>
              <w:rPr>
                <w:rFonts w:hint="eastAsia"/>
              </w:rPr>
              <w:t>- 观察</w:t>
            </w:r>
            <w:r>
              <w:rPr>
                <w:rFonts w:hint="eastAsia"/>
                <w:lang w:val="en-US" w:eastAsia="zh-CN"/>
              </w:rPr>
              <w:t>现场运行过程设备</w:t>
            </w:r>
            <w:r>
              <w:t>设施</w:t>
            </w:r>
            <w:r>
              <w:rPr>
                <w:rFonts w:hint="eastAsia"/>
              </w:rPr>
              <w:t>的管理状况：</w:t>
            </w:r>
          </w:p>
          <w:p>
            <w:r>
              <w:rPr/>
              <w:sym w:font="Wingdings" w:char="00FE"/>
            </w:r>
            <w:r>
              <w:rPr>
                <w:rFonts w:hint="eastAsia"/>
              </w:rPr>
              <w:t>标识</w:t>
            </w:r>
            <w:r>
              <w:rPr>
                <w:rFonts w:hint="eastAsia"/>
                <w:color w:val="FF0000"/>
                <w:u w:val="single"/>
                <w:lang w:eastAsia="zh-CN"/>
              </w:rPr>
              <w:t>（</w:t>
            </w:r>
            <w:r>
              <w:rPr>
                <w:rFonts w:hint="eastAsia"/>
                <w:color w:val="FF0000"/>
                <w:u w:val="single"/>
                <w:lang w:val="en-US" w:eastAsia="zh-CN"/>
              </w:rPr>
              <w:t>1</w:t>
            </w:r>
            <w:r>
              <w:rPr>
                <w:rFonts w:hint="eastAsia"/>
                <w:color w:val="FF0000"/>
                <w:u w:val="single"/>
                <w:lang w:eastAsia="zh-CN"/>
              </w:rPr>
              <w:t>）更衣室、车间现场放有洗洁精，并且没有标识；</w:t>
            </w:r>
            <w:r>
              <w:rPr>
                <w:rFonts w:hint="eastAsia"/>
                <w:color w:val="FF0000"/>
                <w:u w:val="single"/>
                <w:lang w:val="en-US" w:eastAsia="zh-CN"/>
              </w:rPr>
              <w:t>2</w:t>
            </w:r>
            <w:r>
              <w:rPr>
                <w:rFonts w:hint="eastAsia"/>
                <w:color w:val="FF0000"/>
                <w:u w:val="single"/>
                <w:lang w:eastAsia="zh-CN"/>
              </w:rPr>
              <w:t>）冷冻库存放有烧熟的鸡腿（学生餐使用），土豆肉等无标识，且与速冻青豆粒（生菜）混放；也未提供回烧证据；）</w:t>
            </w:r>
            <w:r>
              <w:rPr>
                <w:rFonts w:hint="eastAsia"/>
                <w:u w:val="single"/>
                <w:lang w:val="en-US" w:eastAsia="zh-CN"/>
              </w:rPr>
              <w:t xml:space="preserve">   </w:t>
            </w:r>
            <w:r>
              <w:rPr>
                <w:rFonts w:hint="eastAsia"/>
                <w:color w:val="auto"/>
                <w:u w:val="single"/>
              </w:rPr>
              <w:t xml:space="preserve"> </w:t>
            </w:r>
            <w:r>
              <w:rPr>
                <w:color w:val="auto"/>
                <w:u w:val="single"/>
              </w:rPr>
              <w:sym w:font="Wingdings" w:char="00FE"/>
            </w:r>
            <w:r>
              <w:rPr>
                <w:rFonts w:hint="eastAsia"/>
                <w:color w:val="auto"/>
                <w:u w:val="single"/>
              </w:rPr>
              <w:t>隔地离墙</w:t>
            </w:r>
            <w:r>
              <w:rPr>
                <w:rFonts w:hint="eastAsia"/>
                <w:color w:val="auto"/>
                <w:u w:val="single"/>
                <w:lang w:val="en-US" w:eastAsia="zh-CN"/>
              </w:rPr>
              <w:t xml:space="preserve">   </w:t>
            </w:r>
            <w:r>
              <w:rPr>
                <w:rFonts w:hint="eastAsia"/>
              </w:rPr>
              <w:t xml:space="preserve"> </w:t>
            </w:r>
            <w:r>
              <w:rPr/>
              <w:sym w:font="Wingdings" w:char="00FE"/>
            </w:r>
            <w:r>
              <w:rPr>
                <w:rFonts w:hint="eastAsia"/>
              </w:rPr>
              <w:t xml:space="preserve">温度  </w:t>
            </w:r>
            <w:r>
              <w:rPr/>
              <w:sym w:font="Wingdings" w:char="00A8"/>
            </w:r>
            <w:r>
              <w:rPr>
                <w:rFonts w:hint="eastAsia"/>
              </w:rPr>
              <w:t xml:space="preserve">湿度   </w:t>
            </w:r>
            <w:r>
              <w:rPr/>
              <w:sym w:font="Wingdings" w:char="00A8"/>
            </w:r>
            <w:r>
              <w:rPr>
                <w:rFonts w:hint="eastAsia"/>
              </w:rPr>
              <w:t>其他</w:t>
            </w:r>
          </w:p>
          <w:p>
            <w:pPr>
              <w:pStyle w:val="2"/>
              <w:ind w:left="0" w:leftChars="0" w:firstLine="0" w:firstLineChars="0"/>
            </w:pPr>
          </w:p>
          <w:p>
            <w:pPr>
              <w:pStyle w:val="2"/>
            </w:pPr>
          </w:p>
          <w:p>
            <w:r>
              <w:rPr>
                <w:rFonts w:hint="eastAsia"/>
              </w:rPr>
              <w:t>- 观察生产设备的管理状况：</w:t>
            </w:r>
          </w:p>
          <w:p>
            <w:pPr>
              <w:rPr>
                <w:u w:val="single"/>
              </w:rPr>
            </w:pPr>
            <w:r>
              <w:rPr/>
              <w:sym w:font="Wingdings" w:char="00FE"/>
            </w:r>
            <w:r>
              <w:rPr>
                <w:rFonts w:hint="eastAsia"/>
              </w:rPr>
              <w:t xml:space="preserve">产量满足生产需要   </w:t>
            </w:r>
            <w:r>
              <w:rPr/>
              <w:sym w:font="Wingdings" w:char="00A8"/>
            </w:r>
            <w:r>
              <w:rPr>
                <w:rFonts w:hint="eastAsia"/>
              </w:rPr>
              <w:t xml:space="preserve">产量不满足生产需要   </w:t>
            </w:r>
            <w:r>
              <w:rPr/>
              <w:sym w:font="Wingdings" w:char="00A8"/>
            </w:r>
            <w:r>
              <w:rPr>
                <w:rFonts w:hint="eastAsia"/>
              </w:rPr>
              <w:t>说明：</w:t>
            </w:r>
            <w:r>
              <w:rPr>
                <w:rFonts w:hint="eastAsia"/>
                <w:u w:val="single"/>
              </w:rPr>
              <w:t xml:space="preserve">                              </w:t>
            </w:r>
          </w:p>
          <w:p>
            <w:pPr>
              <w:rPr>
                <w:u w:val="single"/>
              </w:rPr>
            </w:pPr>
            <w:r>
              <w:rPr/>
              <w:sym w:font="Wingdings" w:char="00FE"/>
            </w:r>
            <w:r>
              <w:rPr>
                <w:rFonts w:hint="eastAsia"/>
              </w:rPr>
              <w:t xml:space="preserve">材质满足生产需要   </w:t>
            </w:r>
            <w:r>
              <w:rPr/>
              <w:sym w:font="Wingdings" w:char="00A8"/>
            </w:r>
            <w:r>
              <w:rPr>
                <w:rFonts w:hint="eastAsia"/>
              </w:rPr>
              <w:t xml:space="preserve">材质不满足生产需要   </w:t>
            </w:r>
            <w:r>
              <w:rPr/>
              <w:sym w:font="Wingdings" w:char="00A8"/>
            </w:r>
            <w:r>
              <w:rPr>
                <w:rFonts w:hint="eastAsia"/>
              </w:rPr>
              <w:t>说明：</w:t>
            </w:r>
            <w:r>
              <w:rPr>
                <w:rFonts w:hint="eastAsia"/>
                <w:u w:val="single"/>
              </w:rPr>
              <w:t xml:space="preserve">                              </w:t>
            </w:r>
          </w:p>
          <w:p>
            <w:pPr>
              <w:rPr>
                <w:u w:val="single"/>
              </w:rPr>
            </w:pPr>
            <w:r>
              <w:rPr/>
              <w:sym w:font="Wingdings" w:char="00FE"/>
            </w:r>
            <w:r>
              <w:rPr>
                <w:rFonts w:hint="eastAsia"/>
              </w:rPr>
              <w:t xml:space="preserve">运行完好   </w:t>
            </w:r>
            <w:r>
              <w:rPr/>
              <w:sym w:font="Wingdings" w:char="00A8"/>
            </w:r>
            <w:r>
              <w:rPr>
                <w:rFonts w:hint="eastAsia"/>
              </w:rPr>
              <w:t xml:space="preserve">运行故障   </w:t>
            </w:r>
            <w:r>
              <w:rPr/>
              <w:sym w:font="Wingdings" w:char="00A8"/>
            </w:r>
            <w:r>
              <w:rPr>
                <w:rFonts w:hint="eastAsia"/>
              </w:rPr>
              <w:t xml:space="preserve">正在维修   </w:t>
            </w:r>
            <w:r>
              <w:rPr/>
              <w:sym w:font="Wingdings" w:char="00A8"/>
            </w:r>
            <w:r>
              <w:rPr>
                <w:rFonts w:hint="eastAsia"/>
              </w:rPr>
              <w:t>说明：</w:t>
            </w:r>
            <w:r>
              <w:rPr>
                <w:rFonts w:hint="eastAsia"/>
                <w:u w:val="single"/>
              </w:rPr>
              <w:t xml:space="preserve">                              </w:t>
            </w:r>
          </w:p>
          <w:p>
            <w:pPr>
              <w:rPr>
                <w:u w:val="single"/>
              </w:rPr>
            </w:pPr>
            <w:r>
              <w:rPr/>
              <w:sym w:font="Wingdings" w:char="00FE"/>
            </w:r>
            <w:r>
              <w:rPr>
                <w:rFonts w:hint="eastAsia"/>
              </w:rPr>
              <w:t xml:space="preserve">便于清洗  </w:t>
            </w:r>
            <w:r>
              <w:rPr/>
              <w:sym w:font="Wingdings" w:char="00A8"/>
            </w:r>
            <w:r>
              <w:rPr>
                <w:rFonts w:hint="eastAsia"/>
              </w:rPr>
              <w:t xml:space="preserve">不便于清洗消毒 </w:t>
            </w:r>
            <w:r>
              <w:rPr/>
              <w:sym w:font="Wingdings" w:char="00A8"/>
            </w:r>
            <w:r>
              <w:rPr>
                <w:rFonts w:hint="eastAsia"/>
              </w:rPr>
              <w:t>说明：</w:t>
            </w:r>
            <w:r>
              <w:rPr>
                <w:rFonts w:hint="eastAsia"/>
                <w:u w:val="single"/>
              </w:rPr>
              <w:t xml:space="preserve">    </w:t>
            </w:r>
            <w:r>
              <w:rPr>
                <w:rFonts w:hint="eastAsia"/>
                <w:u w:val="single"/>
                <w:lang w:val="en-US" w:eastAsia="zh-CN"/>
              </w:rPr>
              <w:t xml:space="preserve"> </w:t>
            </w:r>
            <w:r>
              <w:rPr>
                <w:rFonts w:hint="eastAsia"/>
                <w:u w:val="single"/>
              </w:rPr>
              <w:t xml:space="preserve">             </w:t>
            </w:r>
          </w:p>
          <w:p/>
          <w:p>
            <w:pPr>
              <w:rPr>
                <w:u w:val="single"/>
              </w:rPr>
            </w:pPr>
            <w:r>
              <w:rPr>
                <w:rFonts w:hint="eastAsia"/>
              </w:rPr>
              <w:t>- 观察生产车间/库房</w:t>
            </w:r>
            <w:r>
              <w:t>监控</w:t>
            </w:r>
            <w:r>
              <w:rPr>
                <w:rFonts w:hint="eastAsia"/>
              </w:rPr>
              <w:t>设备的管理状况：</w:t>
            </w:r>
            <w:r>
              <w:rPr>
                <w:rFonts w:hint="eastAsia"/>
                <w:color w:val="FF0000"/>
                <w:u w:val="single"/>
                <w:lang w:eastAsia="zh-CN"/>
              </w:rPr>
              <w:t>——</w:t>
            </w:r>
            <w:r>
              <w:rPr>
                <w:rFonts w:hint="eastAsia"/>
                <w:color w:val="FF0000"/>
                <w:u w:val="single"/>
                <w:lang w:val="en-US" w:eastAsia="zh-CN"/>
              </w:rPr>
              <w:t>餐食留样柜未见到</w:t>
            </w:r>
            <w:r>
              <w:rPr>
                <w:rFonts w:hint="eastAsia"/>
                <w:color w:val="FF0000"/>
                <w:u w:val="single"/>
              </w:rPr>
              <w:t>温度显示装置；</w:t>
            </w:r>
          </w:p>
          <w:p>
            <w:pPr>
              <w:rPr>
                <w:rFonts w:hint="default"/>
                <w:lang w:val="en-US" w:eastAsia="zh-CN"/>
              </w:rPr>
            </w:pPr>
            <w:r>
              <w:rPr/>
              <w:sym w:font="Wingdings" w:char="00A8"/>
            </w:r>
            <w:r>
              <w:rPr>
                <w:rFonts w:hint="eastAsia"/>
              </w:rPr>
              <w:t xml:space="preserve">压力表 </w:t>
            </w:r>
            <w:r>
              <w:rPr>
                <w:rFonts w:hint="eastAsia"/>
                <w:lang w:val="en-US" w:eastAsia="zh-CN"/>
              </w:rPr>
              <w:t xml:space="preserve"> </w:t>
            </w:r>
            <w:r>
              <w:rPr>
                <w:rFonts w:hint="eastAsia"/>
              </w:rPr>
              <w:t xml:space="preserve"> </w:t>
            </w:r>
            <w:r>
              <w:rPr/>
              <w:sym w:font="Wingdings" w:char="00FE"/>
            </w:r>
            <w:r>
              <w:t>温度计</w:t>
            </w:r>
            <w:r>
              <w:rPr>
                <w:rFonts w:hint="eastAsia"/>
                <w:color w:val="FF0000"/>
                <w:lang w:val="en-US" w:eastAsia="zh-CN"/>
              </w:rPr>
              <w:t xml:space="preserve"> </w:t>
            </w:r>
            <w:r>
              <w:rPr>
                <w:rFonts w:hint="eastAsia"/>
                <w:lang w:val="en-US" w:eastAsia="zh-CN"/>
              </w:rPr>
              <w:t xml:space="preserve"> </w:t>
            </w:r>
            <w:r>
              <w:rPr>
                <w:rFonts w:hint="eastAsia"/>
              </w:rPr>
              <w:t xml:space="preserve"> </w:t>
            </w:r>
            <w:r>
              <w:rPr/>
              <w:sym w:font="Wingdings" w:char="00A8"/>
            </w:r>
            <w:r>
              <w:t>记录仪</w:t>
            </w:r>
            <w:r>
              <w:rPr>
                <w:rFonts w:hint="eastAsia"/>
              </w:rPr>
              <w:t xml:space="preserve">   </w:t>
            </w:r>
            <w:r>
              <w:rPr/>
              <w:sym w:font="Wingdings" w:char="00A8"/>
            </w:r>
            <w:r>
              <w:rPr>
                <w:rFonts w:hint="eastAsia"/>
              </w:rPr>
              <w:t xml:space="preserve">试纸   </w:t>
            </w:r>
            <w:r>
              <w:rPr/>
              <w:sym w:font="Wingdings" w:char="00FE"/>
            </w:r>
            <w:r>
              <w:rPr>
                <w:rFonts w:hint="eastAsia"/>
              </w:rPr>
              <w:t>其他——</w:t>
            </w:r>
            <w:r>
              <w:rPr>
                <w:rFonts w:hint="eastAsia"/>
                <w:lang w:val="en-US" w:eastAsia="zh-CN"/>
              </w:rPr>
              <w:t>电子秤</w:t>
            </w:r>
            <w:r>
              <w:rPr>
                <w:rFonts w:hint="eastAsia"/>
                <w:color w:val="FF0000"/>
                <w:lang w:val="en-US" w:eastAsia="zh-CN"/>
              </w:rPr>
              <w:t xml:space="preserve"> </w:t>
            </w:r>
          </w:p>
          <w:p>
            <w:pPr>
              <w:pStyle w:val="7"/>
              <w:rPr>
                <w:rFonts w:hint="eastAsia"/>
                <w:lang w:eastAsia="zh-CN"/>
              </w:rPr>
            </w:pPr>
          </w:p>
          <w:p>
            <w:pPr>
              <w:rPr>
                <w:rFonts w:hint="eastAsia"/>
              </w:rPr>
            </w:pPr>
            <w:r>
              <w:rPr>
                <w:rFonts w:hint="eastAsia"/>
              </w:rPr>
              <w:t>- 观察实验室检测设备的管理状况：</w:t>
            </w:r>
          </w:p>
          <w:p>
            <w:r>
              <w:rPr/>
              <w:sym w:font="Wingdings" w:char="00FE"/>
            </w:r>
            <w:r>
              <w:rPr>
                <w:rFonts w:hint="eastAsia"/>
              </w:rPr>
              <w:t>种类和精度满足检测需要</w:t>
            </w:r>
            <w:r>
              <w:rPr>
                <w:rFonts w:hint="eastAsia"/>
                <w:lang w:val="en-US" w:eastAsia="zh-CN"/>
              </w:rPr>
              <w:t xml:space="preserve">  </w:t>
            </w:r>
            <w:r>
              <w:rPr>
                <w:rFonts w:hint="eastAsia"/>
              </w:rPr>
              <w:t xml:space="preserve"> </w:t>
            </w:r>
            <w:r>
              <w:rPr/>
              <w:sym w:font="Wingdings" w:char="00A8"/>
            </w:r>
            <w:r>
              <w:rPr>
                <w:rFonts w:hint="eastAsia"/>
              </w:rPr>
              <w:t xml:space="preserve">种类和精度不满足检测需要 </w:t>
            </w:r>
            <w:r>
              <w:rPr/>
              <w:sym w:font="Wingdings" w:char="00A8"/>
            </w:r>
            <w:r>
              <w:rPr>
                <w:rFonts w:hint="eastAsia"/>
              </w:rPr>
              <w:t xml:space="preserve">说明：                             </w:t>
            </w:r>
          </w:p>
          <w:p/>
          <w:p>
            <w:pPr>
              <w:rPr>
                <w:rFonts w:hint="default" w:eastAsia="宋体"/>
                <w:color w:val="FF0000"/>
                <w:highlight w:val="none"/>
                <w:lang w:val="en-US" w:eastAsia="zh-CN"/>
              </w:rPr>
            </w:pPr>
            <w:r>
              <w:rPr>
                <w:rFonts w:hint="eastAsia"/>
              </w:rPr>
              <w:t xml:space="preserve">- </w:t>
            </w:r>
            <w:r>
              <w:rPr>
                <w:rFonts w:hint="eastAsia"/>
                <w:color w:val="auto"/>
                <w:highlight w:val="none"/>
              </w:rPr>
              <w:t>观察实验室检测设备的检定/校准状况：</w:t>
            </w:r>
          </w:p>
          <w:p>
            <w:pPr>
              <w:rPr>
                <w:color w:val="000000"/>
                <w:szCs w:val="21"/>
                <w:shd w:val="clear" w:color="FFFFFF" w:fill="D9D9D9"/>
              </w:rPr>
            </w:pPr>
            <w:r>
              <w:rPr>
                <w:color w:val="auto"/>
                <w:highlight w:val="none"/>
              </w:rPr>
              <w:sym w:font="Wingdings" w:char="00FE"/>
            </w:r>
            <w:r>
              <w:rPr>
                <w:rFonts w:hint="eastAsia"/>
                <w:color w:val="auto"/>
                <w:highlight w:val="none"/>
              </w:rPr>
              <w:t xml:space="preserve">标识齐全有效  </w:t>
            </w:r>
            <w:r>
              <w:rPr>
                <w:color w:val="auto"/>
                <w:highlight w:val="none"/>
              </w:rPr>
              <w:sym w:font="Wingdings" w:char="00A8"/>
            </w:r>
            <w:r>
              <w:rPr>
                <w:rFonts w:hint="eastAsia"/>
                <w:color w:val="auto"/>
                <w:highlight w:val="none"/>
              </w:rPr>
              <w:t xml:space="preserve">无标识 </w:t>
            </w:r>
            <w:r>
              <w:rPr>
                <w:rFonts w:hint="eastAsia"/>
                <w:color w:val="auto"/>
                <w:highlight w:val="none"/>
                <w:lang w:val="en-US" w:eastAsia="zh-CN"/>
              </w:rPr>
              <w:t xml:space="preserve">  </w:t>
            </w:r>
            <w:r>
              <w:rPr>
                <w:rFonts w:hint="eastAsia"/>
                <w:color w:val="auto"/>
                <w:highlight w:val="none"/>
              </w:rPr>
              <w:t xml:space="preserve"> </w:t>
            </w:r>
            <w:r>
              <w:rPr>
                <w:color w:val="auto"/>
                <w:highlight w:val="none"/>
              </w:rPr>
              <w:sym w:font="Wingdings" w:char="00A8"/>
            </w:r>
            <w:r>
              <w:rPr>
                <w:rFonts w:hint="eastAsia"/>
                <w:color w:val="auto"/>
                <w:highlight w:val="none"/>
              </w:rPr>
              <w:t xml:space="preserve">超过有效期   </w:t>
            </w:r>
            <w:r>
              <w:rPr>
                <w:color w:val="auto"/>
                <w:highlight w:val="none"/>
              </w:rPr>
              <w:sym w:font="Wingdings" w:char="00A8"/>
            </w:r>
            <w:r>
              <w:rPr>
                <w:rFonts w:hint="eastAsia"/>
                <w:color w:val="auto"/>
                <w:highlight w:val="none"/>
              </w:rPr>
              <w:t>说明：</w:t>
            </w:r>
            <w:r>
              <w:rPr>
                <w:rFonts w:hint="eastAsia"/>
                <w:color w:val="auto"/>
                <w:highlight w:val="none"/>
                <w:u w:val="single"/>
              </w:rPr>
              <w:t xml:space="preserve">                            </w:t>
            </w:r>
          </w:p>
          <w:p>
            <w:pPr>
              <w:pStyle w:val="7"/>
              <w:rPr>
                <w:color w:val="000000"/>
                <w:szCs w:val="21"/>
                <w:shd w:val="clear" w:color="FFFFFF" w:fill="D9D9D9"/>
              </w:rPr>
            </w:pPr>
          </w:p>
        </w:tc>
        <w:tc>
          <w:tcPr>
            <w:tcW w:w="2143"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
              <w:ind w:left="0" w:leftChars="0" w:firstLine="0" w:firstLineChars="0"/>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
              <w:rPr>
                <w:color w:val="000000"/>
              </w:rPr>
            </w:pPr>
          </w:p>
          <w:p>
            <w:pPr>
              <w:pStyle w:val="2"/>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rFonts w:hint="default" w:eastAsia="宋体"/>
                <w:color w:val="FF0000"/>
                <w:lang w:val="en-US" w:eastAsia="zh-CN"/>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b/>
                <w:bCs/>
                <w:color w:val="000000"/>
                <w:lang w:eastAsia="zh-CN"/>
              </w:rPr>
            </w:pPr>
            <w:r>
              <w:rPr>
                <w:rFonts w:hint="eastAsia"/>
                <w:color w:val="000000"/>
                <w:szCs w:val="18"/>
              </w:rPr>
              <w:t>与申请信息变更的说明</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8"/>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A3"/>
            </w:r>
            <w:r>
              <w:rPr>
                <w:rFonts w:hint="eastAsia"/>
                <w:color w:val="000000"/>
                <w:szCs w:val="21"/>
              </w:rPr>
              <w:t xml:space="preserve"> 认证范围变更                                    </w:t>
            </w:r>
          </w:p>
          <w:p>
            <w:pPr>
              <w:jc w:val="left"/>
              <w:rPr>
                <w:color w:val="000000"/>
                <w:szCs w:val="21"/>
              </w:rPr>
            </w:pPr>
            <w:r>
              <w:rPr>
                <w:rFonts w:hint="eastAsia"/>
                <w:color w:val="000000"/>
                <w:szCs w:val="21"/>
              </w:rPr>
              <w:sym w:font="Wingdings 2" w:char="0052"/>
            </w: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 w:val="15"/>
                <w:szCs w:val="15"/>
                <w:lang w:eastAsia="zh-CN"/>
              </w:rPr>
              <w:t>□</w:t>
            </w:r>
            <w:r>
              <w:rPr>
                <w:rFonts w:hint="eastAsia"/>
                <w:color w:val="000000"/>
                <w:szCs w:val="21"/>
              </w:rPr>
              <w:t xml:space="preserve"> 无变更                                             </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b/>
                <w:bCs/>
                <w:color w:val="000000"/>
                <w:sz w:val="24"/>
                <w:lang w:eastAsia="zh-CN"/>
              </w:rPr>
            </w:pPr>
            <w:r>
              <w:rPr>
                <w:rFonts w:hint="eastAsia"/>
                <w:color w:val="000000"/>
                <w:szCs w:val="18"/>
              </w:rPr>
              <w:t>识别二阶段审核的资源配置情况和可行性</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8"/>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识别二阶段审核的资源配置情况</w:t>
            </w:r>
          </w:p>
          <w:p>
            <w:pPr>
              <w:pStyle w:val="18"/>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有生产/服务现场   </w:t>
            </w:r>
            <w:r>
              <w:rPr>
                <w:rFonts w:hint="eastAsia"/>
                <w:color w:val="000000"/>
                <w:sz w:val="15"/>
                <w:szCs w:val="15"/>
              </w:rPr>
              <w:t>☑</w:t>
            </w:r>
            <w:r>
              <w:rPr>
                <w:rFonts w:hint="eastAsia"/>
                <w:color w:val="000000"/>
                <w:sz w:val="21"/>
                <w:szCs w:val="21"/>
              </w:rPr>
              <w:t xml:space="preserve">领导层可以迎审  </w:t>
            </w:r>
            <w:r>
              <w:rPr>
                <w:rFonts w:hint="eastAsia"/>
                <w:color w:val="000000"/>
                <w:sz w:val="15"/>
                <w:szCs w:val="15"/>
              </w:rPr>
              <w:t>☑</w:t>
            </w:r>
            <w:r>
              <w:rPr>
                <w:rFonts w:hint="eastAsia"/>
                <w:color w:val="000000"/>
                <w:sz w:val="21"/>
                <w:szCs w:val="21"/>
              </w:rPr>
              <w:t xml:space="preserve">交通食宿  </w:t>
            </w:r>
            <w:r>
              <w:rPr>
                <w:rFonts w:hint="eastAsia"/>
                <w:color w:val="000000"/>
                <w:sz w:val="15"/>
                <w:szCs w:val="15"/>
              </w:rPr>
              <w:t>☑</w:t>
            </w:r>
            <w:r>
              <w:rPr>
                <w:rFonts w:hint="eastAsia"/>
                <w:color w:val="000000"/>
                <w:sz w:val="21"/>
                <w:szCs w:val="21"/>
              </w:rPr>
              <w:t xml:space="preserve">劳保用品  </w:t>
            </w:r>
          </w:p>
          <w:p>
            <w:pPr>
              <w:pStyle w:val="18"/>
              <w:ind w:firstLine="0" w:firstLineChars="0"/>
              <w:jc w:val="left"/>
              <w:rPr>
                <w:color w:val="000000"/>
                <w:sz w:val="21"/>
                <w:szCs w:val="21"/>
              </w:rPr>
            </w:pPr>
            <w:r>
              <w:rPr>
                <w:rFonts w:hint="eastAsia"/>
                <w:color w:val="000000"/>
                <w:sz w:val="21"/>
                <w:szCs w:val="21"/>
              </w:rPr>
              <w:t>□ 其他：</w:t>
            </w:r>
          </w:p>
          <w:p>
            <w:pPr>
              <w:pStyle w:val="18"/>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识别二阶段审核的可行性</w:t>
            </w:r>
          </w:p>
          <w:p>
            <w:pPr>
              <w:pStyle w:val="18"/>
              <w:ind w:firstLine="0" w:firstLineChars="0"/>
              <w:jc w:val="left"/>
              <w:rPr>
                <w:rFonts w:hint="default" w:eastAsia="宋体"/>
                <w:color w:val="000000"/>
                <w:sz w:val="21"/>
                <w:szCs w:val="21"/>
                <w:highlight w:val="none"/>
                <w:lang w:val="en-US" w:eastAsia="zh-CN"/>
              </w:rPr>
            </w:pPr>
            <w:r>
              <w:rPr>
                <w:rFonts w:hint="eastAsia"/>
                <w:color w:val="000000"/>
                <w:sz w:val="15"/>
                <w:szCs w:val="15"/>
              </w:rPr>
              <w:t>☑</w:t>
            </w:r>
            <w:r>
              <w:rPr>
                <w:rFonts w:hint="eastAsia"/>
                <w:color w:val="000000"/>
                <w:sz w:val="21"/>
                <w:szCs w:val="21"/>
              </w:rPr>
              <w:t xml:space="preserve"> 二阶段日期的可接受性  </w:t>
            </w:r>
            <w:r>
              <w:rPr>
                <w:rFonts w:hint="eastAsia"/>
                <w:color w:val="000000"/>
                <w:sz w:val="15"/>
                <w:szCs w:val="15"/>
              </w:rPr>
              <w:t>☑</w:t>
            </w:r>
            <w:r>
              <w:rPr>
                <w:rFonts w:hint="eastAsia"/>
                <w:color w:val="000000"/>
                <w:sz w:val="21"/>
                <w:szCs w:val="21"/>
              </w:rPr>
              <w:t xml:space="preserve">审核组成员的可接受性 </w:t>
            </w:r>
            <w:r>
              <w:rPr>
                <w:rFonts w:hint="eastAsia"/>
                <w:color w:val="000000"/>
                <w:sz w:val="21"/>
                <w:szCs w:val="21"/>
                <w:highlight w:val="none"/>
              </w:rPr>
              <w:t xml:space="preserve"> </w:t>
            </w:r>
            <w:r>
              <w:rPr>
                <w:rFonts w:hint="eastAsia"/>
                <w:color w:val="000000"/>
                <w:sz w:val="21"/>
                <w:szCs w:val="21"/>
                <w:highlight w:val="none"/>
              </w:rPr>
              <w:sym w:font="Wingdings 2" w:char="0052"/>
            </w:r>
            <w:r>
              <w:rPr>
                <w:rFonts w:hint="eastAsia"/>
                <w:color w:val="000000"/>
                <w:sz w:val="21"/>
                <w:szCs w:val="21"/>
                <w:highlight w:val="none"/>
              </w:rPr>
              <w:t>一阶段的问题</w:t>
            </w:r>
            <w:r>
              <w:rPr>
                <w:rFonts w:hint="eastAsia"/>
                <w:color w:val="000000"/>
                <w:sz w:val="21"/>
                <w:szCs w:val="21"/>
                <w:highlight w:val="none"/>
                <w:lang w:val="en-US" w:eastAsia="zh-CN"/>
              </w:rPr>
              <w:t>在二阶段验证，未整改的在二阶段开具不符合项</w:t>
            </w:r>
          </w:p>
          <w:p>
            <w:pPr>
              <w:pStyle w:val="18"/>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不存在影响二阶段审核的问题</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1014CC4"/>
    <w:multiLevelType w:val="multilevel"/>
    <w:tmpl w:val="51014CC4"/>
    <w:lvl w:ilvl="0" w:tentative="0">
      <w:start w:val="3"/>
      <w:numFmt w:val="bullet"/>
      <w:lvlText w:val="¨"/>
      <w:lvlJc w:val="left"/>
      <w:pPr>
        <w:ind w:left="570" w:hanging="360"/>
      </w:pPr>
      <w:rPr>
        <w:rFonts w:hint="default" w:ascii="Wingdings" w:hAnsi="Wingdings" w:eastAsia="宋体" w:cs="Times New Roman"/>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s>
  <w:rsids>
    <w:rsidRoot w:val="009973B4"/>
    <w:rsid w:val="0000038F"/>
    <w:rsid w:val="00001B22"/>
    <w:rsid w:val="000133D6"/>
    <w:rsid w:val="00016C4A"/>
    <w:rsid w:val="0003373A"/>
    <w:rsid w:val="00050712"/>
    <w:rsid w:val="0005126F"/>
    <w:rsid w:val="00062769"/>
    <w:rsid w:val="000669D2"/>
    <w:rsid w:val="00074D9E"/>
    <w:rsid w:val="00076F03"/>
    <w:rsid w:val="000774DB"/>
    <w:rsid w:val="000847D2"/>
    <w:rsid w:val="000914E7"/>
    <w:rsid w:val="00097367"/>
    <w:rsid w:val="000A3FE8"/>
    <w:rsid w:val="000C6230"/>
    <w:rsid w:val="000D470C"/>
    <w:rsid w:val="00100C47"/>
    <w:rsid w:val="00103E50"/>
    <w:rsid w:val="00105A91"/>
    <w:rsid w:val="00106B53"/>
    <w:rsid w:val="00117F16"/>
    <w:rsid w:val="00126ADF"/>
    <w:rsid w:val="00142813"/>
    <w:rsid w:val="001462B0"/>
    <w:rsid w:val="0016190B"/>
    <w:rsid w:val="00175F61"/>
    <w:rsid w:val="00180066"/>
    <w:rsid w:val="001852D8"/>
    <w:rsid w:val="00185974"/>
    <w:rsid w:val="0019467A"/>
    <w:rsid w:val="0019684F"/>
    <w:rsid w:val="001A2D7F"/>
    <w:rsid w:val="001D3EA6"/>
    <w:rsid w:val="001E0D5A"/>
    <w:rsid w:val="0020266E"/>
    <w:rsid w:val="00214F61"/>
    <w:rsid w:val="002231B7"/>
    <w:rsid w:val="00235319"/>
    <w:rsid w:val="0024589D"/>
    <w:rsid w:val="002A4533"/>
    <w:rsid w:val="002D012E"/>
    <w:rsid w:val="002E5391"/>
    <w:rsid w:val="00301F7B"/>
    <w:rsid w:val="00311C11"/>
    <w:rsid w:val="00313712"/>
    <w:rsid w:val="003213B8"/>
    <w:rsid w:val="00326663"/>
    <w:rsid w:val="003308A5"/>
    <w:rsid w:val="00337922"/>
    <w:rsid w:val="00340867"/>
    <w:rsid w:val="00340955"/>
    <w:rsid w:val="00341ED3"/>
    <w:rsid w:val="00372890"/>
    <w:rsid w:val="00380837"/>
    <w:rsid w:val="00392164"/>
    <w:rsid w:val="003A5AB1"/>
    <w:rsid w:val="003D039F"/>
    <w:rsid w:val="003D275C"/>
    <w:rsid w:val="00410914"/>
    <w:rsid w:val="00427FB3"/>
    <w:rsid w:val="00434A1B"/>
    <w:rsid w:val="00476214"/>
    <w:rsid w:val="00480A77"/>
    <w:rsid w:val="004928E0"/>
    <w:rsid w:val="00494D03"/>
    <w:rsid w:val="004A6FE6"/>
    <w:rsid w:val="004B1820"/>
    <w:rsid w:val="004E2167"/>
    <w:rsid w:val="00536930"/>
    <w:rsid w:val="00564E53"/>
    <w:rsid w:val="00567F32"/>
    <w:rsid w:val="00575805"/>
    <w:rsid w:val="00576904"/>
    <w:rsid w:val="00577053"/>
    <w:rsid w:val="00577834"/>
    <w:rsid w:val="00580443"/>
    <w:rsid w:val="00591A66"/>
    <w:rsid w:val="005B6758"/>
    <w:rsid w:val="005C2AC8"/>
    <w:rsid w:val="005E1D4D"/>
    <w:rsid w:val="005F277C"/>
    <w:rsid w:val="005F54B8"/>
    <w:rsid w:val="00604E69"/>
    <w:rsid w:val="006102AC"/>
    <w:rsid w:val="00622D37"/>
    <w:rsid w:val="00644FE2"/>
    <w:rsid w:val="006548E9"/>
    <w:rsid w:val="00674CE8"/>
    <w:rsid w:val="0067640C"/>
    <w:rsid w:val="0067722B"/>
    <w:rsid w:val="00680998"/>
    <w:rsid w:val="006A51B5"/>
    <w:rsid w:val="006D42BE"/>
    <w:rsid w:val="006E4040"/>
    <w:rsid w:val="006E678B"/>
    <w:rsid w:val="006E7BE3"/>
    <w:rsid w:val="006E7EC4"/>
    <w:rsid w:val="006F4C57"/>
    <w:rsid w:val="00741F8E"/>
    <w:rsid w:val="0074211D"/>
    <w:rsid w:val="007454C1"/>
    <w:rsid w:val="007578DC"/>
    <w:rsid w:val="007757F3"/>
    <w:rsid w:val="00797D01"/>
    <w:rsid w:val="007C25E5"/>
    <w:rsid w:val="007E5B71"/>
    <w:rsid w:val="007E6AEB"/>
    <w:rsid w:val="00823C41"/>
    <w:rsid w:val="00824194"/>
    <w:rsid w:val="00854B68"/>
    <w:rsid w:val="008653B6"/>
    <w:rsid w:val="00871C15"/>
    <w:rsid w:val="008726E2"/>
    <w:rsid w:val="00891B53"/>
    <w:rsid w:val="008973EE"/>
    <w:rsid w:val="008A2795"/>
    <w:rsid w:val="008C7D6A"/>
    <w:rsid w:val="008F31C6"/>
    <w:rsid w:val="0090203B"/>
    <w:rsid w:val="009051F1"/>
    <w:rsid w:val="00916110"/>
    <w:rsid w:val="00930C74"/>
    <w:rsid w:val="0093215A"/>
    <w:rsid w:val="00964673"/>
    <w:rsid w:val="00971600"/>
    <w:rsid w:val="00981736"/>
    <w:rsid w:val="009973B4"/>
    <w:rsid w:val="009C0511"/>
    <w:rsid w:val="009F1F00"/>
    <w:rsid w:val="009F78F1"/>
    <w:rsid w:val="009F7EED"/>
    <w:rsid w:val="00A033D0"/>
    <w:rsid w:val="00A061E7"/>
    <w:rsid w:val="00A24828"/>
    <w:rsid w:val="00A25123"/>
    <w:rsid w:val="00A27ED7"/>
    <w:rsid w:val="00A66E8D"/>
    <w:rsid w:val="00AA4BB6"/>
    <w:rsid w:val="00AB0955"/>
    <w:rsid w:val="00AB7CBD"/>
    <w:rsid w:val="00AC3459"/>
    <w:rsid w:val="00AD1D75"/>
    <w:rsid w:val="00AF0AAB"/>
    <w:rsid w:val="00B003DD"/>
    <w:rsid w:val="00B07E97"/>
    <w:rsid w:val="00B22211"/>
    <w:rsid w:val="00B258C1"/>
    <w:rsid w:val="00B317B8"/>
    <w:rsid w:val="00B90C74"/>
    <w:rsid w:val="00B90E6D"/>
    <w:rsid w:val="00B915AC"/>
    <w:rsid w:val="00B94AE0"/>
    <w:rsid w:val="00BB78B7"/>
    <w:rsid w:val="00BD73F7"/>
    <w:rsid w:val="00BF597E"/>
    <w:rsid w:val="00C15170"/>
    <w:rsid w:val="00C220BC"/>
    <w:rsid w:val="00C35CB6"/>
    <w:rsid w:val="00C43BF3"/>
    <w:rsid w:val="00C51A36"/>
    <w:rsid w:val="00C55228"/>
    <w:rsid w:val="00C616BB"/>
    <w:rsid w:val="00C721AE"/>
    <w:rsid w:val="00C744D2"/>
    <w:rsid w:val="00C903EE"/>
    <w:rsid w:val="00CA34AB"/>
    <w:rsid w:val="00CA7054"/>
    <w:rsid w:val="00CB321E"/>
    <w:rsid w:val="00CC7D3E"/>
    <w:rsid w:val="00CE315A"/>
    <w:rsid w:val="00CF147D"/>
    <w:rsid w:val="00D06F59"/>
    <w:rsid w:val="00D1278E"/>
    <w:rsid w:val="00D21991"/>
    <w:rsid w:val="00D25749"/>
    <w:rsid w:val="00D302DC"/>
    <w:rsid w:val="00D41E07"/>
    <w:rsid w:val="00D42726"/>
    <w:rsid w:val="00D8388C"/>
    <w:rsid w:val="00DA4961"/>
    <w:rsid w:val="00DA532E"/>
    <w:rsid w:val="00DB02F9"/>
    <w:rsid w:val="00DD4BA7"/>
    <w:rsid w:val="00DF0EFE"/>
    <w:rsid w:val="00E05156"/>
    <w:rsid w:val="00E10057"/>
    <w:rsid w:val="00E13F1E"/>
    <w:rsid w:val="00E503E3"/>
    <w:rsid w:val="00E60789"/>
    <w:rsid w:val="00E60CEC"/>
    <w:rsid w:val="00E678D6"/>
    <w:rsid w:val="00E70994"/>
    <w:rsid w:val="00E734D5"/>
    <w:rsid w:val="00E96296"/>
    <w:rsid w:val="00EA0FDC"/>
    <w:rsid w:val="00EA1A44"/>
    <w:rsid w:val="00EA6891"/>
    <w:rsid w:val="00EB0164"/>
    <w:rsid w:val="00EC2D9D"/>
    <w:rsid w:val="00ED0F62"/>
    <w:rsid w:val="00ED31DE"/>
    <w:rsid w:val="00F05CBB"/>
    <w:rsid w:val="00F135F7"/>
    <w:rsid w:val="00F17883"/>
    <w:rsid w:val="00F25A3D"/>
    <w:rsid w:val="00F35C3A"/>
    <w:rsid w:val="00F3608E"/>
    <w:rsid w:val="00F37693"/>
    <w:rsid w:val="00F411FF"/>
    <w:rsid w:val="00F5531C"/>
    <w:rsid w:val="00F70CA8"/>
    <w:rsid w:val="00F71ED3"/>
    <w:rsid w:val="00F85FCD"/>
    <w:rsid w:val="00F9689E"/>
    <w:rsid w:val="00FE4304"/>
    <w:rsid w:val="016A3222"/>
    <w:rsid w:val="023E3548"/>
    <w:rsid w:val="023E7EF8"/>
    <w:rsid w:val="024466DD"/>
    <w:rsid w:val="02A30C74"/>
    <w:rsid w:val="02B02404"/>
    <w:rsid w:val="02E73A17"/>
    <w:rsid w:val="033D1C2C"/>
    <w:rsid w:val="03CC01AD"/>
    <w:rsid w:val="04242A2B"/>
    <w:rsid w:val="0442601B"/>
    <w:rsid w:val="0450103B"/>
    <w:rsid w:val="0462648E"/>
    <w:rsid w:val="048575B6"/>
    <w:rsid w:val="04924396"/>
    <w:rsid w:val="04B910D8"/>
    <w:rsid w:val="05127BF9"/>
    <w:rsid w:val="05A97751"/>
    <w:rsid w:val="05C974BB"/>
    <w:rsid w:val="068C7AD3"/>
    <w:rsid w:val="06EE4683"/>
    <w:rsid w:val="07687D49"/>
    <w:rsid w:val="07862691"/>
    <w:rsid w:val="089A0A62"/>
    <w:rsid w:val="089D2465"/>
    <w:rsid w:val="08BA3C76"/>
    <w:rsid w:val="0AD755B5"/>
    <w:rsid w:val="0B0349A4"/>
    <w:rsid w:val="0B5D7336"/>
    <w:rsid w:val="0B6264F3"/>
    <w:rsid w:val="0BA547CC"/>
    <w:rsid w:val="0BAB3B27"/>
    <w:rsid w:val="0C785F7D"/>
    <w:rsid w:val="0CF2711E"/>
    <w:rsid w:val="0D1D75F3"/>
    <w:rsid w:val="0D253B5C"/>
    <w:rsid w:val="0E7B2CC7"/>
    <w:rsid w:val="0F0D1284"/>
    <w:rsid w:val="0F2323EE"/>
    <w:rsid w:val="0F751007"/>
    <w:rsid w:val="0FFF40C0"/>
    <w:rsid w:val="10525806"/>
    <w:rsid w:val="108219C2"/>
    <w:rsid w:val="10957F92"/>
    <w:rsid w:val="109E2734"/>
    <w:rsid w:val="10AB520A"/>
    <w:rsid w:val="11537B43"/>
    <w:rsid w:val="117E6D5A"/>
    <w:rsid w:val="11CD659A"/>
    <w:rsid w:val="12663BB8"/>
    <w:rsid w:val="12787EE6"/>
    <w:rsid w:val="12D12C05"/>
    <w:rsid w:val="12F8092F"/>
    <w:rsid w:val="130E504F"/>
    <w:rsid w:val="13890C34"/>
    <w:rsid w:val="144E55A7"/>
    <w:rsid w:val="14524CAA"/>
    <w:rsid w:val="14A7590A"/>
    <w:rsid w:val="14BA7805"/>
    <w:rsid w:val="14BF5434"/>
    <w:rsid w:val="14E958EE"/>
    <w:rsid w:val="154D0C92"/>
    <w:rsid w:val="16674354"/>
    <w:rsid w:val="16950047"/>
    <w:rsid w:val="169A3AA8"/>
    <w:rsid w:val="16C1289E"/>
    <w:rsid w:val="16C94004"/>
    <w:rsid w:val="17F90C5D"/>
    <w:rsid w:val="18211B2E"/>
    <w:rsid w:val="184C61B5"/>
    <w:rsid w:val="18814EDA"/>
    <w:rsid w:val="188C1632"/>
    <w:rsid w:val="18A12E8E"/>
    <w:rsid w:val="18AE6075"/>
    <w:rsid w:val="195E7AAE"/>
    <w:rsid w:val="196D01E9"/>
    <w:rsid w:val="1998244F"/>
    <w:rsid w:val="1A7049BB"/>
    <w:rsid w:val="1ADA4D76"/>
    <w:rsid w:val="1B121C61"/>
    <w:rsid w:val="1B511F62"/>
    <w:rsid w:val="1B917B85"/>
    <w:rsid w:val="1B9B6ABA"/>
    <w:rsid w:val="1C5A0E97"/>
    <w:rsid w:val="1C633876"/>
    <w:rsid w:val="1CB32766"/>
    <w:rsid w:val="1D383FD6"/>
    <w:rsid w:val="1D7E40DE"/>
    <w:rsid w:val="1D905BC0"/>
    <w:rsid w:val="1E0A7720"/>
    <w:rsid w:val="1E894288"/>
    <w:rsid w:val="1EBB188D"/>
    <w:rsid w:val="1EDF4135"/>
    <w:rsid w:val="1EED2F2E"/>
    <w:rsid w:val="1F4D1700"/>
    <w:rsid w:val="1F694069"/>
    <w:rsid w:val="1F8B7D7A"/>
    <w:rsid w:val="1FA53B1A"/>
    <w:rsid w:val="1FB02549"/>
    <w:rsid w:val="20266A23"/>
    <w:rsid w:val="205B068C"/>
    <w:rsid w:val="21016ED3"/>
    <w:rsid w:val="2128795C"/>
    <w:rsid w:val="21517F70"/>
    <w:rsid w:val="217577AF"/>
    <w:rsid w:val="22401A05"/>
    <w:rsid w:val="22847E42"/>
    <w:rsid w:val="2318601D"/>
    <w:rsid w:val="24130147"/>
    <w:rsid w:val="243F15F9"/>
    <w:rsid w:val="24440DBC"/>
    <w:rsid w:val="24514DDF"/>
    <w:rsid w:val="24564FE2"/>
    <w:rsid w:val="246A1225"/>
    <w:rsid w:val="248809F8"/>
    <w:rsid w:val="25117ABF"/>
    <w:rsid w:val="252F00C9"/>
    <w:rsid w:val="254A2EF8"/>
    <w:rsid w:val="255F00C8"/>
    <w:rsid w:val="25992856"/>
    <w:rsid w:val="25A538BB"/>
    <w:rsid w:val="25F731AD"/>
    <w:rsid w:val="26241121"/>
    <w:rsid w:val="26A36FC5"/>
    <w:rsid w:val="26D86D9D"/>
    <w:rsid w:val="26DA56FC"/>
    <w:rsid w:val="278F25E8"/>
    <w:rsid w:val="27BB4D26"/>
    <w:rsid w:val="27DC2650"/>
    <w:rsid w:val="283B0D09"/>
    <w:rsid w:val="287E5999"/>
    <w:rsid w:val="28AE480B"/>
    <w:rsid w:val="28B643EE"/>
    <w:rsid w:val="290F2A57"/>
    <w:rsid w:val="29384107"/>
    <w:rsid w:val="294B7453"/>
    <w:rsid w:val="2A290E0C"/>
    <w:rsid w:val="2A73489F"/>
    <w:rsid w:val="2A8830D8"/>
    <w:rsid w:val="2ACD303D"/>
    <w:rsid w:val="2B5D50A3"/>
    <w:rsid w:val="2BBE7D9C"/>
    <w:rsid w:val="2C021D94"/>
    <w:rsid w:val="2C0A5FFC"/>
    <w:rsid w:val="2C146BE7"/>
    <w:rsid w:val="2C624BCB"/>
    <w:rsid w:val="2D0A6FD4"/>
    <w:rsid w:val="2D0D2D89"/>
    <w:rsid w:val="2D8A43D9"/>
    <w:rsid w:val="2DEB5B9F"/>
    <w:rsid w:val="2EE13094"/>
    <w:rsid w:val="2EE70674"/>
    <w:rsid w:val="2F2B229D"/>
    <w:rsid w:val="2F6222ED"/>
    <w:rsid w:val="30901D07"/>
    <w:rsid w:val="30D4357D"/>
    <w:rsid w:val="31CF5609"/>
    <w:rsid w:val="31F369F1"/>
    <w:rsid w:val="322F7AAD"/>
    <w:rsid w:val="325329EB"/>
    <w:rsid w:val="325374A6"/>
    <w:rsid w:val="327613D0"/>
    <w:rsid w:val="329370DC"/>
    <w:rsid w:val="32D46631"/>
    <w:rsid w:val="337866CB"/>
    <w:rsid w:val="33B73E6B"/>
    <w:rsid w:val="33F66DD3"/>
    <w:rsid w:val="342E5633"/>
    <w:rsid w:val="357300C6"/>
    <w:rsid w:val="35E44505"/>
    <w:rsid w:val="362C71DC"/>
    <w:rsid w:val="368D4A53"/>
    <w:rsid w:val="37026A13"/>
    <w:rsid w:val="37741286"/>
    <w:rsid w:val="378012A7"/>
    <w:rsid w:val="38442B85"/>
    <w:rsid w:val="385A4AB2"/>
    <w:rsid w:val="38CF3AE1"/>
    <w:rsid w:val="38EF560F"/>
    <w:rsid w:val="39400309"/>
    <w:rsid w:val="39AB58CB"/>
    <w:rsid w:val="3A242819"/>
    <w:rsid w:val="3A342806"/>
    <w:rsid w:val="3A792CFB"/>
    <w:rsid w:val="3AC608CB"/>
    <w:rsid w:val="3B3766E6"/>
    <w:rsid w:val="3BBB3FFC"/>
    <w:rsid w:val="3BE22D59"/>
    <w:rsid w:val="3C1E28BD"/>
    <w:rsid w:val="3C446F11"/>
    <w:rsid w:val="3C4A64C8"/>
    <w:rsid w:val="3D1E51E8"/>
    <w:rsid w:val="3D207B84"/>
    <w:rsid w:val="3D494F49"/>
    <w:rsid w:val="3D662E26"/>
    <w:rsid w:val="3DCD42A2"/>
    <w:rsid w:val="3E5C729C"/>
    <w:rsid w:val="3E8D0601"/>
    <w:rsid w:val="3EBF4EFB"/>
    <w:rsid w:val="3EDC529B"/>
    <w:rsid w:val="3F381EE7"/>
    <w:rsid w:val="3F634336"/>
    <w:rsid w:val="3FFC3EEB"/>
    <w:rsid w:val="401C59DD"/>
    <w:rsid w:val="4023192C"/>
    <w:rsid w:val="40D80BB8"/>
    <w:rsid w:val="413B3A27"/>
    <w:rsid w:val="413D1451"/>
    <w:rsid w:val="42D40179"/>
    <w:rsid w:val="43683E8F"/>
    <w:rsid w:val="43AF3FFD"/>
    <w:rsid w:val="43BE6733"/>
    <w:rsid w:val="44061F40"/>
    <w:rsid w:val="44E8380F"/>
    <w:rsid w:val="44FC1CFD"/>
    <w:rsid w:val="4554734F"/>
    <w:rsid w:val="45596F86"/>
    <w:rsid w:val="456924FB"/>
    <w:rsid w:val="45D72AA0"/>
    <w:rsid w:val="45F8417E"/>
    <w:rsid w:val="45F97E8B"/>
    <w:rsid w:val="462C25D5"/>
    <w:rsid w:val="464C000E"/>
    <w:rsid w:val="467270CF"/>
    <w:rsid w:val="467557CF"/>
    <w:rsid w:val="467D0B27"/>
    <w:rsid w:val="46CD4E92"/>
    <w:rsid w:val="46F31DBC"/>
    <w:rsid w:val="478A2FD4"/>
    <w:rsid w:val="48925118"/>
    <w:rsid w:val="48A67E54"/>
    <w:rsid w:val="48B04FEE"/>
    <w:rsid w:val="48BC6DA7"/>
    <w:rsid w:val="49352B21"/>
    <w:rsid w:val="49590026"/>
    <w:rsid w:val="49F65F6A"/>
    <w:rsid w:val="4A040AF9"/>
    <w:rsid w:val="4A474B11"/>
    <w:rsid w:val="4A630034"/>
    <w:rsid w:val="4B1D01E3"/>
    <w:rsid w:val="4B7A241B"/>
    <w:rsid w:val="4BA6642B"/>
    <w:rsid w:val="4C0E627C"/>
    <w:rsid w:val="4C133CFF"/>
    <w:rsid w:val="4CC72861"/>
    <w:rsid w:val="4CC776EC"/>
    <w:rsid w:val="4CD55567"/>
    <w:rsid w:val="4CE16555"/>
    <w:rsid w:val="4DB85769"/>
    <w:rsid w:val="4F8F6E42"/>
    <w:rsid w:val="50486EB2"/>
    <w:rsid w:val="504978B1"/>
    <w:rsid w:val="50A04308"/>
    <w:rsid w:val="50F446D1"/>
    <w:rsid w:val="51A2747B"/>
    <w:rsid w:val="51A77C3C"/>
    <w:rsid w:val="51B46429"/>
    <w:rsid w:val="523E0774"/>
    <w:rsid w:val="52721D12"/>
    <w:rsid w:val="52AF6B94"/>
    <w:rsid w:val="53D44AB7"/>
    <w:rsid w:val="53D86D55"/>
    <w:rsid w:val="54050D0D"/>
    <w:rsid w:val="54527691"/>
    <w:rsid w:val="54AF6381"/>
    <w:rsid w:val="54B55930"/>
    <w:rsid w:val="54EF3E9E"/>
    <w:rsid w:val="54F02770"/>
    <w:rsid w:val="54F42134"/>
    <w:rsid w:val="558E510B"/>
    <w:rsid w:val="55932632"/>
    <w:rsid w:val="56044479"/>
    <w:rsid w:val="56E75057"/>
    <w:rsid w:val="576526CF"/>
    <w:rsid w:val="576F0E1E"/>
    <w:rsid w:val="57732CC8"/>
    <w:rsid w:val="57790A1C"/>
    <w:rsid w:val="57D23F41"/>
    <w:rsid w:val="58823D7B"/>
    <w:rsid w:val="58883C37"/>
    <w:rsid w:val="58A62B52"/>
    <w:rsid w:val="58BE376D"/>
    <w:rsid w:val="58D00F8B"/>
    <w:rsid w:val="59574190"/>
    <w:rsid w:val="59B473C7"/>
    <w:rsid w:val="59D17834"/>
    <w:rsid w:val="59FE62E7"/>
    <w:rsid w:val="5A087CD7"/>
    <w:rsid w:val="5A3F0176"/>
    <w:rsid w:val="5A4F5BDE"/>
    <w:rsid w:val="5A663CEA"/>
    <w:rsid w:val="5AA17491"/>
    <w:rsid w:val="5B2E40B7"/>
    <w:rsid w:val="5B926253"/>
    <w:rsid w:val="5BEB433B"/>
    <w:rsid w:val="5C5D1F9F"/>
    <w:rsid w:val="5C9A2282"/>
    <w:rsid w:val="5D1444C4"/>
    <w:rsid w:val="5D243653"/>
    <w:rsid w:val="5D3C6685"/>
    <w:rsid w:val="5D575B4E"/>
    <w:rsid w:val="5D5A33F7"/>
    <w:rsid w:val="5DA72115"/>
    <w:rsid w:val="5DDA3CC4"/>
    <w:rsid w:val="5DE244B7"/>
    <w:rsid w:val="5E047099"/>
    <w:rsid w:val="5E4661C7"/>
    <w:rsid w:val="5E512C04"/>
    <w:rsid w:val="5E6A62AC"/>
    <w:rsid w:val="5E867224"/>
    <w:rsid w:val="5E987E55"/>
    <w:rsid w:val="5EA12B9A"/>
    <w:rsid w:val="5EC85F7B"/>
    <w:rsid w:val="5FE127AB"/>
    <w:rsid w:val="5FE52ADF"/>
    <w:rsid w:val="601604B1"/>
    <w:rsid w:val="60501976"/>
    <w:rsid w:val="607623F4"/>
    <w:rsid w:val="609376B8"/>
    <w:rsid w:val="612C0D28"/>
    <w:rsid w:val="61831066"/>
    <w:rsid w:val="621D50BB"/>
    <w:rsid w:val="623138DD"/>
    <w:rsid w:val="62A212A2"/>
    <w:rsid w:val="62A55CAB"/>
    <w:rsid w:val="6413502E"/>
    <w:rsid w:val="663634DC"/>
    <w:rsid w:val="66847B65"/>
    <w:rsid w:val="66E300DB"/>
    <w:rsid w:val="6790471C"/>
    <w:rsid w:val="67E7208D"/>
    <w:rsid w:val="68EF0FB9"/>
    <w:rsid w:val="68F6125C"/>
    <w:rsid w:val="698B58DB"/>
    <w:rsid w:val="69A27837"/>
    <w:rsid w:val="69F73940"/>
    <w:rsid w:val="6A3262AE"/>
    <w:rsid w:val="6A35028E"/>
    <w:rsid w:val="6A4D59DC"/>
    <w:rsid w:val="6A666DEF"/>
    <w:rsid w:val="6A7E2167"/>
    <w:rsid w:val="6AB40616"/>
    <w:rsid w:val="6AF11F23"/>
    <w:rsid w:val="6B23598A"/>
    <w:rsid w:val="6B302245"/>
    <w:rsid w:val="6B534487"/>
    <w:rsid w:val="6B8D3488"/>
    <w:rsid w:val="6C665B72"/>
    <w:rsid w:val="6C7B045A"/>
    <w:rsid w:val="6CAF4B0F"/>
    <w:rsid w:val="6CE23CC2"/>
    <w:rsid w:val="6CF63A0B"/>
    <w:rsid w:val="6E847463"/>
    <w:rsid w:val="6F753E02"/>
    <w:rsid w:val="6FF16115"/>
    <w:rsid w:val="6FFE2A0A"/>
    <w:rsid w:val="704F0115"/>
    <w:rsid w:val="70E63C29"/>
    <w:rsid w:val="70F03A75"/>
    <w:rsid w:val="711D4B74"/>
    <w:rsid w:val="71A03430"/>
    <w:rsid w:val="724868FF"/>
    <w:rsid w:val="727536BE"/>
    <w:rsid w:val="72824AAA"/>
    <w:rsid w:val="72BC26A9"/>
    <w:rsid w:val="73125CA2"/>
    <w:rsid w:val="731A42E7"/>
    <w:rsid w:val="736232A6"/>
    <w:rsid w:val="73646EEB"/>
    <w:rsid w:val="73690F68"/>
    <w:rsid w:val="73AD04CB"/>
    <w:rsid w:val="73F27BAF"/>
    <w:rsid w:val="74024AB6"/>
    <w:rsid w:val="751506D8"/>
    <w:rsid w:val="75370FDC"/>
    <w:rsid w:val="75C535E8"/>
    <w:rsid w:val="75E954AA"/>
    <w:rsid w:val="75FF34EF"/>
    <w:rsid w:val="764C516C"/>
    <w:rsid w:val="76527D3A"/>
    <w:rsid w:val="76CC1AB2"/>
    <w:rsid w:val="771B741D"/>
    <w:rsid w:val="775C6119"/>
    <w:rsid w:val="77BC3E2E"/>
    <w:rsid w:val="785C5041"/>
    <w:rsid w:val="785E4287"/>
    <w:rsid w:val="785F4F47"/>
    <w:rsid w:val="78951B16"/>
    <w:rsid w:val="78B81D00"/>
    <w:rsid w:val="78CD4747"/>
    <w:rsid w:val="78D017A8"/>
    <w:rsid w:val="78D674AA"/>
    <w:rsid w:val="79E64C94"/>
    <w:rsid w:val="7A1127C5"/>
    <w:rsid w:val="7A447DAB"/>
    <w:rsid w:val="7A907574"/>
    <w:rsid w:val="7ADF52F1"/>
    <w:rsid w:val="7AF26147"/>
    <w:rsid w:val="7B7B2BE8"/>
    <w:rsid w:val="7C0565EA"/>
    <w:rsid w:val="7C942478"/>
    <w:rsid w:val="7CA96862"/>
    <w:rsid w:val="7CFC1DF1"/>
    <w:rsid w:val="7D07156F"/>
    <w:rsid w:val="7D1B0177"/>
    <w:rsid w:val="7D6667B7"/>
    <w:rsid w:val="7DED4797"/>
    <w:rsid w:val="7ED254D9"/>
    <w:rsid w:val="7F1C7527"/>
    <w:rsid w:val="7F3B7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1"/>
    <w:pPr>
      <w:ind w:left="220"/>
    </w:pPr>
    <w:rPr>
      <w:rFonts w:ascii="宋体" w:hAnsi="宋体" w:eastAsia="宋体" w:cs="宋体"/>
      <w:sz w:val="24"/>
      <w:szCs w:val="24"/>
      <w:lang w:val="zh-CN" w:eastAsia="zh-CN" w:bidi="zh-CN"/>
    </w:r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customStyle="1" w:styleId="14">
    <w:name w:val="页眉 字符"/>
    <w:basedOn w:val="12"/>
    <w:link w:val="8"/>
    <w:qFormat/>
    <w:uiPriority w:val="99"/>
    <w:rPr>
      <w:rFonts w:ascii="Times New Roman" w:hAnsi="Times New Roman" w:eastAsia="宋体" w:cs="Times New Roman"/>
      <w:sz w:val="18"/>
      <w:szCs w:val="18"/>
    </w:rPr>
  </w:style>
  <w:style w:type="character" w:customStyle="1" w:styleId="15">
    <w:name w:val="页脚 字符"/>
    <w:basedOn w:val="12"/>
    <w:link w:val="7"/>
    <w:qFormat/>
    <w:uiPriority w:val="99"/>
    <w:rPr>
      <w:rFonts w:ascii="Times New Roman" w:hAnsi="Times New Roman" w:eastAsia="宋体" w:cs="Times New Roman"/>
      <w:sz w:val="18"/>
      <w:szCs w:val="18"/>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34"/>
    <w:pPr>
      <w:ind w:firstLine="420" w:firstLineChars="200"/>
    </w:pPr>
    <w:rPr>
      <w:sz w:val="24"/>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10299</Words>
  <Characters>10977</Characters>
  <Lines>118</Lines>
  <Paragraphs>33</Paragraphs>
  <TotalTime>5</TotalTime>
  <ScaleCrop>false</ScaleCrop>
  <LinksUpToDate>false</LinksUpToDate>
  <CharactersWithSpaces>15728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2020-11-06T01:10:00Z</dcterms:created>
  <dc:creator>微软用户</dc:creator>
  <cp:lastModifiedBy>肖新龙</cp:lastModifiedBy>
  <dcterms:modified xsi:type="dcterms:W3CDTF">2022-10-12T09:57:48Z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C129AE22F61344A1825CB8B231BEE439</vt:lpwstr>
  </property>
</Properties>
</file>