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26" w:rsidRDefault="003C5226">
      <w:pPr>
        <w:jc w:val="left"/>
        <w:rPr>
          <w:b/>
          <w:sz w:val="36"/>
          <w:szCs w:val="36"/>
        </w:rPr>
      </w:pPr>
    </w:p>
    <w:p w:rsidR="003C5226" w:rsidRDefault="00AA747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 w:rsidR="003C5226" w:rsidRDefault="003C5226">
      <w:pPr>
        <w:jc w:val="center"/>
        <w:rPr>
          <w:b/>
          <w:sz w:val="48"/>
          <w:szCs w:val="48"/>
        </w:rPr>
      </w:pPr>
    </w:p>
    <w:p w:rsidR="003C5226" w:rsidRDefault="00AA7471">
      <w:pPr>
        <w:spacing w:line="0" w:lineRule="atLeast"/>
        <w:ind w:firstLineChars="200" w:firstLine="723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asciiTheme="minorEastAsia" w:hAnsiTheme="minorEastAsia" w:hint="eastAsia"/>
          <w:sz w:val="32"/>
          <w:szCs w:val="32"/>
          <w:u w:val="single"/>
        </w:rPr>
        <w:t>四川泰安生科技咨询有限公司</w:t>
      </w:r>
      <w:r>
        <w:rPr>
          <w:rFonts w:hint="eastAsia"/>
          <w:b/>
          <w:sz w:val="36"/>
          <w:szCs w:val="36"/>
        </w:rPr>
        <w:t>所提供的</w:t>
      </w:r>
      <w:r>
        <w:rPr>
          <w:rFonts w:hint="eastAsia"/>
          <w:sz w:val="32"/>
          <w:szCs w:val="32"/>
          <w:u w:val="single"/>
        </w:rPr>
        <w:t>资质范围内的环境监测服务、环境验收服务、职业病危害因素检测与评价、放射性卫生防护检测与评价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、公共卫生检测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 w:rsidR="003C5226" w:rsidRDefault="00AA747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3C5226" w:rsidRDefault="003C5226">
      <w:pPr>
        <w:ind w:firstLine="945"/>
        <w:jc w:val="left"/>
        <w:rPr>
          <w:b/>
          <w:sz w:val="36"/>
          <w:szCs w:val="36"/>
        </w:rPr>
      </w:pPr>
    </w:p>
    <w:p w:rsidR="003C5226" w:rsidRDefault="00AA747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3C5226" w:rsidRDefault="003C5226">
      <w:pPr>
        <w:ind w:firstLineChars="750" w:firstLine="2711"/>
        <w:jc w:val="left"/>
        <w:rPr>
          <w:b/>
          <w:sz w:val="36"/>
          <w:szCs w:val="36"/>
        </w:rPr>
      </w:pPr>
    </w:p>
    <w:p w:rsidR="003C5226" w:rsidRDefault="003C5226">
      <w:pPr>
        <w:ind w:firstLine="945"/>
        <w:jc w:val="left"/>
        <w:rPr>
          <w:b/>
          <w:sz w:val="36"/>
          <w:szCs w:val="36"/>
        </w:rPr>
      </w:pPr>
    </w:p>
    <w:p w:rsidR="003C5226" w:rsidRDefault="003C5226">
      <w:pPr>
        <w:ind w:firstLine="945"/>
        <w:jc w:val="left"/>
        <w:rPr>
          <w:b/>
          <w:sz w:val="36"/>
          <w:szCs w:val="36"/>
        </w:rPr>
      </w:pPr>
    </w:p>
    <w:p w:rsidR="003C5226" w:rsidRDefault="00AA7471">
      <w:pPr>
        <w:wordWrap w:val="0"/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asciiTheme="minorEastAsia" w:hAnsiTheme="minorEastAsia" w:hint="eastAsia"/>
          <w:sz w:val="36"/>
          <w:szCs w:val="36"/>
        </w:rPr>
        <w:t>四川泰安生科技咨询有限公司</w:t>
      </w:r>
    </w:p>
    <w:p w:rsidR="003C5226" w:rsidRDefault="00AA7471">
      <w:pPr>
        <w:wordWrap w:val="0"/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</w:rPr>
        <w:t xml:space="preserve">         </w:t>
      </w:r>
    </w:p>
    <w:p w:rsidR="003C5226" w:rsidRDefault="00AA747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bookmarkStart w:id="0" w:name="_GoBack"/>
      <w:bookmarkEnd w:id="0"/>
      <w:r>
        <w:rPr>
          <w:rFonts w:hint="eastAsia"/>
          <w:b/>
          <w:sz w:val="36"/>
          <w:szCs w:val="36"/>
        </w:rPr>
        <w:t>30</w:t>
      </w:r>
      <w:r>
        <w:rPr>
          <w:rFonts w:hint="eastAsia"/>
          <w:b/>
          <w:sz w:val="36"/>
          <w:szCs w:val="36"/>
        </w:rPr>
        <w:t>日</w:t>
      </w:r>
    </w:p>
    <w:p w:rsidR="003C5226" w:rsidRDefault="003C5226">
      <w:pPr>
        <w:jc w:val="left"/>
        <w:rPr>
          <w:b/>
          <w:sz w:val="36"/>
          <w:szCs w:val="36"/>
        </w:rPr>
      </w:pPr>
    </w:p>
    <w:sectPr w:rsidR="003C5226" w:rsidSect="003C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2D0"/>
    <w:rsid w:val="000A22AF"/>
    <w:rsid w:val="000F0E0A"/>
    <w:rsid w:val="00134D15"/>
    <w:rsid w:val="001A52D0"/>
    <w:rsid w:val="003707C2"/>
    <w:rsid w:val="003C5226"/>
    <w:rsid w:val="004374DE"/>
    <w:rsid w:val="005063CC"/>
    <w:rsid w:val="00916F4E"/>
    <w:rsid w:val="00A5383B"/>
    <w:rsid w:val="00AA7471"/>
    <w:rsid w:val="00AF4856"/>
    <w:rsid w:val="00B14B28"/>
    <w:rsid w:val="00BC1264"/>
    <w:rsid w:val="00E47E72"/>
    <w:rsid w:val="00FE33C2"/>
    <w:rsid w:val="045C368B"/>
    <w:rsid w:val="069E795D"/>
    <w:rsid w:val="0AF308C3"/>
    <w:rsid w:val="0C7118B2"/>
    <w:rsid w:val="1A733E97"/>
    <w:rsid w:val="22CC44B0"/>
    <w:rsid w:val="2BE7163F"/>
    <w:rsid w:val="2E007FCC"/>
    <w:rsid w:val="3EC100DE"/>
    <w:rsid w:val="46127555"/>
    <w:rsid w:val="47F62F01"/>
    <w:rsid w:val="4F792B39"/>
    <w:rsid w:val="533C0A5A"/>
    <w:rsid w:val="57923DDA"/>
    <w:rsid w:val="5F9A52E3"/>
    <w:rsid w:val="72EE7572"/>
    <w:rsid w:val="7EBA4DC2"/>
    <w:rsid w:val="7F85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C5226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3C5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C5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C522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C522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C52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>Information Technology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18</cp:revision>
  <cp:lastPrinted>2019-04-22T01:40:00Z</cp:lastPrinted>
  <dcterms:created xsi:type="dcterms:W3CDTF">2017-03-09T01:11:00Z</dcterms:created>
  <dcterms:modified xsi:type="dcterms:W3CDTF">2022-09-30T02:29:00Z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4B7F77C8CE3549AD953F42DA7B0F51BD</vt:lpwstr>
  </property>
</Properties>
</file>