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pPr w:leftFromText="180" w:rightFromText="180" w:vertAnchor="text" w:tblpY="1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42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171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采购部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负责人：黄庭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张小丽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171" w:type="dxa"/>
            <w:gridSpan w:val="2"/>
            <w:vAlign w:val="center"/>
          </w:tcPr>
          <w:p>
            <w:pPr>
              <w:spacing w:before="12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陈丽丹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 审核日期：202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171" w:type="dxa"/>
            <w:gridSpan w:val="2"/>
            <w:vAlign w:val="center"/>
          </w:tcPr>
          <w:p>
            <w:pPr>
              <w:rPr>
                <w:rFonts w:hint="default" w:cs="Arial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  <w:r>
              <w:rPr>
                <w:rFonts w:asciiTheme="minorEastAsia" w:hAnsiTheme="minorEastAsia" w:eastAsiaTheme="minorEastAsia"/>
                <w:szCs w:val="21"/>
              </w:rPr>
              <w:t>.3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/</w:t>
            </w:r>
            <w:r>
              <w:rPr>
                <w:rFonts w:asciiTheme="minorEastAsia" w:hAnsiTheme="minorEastAsia" w:eastAsiaTheme="minorEastAsia"/>
                <w:szCs w:val="21"/>
              </w:rPr>
              <w:t>6.2/</w:t>
            </w:r>
            <w:r>
              <w:rPr>
                <w:rFonts w:cs="Arial" w:asciiTheme="minorEastAsia" w:hAnsiTheme="minorEastAsia" w:eastAsiaTheme="minorEastAsia"/>
                <w:szCs w:val="21"/>
              </w:rPr>
              <w:t>7.1.6</w:t>
            </w:r>
            <w:r>
              <w:rPr>
                <w:rFonts w:hint="eastAsia" w:cs="Arial" w:asciiTheme="minorEastAsia" w:hAnsiTheme="minorEastAsia" w:eastAsiaTheme="minorEastAsia"/>
                <w:szCs w:val="21"/>
                <w:lang w:val="en-US" w:eastAsia="zh-CN"/>
              </w:rPr>
              <w:t>/</w:t>
            </w:r>
            <w:r>
              <w:rPr>
                <w:rFonts w:hint="eastAsia" w:cs="Arial" w:asciiTheme="minorEastAsia" w:hAnsiTheme="minorEastAsia" w:eastAsiaTheme="minorEastAsia"/>
                <w:color w:val="auto"/>
                <w:szCs w:val="21"/>
                <w:highlight w:val="none"/>
                <w:lang w:val="en-US" w:eastAsia="zh-CN"/>
              </w:rPr>
              <w:t>8.2/8.5.4.5</w:t>
            </w:r>
          </w:p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 5.</w:t>
            </w:r>
            <w:r>
              <w:rPr>
                <w:color w:val="000000"/>
                <w:szCs w:val="21"/>
              </w:rPr>
              <w:t>3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</w:tcPr>
          <w:p>
            <w:r>
              <w:rPr>
                <w:rFonts w:hint="eastAsia"/>
              </w:rPr>
              <w:t>如</w:t>
            </w:r>
            <w:r>
              <w:rPr/>
              <w:sym w:font="Wingdings" w:char="00FE"/>
            </w:r>
            <w:r>
              <w:rPr>
                <w:rFonts w:hint="eastAsia"/>
              </w:rPr>
              <w:t>《管理手册》第5.3条款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岗位职责汇编》</w:t>
            </w:r>
          </w:p>
        </w:tc>
        <w:tc>
          <w:tcPr>
            <w:tcW w:w="1418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</w:tcPr>
          <w:p>
            <w:pPr>
              <w:spacing w:line="360" w:lineRule="auto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公司在《</w:t>
            </w:r>
            <w:r>
              <w:rPr>
                <w:rFonts w:hint="eastAsia"/>
                <w:szCs w:val="21"/>
                <w:lang w:val="en-US" w:eastAsia="zh-CN"/>
              </w:rPr>
              <w:t>管理</w:t>
            </w:r>
            <w:r>
              <w:rPr>
                <w:rFonts w:hint="eastAsia"/>
                <w:szCs w:val="21"/>
              </w:rPr>
              <w:t>手册》中对</w:t>
            </w:r>
            <w:r>
              <w:rPr>
                <w:rFonts w:hint="eastAsia"/>
                <w:szCs w:val="21"/>
                <w:lang w:val="en-US" w:eastAsia="zh-CN"/>
              </w:rPr>
              <w:t>采购部</w:t>
            </w:r>
            <w:r>
              <w:rPr>
                <w:rFonts w:hint="eastAsia"/>
                <w:szCs w:val="21"/>
              </w:rPr>
              <w:t>的工作职责进行了规定，职</w:t>
            </w:r>
            <w:r>
              <w:rPr>
                <w:szCs w:val="21"/>
              </w:rPr>
              <w:t>责如下：</w:t>
            </w:r>
          </w:p>
          <w:p>
            <w:pPr>
              <w:spacing w:line="360" w:lineRule="auto"/>
              <w:ind w:firstLine="210" w:firstLineChars="10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负责与供方有关的过程控制；本部门环境因素的识别评价控制。负责采购控制，</w:t>
            </w:r>
            <w:r>
              <w:rPr>
                <w:rFonts w:hint="eastAsia"/>
                <w:szCs w:val="21"/>
                <w:lang w:val="en-US" w:eastAsia="zh-CN"/>
              </w:rPr>
              <w:t>供应商选择与供应商评价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/>
        </w:tc>
        <w:tc>
          <w:tcPr>
            <w:tcW w:w="9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 xml:space="preserve"> 6.2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  <w:vAlign w:val="top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食品安全质量目标达成情况检查表</w:t>
            </w:r>
            <w:r>
              <w:rPr>
                <w:rFonts w:hint="eastAsia"/>
              </w:rPr>
              <w:t>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《总</w:t>
            </w:r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rFonts w:hint="eastAsia"/>
              </w:rPr>
              <w:t>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《分解目标》</w:t>
            </w:r>
          </w:p>
        </w:tc>
        <w:tc>
          <w:tcPr>
            <w:tcW w:w="1418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  <w:vAlign w:val="top"/>
          </w:tcPr>
          <w:p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r>
              <w:rPr>
                <w:rFonts w:hint="eastAsia"/>
              </w:rPr>
              <w:t>总食品安全目标实现情况的评价，及其测量方法是：</w:t>
            </w:r>
          </w:p>
          <w:tbl>
            <w:tblPr>
              <w:tblStyle w:val="8"/>
              <w:tblW w:w="4915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74"/>
              <w:gridCol w:w="803"/>
              <w:gridCol w:w="3241"/>
              <w:gridCol w:w="1435"/>
              <w:gridCol w:w="19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pct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目标</w:t>
                  </w:r>
                </w:p>
              </w:tc>
              <w:tc>
                <w:tcPr>
                  <w:tcW w:w="443" w:type="pct"/>
                  <w:shd w:val="clear" w:color="auto" w:fill="auto"/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考核频次</w:t>
                  </w:r>
                </w:p>
              </w:tc>
              <w:tc>
                <w:tcPr>
                  <w:tcW w:w="1791" w:type="pct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计算方法</w:t>
                  </w:r>
                </w:p>
              </w:tc>
              <w:tc>
                <w:tcPr>
                  <w:tcW w:w="793" w:type="pct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责任部门</w:t>
                  </w:r>
                </w:p>
              </w:tc>
              <w:tc>
                <w:tcPr>
                  <w:tcW w:w="1100" w:type="pct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目标实际完成（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2022.1-2022.8</w:t>
                  </w:r>
                  <w:r>
                    <w:rPr>
                      <w:rFonts w:hint="eastAsia"/>
                      <w:szCs w:val="22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采购物资合格率≧ 98%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1791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采购物资合格率=采购物资合格数÷采购物资总数×100%</w:t>
                  </w:r>
                </w:p>
              </w:tc>
              <w:tc>
                <w:tcPr>
                  <w:tcW w:w="793" w:type="pct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采购部</w:t>
                  </w:r>
                </w:p>
              </w:tc>
              <w:tc>
                <w:tcPr>
                  <w:tcW w:w="1100" w:type="pct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99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/>
                      <w:b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账、卡、物相符率≧ 98%</w:t>
                  </w:r>
                </w:p>
              </w:tc>
              <w:tc>
                <w:tcPr>
                  <w:tcW w:w="443" w:type="pct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bCs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每</w:t>
                  </w: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月</w:t>
                  </w:r>
                </w:p>
              </w:tc>
              <w:tc>
                <w:tcPr>
                  <w:tcW w:w="1791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/>
                      <w:bCs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账、卡、物相符率=账、卡、物相符数÷账、卡、物总数×100%</w:t>
                  </w:r>
                </w:p>
              </w:tc>
              <w:tc>
                <w:tcPr>
                  <w:tcW w:w="793" w:type="pct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采购部</w:t>
                  </w:r>
                </w:p>
              </w:tc>
              <w:tc>
                <w:tcPr>
                  <w:tcW w:w="1100" w:type="pct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99%</w:t>
                  </w:r>
                </w:p>
              </w:tc>
            </w:tr>
          </w:tbl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41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外部提供产品或服务的控制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</w:t>
            </w:r>
            <w:r>
              <w:t>7.1.6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426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《外部提供的过程、产品和服务的控制程序》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外部供方管理制度</w:t>
            </w:r>
            <w:r>
              <w:rPr>
                <w:rFonts w:hint="eastAsia"/>
              </w:rPr>
              <w:t>》</w:t>
            </w:r>
          </w:p>
        </w:tc>
        <w:tc>
          <w:tcPr>
            <w:tcW w:w="1418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426" w:type="dxa"/>
            <w:vAlign w:val="center"/>
          </w:tcPr>
          <w:p>
            <w:pPr>
              <w:spacing w:line="280" w:lineRule="exact"/>
            </w:pPr>
          </w:p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产品检测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第三方检测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 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制定原辅料、食品包装材料供方相应的有效资格条件并确定供方名单;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查看《供</w:t>
            </w:r>
            <w:r>
              <w:t>方</w:t>
            </w:r>
            <w:r>
              <w:rPr>
                <w:rFonts w:hint="eastAsia"/>
              </w:rPr>
              <w:t>评价制度》中有对合格供方的评价准则；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查看《合格供</w:t>
            </w:r>
            <w:r>
              <w:t>方</w:t>
            </w:r>
            <w:r>
              <w:rPr>
                <w:rFonts w:hint="eastAsia"/>
              </w:rPr>
              <w:t>名单》，共有</w:t>
            </w:r>
            <w:r>
              <w:rPr>
                <w:rFonts w:hint="eastAsia"/>
                <w:u w:val="single"/>
                <w:lang w:val="en-US" w:eastAsia="zh-CN"/>
              </w:rPr>
              <w:t>10</w:t>
            </w:r>
            <w:r>
              <w:rPr>
                <w:rFonts w:hint="eastAsia"/>
              </w:rPr>
              <w:t>家；包括了</w:t>
            </w:r>
            <w:r>
              <w:rPr>
                <w:rFonts w:hint="eastAsia"/>
                <w:u w:val="single"/>
                <w:lang w:val="en-US" w:eastAsia="zh-CN"/>
              </w:rPr>
              <w:t>调味品、学生奶、蔬菜、猪肉、冻禽肉、粮油、糕点、速冻面点、速冻调制品、塑料袋</w:t>
            </w:r>
            <w:r>
              <w:rPr>
                <w:rFonts w:hint="eastAsia"/>
                <w:lang w:val="en-US" w:eastAsia="zh-CN"/>
              </w:rPr>
              <w:t>等供方。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b） 评估原辅料、食品包装材料供方保障提供产品安全卫生的能力，必要时，对供方的食品安全管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理体系进行文件审核或对供方进行现场审核；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通过供应商业绩定期评审方式进行。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从《合格供方名单》中抽取下列证据：</w:t>
            </w:r>
          </w:p>
          <w:p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                  </w:t>
            </w:r>
          </w:p>
          <w:p>
            <w:pPr>
              <w:pStyle w:val="2"/>
              <w:ind w:left="0" w:firstLine="0" w:firstLineChars="0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抽查外部供方的评价记录名称：《合格供方名录》</w:t>
            </w:r>
            <w:r>
              <w:rPr>
                <w:rFonts w:hint="eastAsia"/>
                <w:lang w:eastAsia="zh-CN"/>
              </w:rPr>
              <w:t>、《</w:t>
            </w:r>
            <w:r>
              <w:rPr>
                <w:rFonts w:hint="eastAsia"/>
                <w:lang w:val="en-US" w:eastAsia="zh-CN"/>
              </w:rPr>
              <w:t>供方评价表</w:t>
            </w:r>
            <w:r>
              <w:rPr>
                <w:rFonts w:hint="eastAsia"/>
                <w:lang w:eastAsia="zh-CN"/>
              </w:rPr>
              <w:t>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  <w:lang w:eastAsia="zh-CN"/>
                    </w:rPr>
                    <w:t>赣州东纯贸易有限公司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鲜猪肉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91360702MABN0CJK5H    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</w:rPr>
                    <w:t>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u w:val="single"/>
                    </w:rPr>
                    <w:t xml:space="preserve">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猪-分割肉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动物检疫合格证明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3633402585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江西省大余县</w:t>
                  </w: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09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25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肉品品质检验合格证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A07005447052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瘦肉精、非洲猪瘟病毒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阴性、</w:t>
                  </w:r>
                  <w:r>
                    <w:rPr>
                      <w:u w:val="single"/>
                    </w:rPr>
                    <w:t>合格</w:t>
                  </w:r>
                </w:p>
                <w:p/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猪-分割肉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动物检疫合格证明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3633403751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江西省大余县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09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22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肉品品质检验合格证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A07005385819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瘦肉精、非洲猪瘟病毒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阴性、</w:t>
                  </w:r>
                  <w:r>
                    <w:rPr>
                      <w:u w:val="single"/>
                    </w:rPr>
                    <w:t>合格</w:t>
                  </w:r>
                </w:p>
                <w:p/>
                <w:p>
                  <w:pPr>
                    <w:pStyle w:val="2"/>
                    <w:ind w:left="0" w:leftChars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企业自行送检：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猪肉（净菜）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u w:val="single"/>
                      <w:lang w:val="en-US" w:eastAsia="zh-CN"/>
                    </w:rPr>
                    <w:t>W22SP2432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赣州市综合检验检测院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09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28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挥发性盐基氮、莱克多巴胺、克伦特罗、沙丁胺醇等。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leftChars="0" w:firstLine="0" w:firstLineChars="0"/>
                  </w:pP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企业实验室也会自行检测瘦肉精等项目，详见品管部审核记录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江西明泰农业发展有限公司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蔬菜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91360782MA35J6M314   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</w:rPr>
                    <w:t>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企业自行送检：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空心菜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u w:val="single"/>
                      <w:lang w:val="en-US" w:eastAsia="zh-CN"/>
                    </w:rPr>
                    <w:t>W22SP0979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赣州市综合检验检测院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05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07</w:t>
                  </w: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氧乐果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/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上海青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u w:val="single"/>
                      <w:lang w:val="en-US" w:eastAsia="zh-CN"/>
                    </w:rPr>
                    <w:t>W22SP0977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赣州市综合检验检测院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05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07</w:t>
                  </w: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毒死蜱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</w:pP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南瓜（净菜）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u w:val="single"/>
                      <w:lang w:val="en-US" w:eastAsia="zh-CN"/>
                    </w:rPr>
                    <w:t>W22SP2433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赣州市综合检验检测院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09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28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铅、镉、克百威、氧乐果、甲拌磷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企业实验室也会自行检测农药残留项目，详见品管部审核记录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福建省长汀盼盼商贸有限公司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糕点类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913508213157604855  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食品经营许可</w:t>
                  </w:r>
                  <w:r>
                    <w:rPr>
                      <w:rFonts w:hint="eastAsia"/>
                    </w:rPr>
                    <w:t>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JY13508210052213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法式软面包（奶香味）（调理面包）</w:t>
                  </w:r>
                </w:p>
                <w:p>
                  <w:pPr>
                    <w:rPr>
                      <w:rFonts w:hint="default" w:eastAsia="宋体"/>
                      <w:color w:val="000000"/>
                      <w:sz w:val="21"/>
                      <w:szCs w:val="21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u w:val="single"/>
                      <w:lang w:val="en-US" w:eastAsia="zh-CN"/>
                    </w:rPr>
                    <w:t>OQABYP3F0403605F1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谱尼测试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14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酸价、过氧化值、铅、丙酸钠、山梨酸钾、脱氢乙酸、菌落总数、大肠菌群、霉菌、沙门氏菌、金黄色葡萄球菌等。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蛋黄派（蛋类芯饼）（草莓味）</w:t>
                  </w:r>
                </w:p>
                <w:p>
                  <w:pPr>
                    <w:rPr>
                      <w:rFonts w:hint="default" w:eastAsia="宋体"/>
                      <w:color w:val="000000"/>
                      <w:sz w:val="21"/>
                      <w:szCs w:val="21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u w:val="single"/>
                      <w:lang w:eastAsia="zh-CN"/>
                    </w:rPr>
                    <w:t>（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u w:val="single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u w:val="single"/>
                      <w:lang w:eastAsia="zh-CN"/>
                    </w:rPr>
                    <w:t>）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u w:val="single"/>
                      <w:lang w:val="en-US" w:eastAsia="zh-CN"/>
                    </w:rPr>
                    <w:t>MJHY-X70022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福建省产品质量检验研究院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15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酸价、过氧化值、铅、苯甲酸钠、山梨酸钾、脱氢乙酸、丙酸钙、丙二醇、菌落总数、大肠菌群、霉菌、沙门氏菌、金黄色葡萄球菌等。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leftChars="0" w:firstLine="0" w:firstLineChars="0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赣州市面大王食品</w:t>
                  </w:r>
                  <w:r>
                    <w:rPr>
                      <w:rFonts w:hint="eastAsia"/>
                    </w:rPr>
                    <w:t>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速冻面点类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91360722MA35GPA49X 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食品生产许可</w:t>
                  </w:r>
                  <w:r>
                    <w:rPr>
                      <w:rFonts w:hint="eastAsia"/>
                    </w:rPr>
                    <w:t>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SC12436072210114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奶黄包</w:t>
                  </w:r>
                </w:p>
                <w:p>
                  <w:pPr>
                    <w:rPr>
                      <w:rFonts w:hint="default" w:eastAsia="宋体"/>
                      <w:color w:val="000000"/>
                      <w:sz w:val="21"/>
                      <w:szCs w:val="21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u w:val="single"/>
                      <w:lang w:val="en-US" w:eastAsia="zh-CN"/>
                    </w:rPr>
                    <w:t>SP22060070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江西益康检测服务有限公司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07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07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黄曲霉毒素B1、铅、总砷、糖精钠、苯甲酸钠、山梨酸钾、甜蜜素、柠檬黄、丙酸钠、铝、沙门氏菌、金黄色葡萄球菌、霉菌、菌落总数、大肠菌群等。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/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鲜肉包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SP22060074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江西益康检测服务有限公司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07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07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黄曲霉毒素B1、铅、总砷、糖精钠、苯甲酸钠、山梨酸钾、甜蜜素、柠檬黄、丙酸钠、铝、沙门氏菌、金黄色葡萄球菌、霉菌、菌落总数、大肠菌群等。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leftChars="0" w:firstLine="0" w:firstLineChars="0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 w:ascii="宋体" w:hAnsi="宋体"/>
                      <w:lang w:eastAsia="zh-CN"/>
                    </w:rPr>
                    <w:t>赣州天兴贸易有限公司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调味品类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91360722MA35GPA49X 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食品经营许可</w:t>
                  </w:r>
                  <w:r>
                    <w:rPr>
                      <w:rFonts w:hint="eastAsia"/>
                    </w:rPr>
                    <w:t>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JY13607020007830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美味鲜原晒生抽</w:t>
                  </w:r>
                </w:p>
                <w:p>
                  <w:pPr>
                    <w:rPr>
                      <w:rFonts w:hint="default" w:eastAsia="宋体"/>
                      <w:color w:val="000000"/>
                      <w:sz w:val="21"/>
                      <w:szCs w:val="21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u w:val="single"/>
                      <w:lang w:val="en-US" w:eastAsia="zh-CN"/>
                    </w:rPr>
                    <w:t>A2220023101102013C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华测检测认证集团股份有限公司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21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黄曲霉毒素B1、铅、总砷、山梨酸钾、三氯蔗糖、沙门氏菌、金黄色葡萄球菌、菌落总数、大肠菌群等。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/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厨邦宴会料酒</w:t>
                  </w:r>
                </w:p>
                <w:p>
                  <w:pPr>
                    <w:rPr>
                      <w:rFonts w:hint="default" w:eastAsia="宋体"/>
                      <w:color w:val="000000"/>
                      <w:sz w:val="21"/>
                      <w:szCs w:val="21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u w:val="single"/>
                      <w:lang w:val="en-US" w:eastAsia="zh-CN"/>
                    </w:rPr>
                    <w:t>A2220023141102001C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华测检测认证集团股份有限公司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17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铅、总砷、沙门氏菌、金黄色葡萄球菌等。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leftChars="0" w:firstLine="0" w:firstLineChars="0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 w:ascii="宋体" w:hAnsi="宋体"/>
                      <w:lang w:eastAsia="zh-CN"/>
                    </w:rPr>
                    <w:t>赣州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赣源米业</w:t>
                  </w:r>
                  <w:r>
                    <w:rPr>
                      <w:rFonts w:hint="eastAsia" w:ascii="宋体" w:hAnsi="宋体"/>
                      <w:lang w:eastAsia="zh-CN"/>
                    </w:rPr>
                    <w:t>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eastAsia="宋体"/>
                      <w:lang w:val="en-US" w:eastAsia="zh-CN"/>
                    </w:rPr>
                    <w:t>大米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91360721744265300B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食品生产许可</w:t>
                  </w:r>
                  <w:r>
                    <w:rPr>
                      <w:rFonts w:hint="eastAsia"/>
                    </w:rPr>
                    <w:t>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SC10136072110014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籼米</w:t>
                  </w:r>
                </w:p>
                <w:p>
                  <w:pPr>
                    <w:rPr>
                      <w:rFonts w:hint="default" w:eastAsia="宋体"/>
                      <w:color w:val="000000"/>
                      <w:sz w:val="21"/>
                      <w:szCs w:val="21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u w:val="single"/>
                      <w:lang w:val="en-US" w:eastAsia="zh-CN"/>
                    </w:rPr>
                    <w:t>W22SP2071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赣州市综合检验检测院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21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黄曲霉毒素B1、铅、镉、无机砷、总汞、铬、六六六、滴滴涕等。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 w:ascii="宋体" w:hAnsi="宋体"/>
                      <w:lang w:val="en-US" w:eastAsia="zh-CN"/>
                    </w:rPr>
                    <w:t>湖南省长康实业</w:t>
                  </w:r>
                  <w:r>
                    <w:rPr>
                      <w:rFonts w:hint="eastAsia" w:ascii="宋体" w:hAnsi="宋体"/>
                      <w:lang w:eastAsia="zh-CN"/>
                    </w:rPr>
                    <w:t>有限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责任</w:t>
                  </w:r>
                  <w:r>
                    <w:rPr>
                      <w:rFonts w:hint="eastAsia" w:ascii="宋体" w:hAnsi="宋体"/>
                      <w:lang w:eastAsia="zh-CN"/>
                    </w:rPr>
                    <w:t>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eastAsia="宋体"/>
                      <w:lang w:val="en-US" w:eastAsia="zh-CN"/>
                    </w:rPr>
                    <w:t>植物油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914306246170653145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食品生产许可</w:t>
                  </w:r>
                  <w:r>
                    <w:rPr>
                      <w:rFonts w:hint="eastAsia"/>
                    </w:rPr>
                    <w:t>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SC10343062405011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绿态纯正大豆油</w:t>
                  </w:r>
                </w:p>
                <w:p>
                  <w:pPr>
                    <w:rPr>
                      <w:rFonts w:hint="default" w:eastAsia="宋体"/>
                      <w:color w:val="000000"/>
                      <w:sz w:val="21"/>
                      <w:szCs w:val="21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u w:val="single"/>
                      <w:lang w:val="en-US" w:eastAsia="zh-CN"/>
                    </w:rPr>
                    <w:t>4303220101231-Q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中国检验认证集团湖南有限公司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27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酸价、过氧化值、总砷、溶剂残留量、苯并(α)芘、铅等。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 w:ascii="宋体" w:hAnsi="宋体"/>
                      <w:lang w:val="en-US" w:eastAsia="zh-CN"/>
                    </w:rPr>
                    <w:t>江西煌德食品集团</w:t>
                  </w:r>
                  <w:r>
                    <w:rPr>
                      <w:rFonts w:hint="eastAsia" w:ascii="宋体" w:hAnsi="宋体"/>
                      <w:lang w:eastAsia="zh-CN"/>
                    </w:rPr>
                    <w:t>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鲜冻禽类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91360703079009322G 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食品生产许可</w:t>
                  </w:r>
                  <w:r>
                    <w:rPr>
                      <w:rFonts w:hint="eastAsia"/>
                    </w:rPr>
                    <w:t>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SC10436070110127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</w:t>
                  </w:r>
                  <w:r>
                    <w:rPr>
                      <w:rFonts w:hint="eastAsia"/>
                      <w:lang w:eastAsia="zh-CN"/>
                    </w:rPr>
                    <w:t>：《</w:t>
                  </w:r>
                  <w:r>
                    <w:rPr>
                      <w:rFonts w:hint="eastAsia"/>
                      <w:lang w:val="en-US" w:eastAsia="zh-CN"/>
                    </w:rPr>
                    <w:t>禽类屠宰证</w:t>
                  </w:r>
                  <w:r>
                    <w:rPr>
                      <w:rFonts w:hint="eastAsia"/>
                      <w:lang w:eastAsia="zh-CN"/>
                    </w:rPr>
                    <w:t>》</w:t>
                  </w:r>
                  <w:r>
                    <w:rPr>
                      <w:rFonts w:hint="eastAsia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Z19070102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动物防疫条件合格证</w:t>
                  </w:r>
                  <w:r>
                    <w:rPr>
                      <w:rFonts w:hint="eastAsia"/>
                      <w:lang w:eastAsia="zh-CN"/>
                    </w:rPr>
                    <w:t>》</w:t>
                  </w:r>
                  <w:r>
                    <w:rPr>
                      <w:rFonts w:hint="eastAsia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（赣市开）动防合字第20200001号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鸡-胴体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动物检疫合格证明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3631846521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江西省赣州市经济技术开发区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09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/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鸡肉</w:t>
                  </w:r>
                </w:p>
                <w:p>
                  <w:pPr>
                    <w:rPr>
                      <w:rFonts w:hint="default" w:eastAsia="宋体"/>
                      <w:color w:val="000000"/>
                      <w:sz w:val="21"/>
                      <w:szCs w:val="21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u w:val="single"/>
                      <w:lang w:val="en-US" w:eastAsia="zh-CN"/>
                    </w:rPr>
                    <w:t>FRK202125561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福建中检华日食品安全检测有限公司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04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肠出血性大肠杆菌、沙门氏菌、菌落总数、大肠菌群、六六六、滴滴涕、敌敌畏、铅、铬、镉、总汞、总砷、金霉素、氯丹等。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leftChars="0" w:firstLine="0" w:firstLineChars="0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光明乳业股份</w:t>
                  </w:r>
                  <w:r>
                    <w:rPr>
                      <w:rFonts w:hint="eastAsia" w:ascii="宋体" w:hAnsi="宋体"/>
                      <w:lang w:eastAsia="zh-CN"/>
                    </w:rPr>
                    <w:t>有限公司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华东中心工厂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eastAsia="宋体"/>
                      <w:lang w:val="en-US" w:eastAsia="zh-CN"/>
                    </w:rPr>
                    <w:t>学生奶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91310112074767861E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食品生产许可</w:t>
                  </w:r>
                  <w:r>
                    <w:rPr>
                      <w:rFonts w:hint="eastAsia"/>
                    </w:rPr>
                    <w:t>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SC10531011200677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光明学生饮用奶（麦香味）调制乳</w:t>
                  </w:r>
                </w:p>
                <w:p>
                  <w:pPr>
                    <w:rPr>
                      <w:rFonts w:hint="default" w:eastAsia="宋体"/>
                      <w:color w:val="000000"/>
                      <w:sz w:val="21"/>
                      <w:szCs w:val="21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u w:val="single"/>
                      <w:lang w:val="en-US" w:eastAsia="zh-CN"/>
                    </w:rPr>
                    <w:t>2022-48-GM-48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上海源本食品质量检验有限公司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03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01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商业无菌、铅、总砷、总汞、铬、三聚氰胺、黄曲霉毒素M1等。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leftChars="0" w:firstLine="0" w:firstLineChars="0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黄山徽客坊食品有限公司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eastAsia="宋体"/>
                      <w:lang w:val="en-US" w:eastAsia="zh-CN"/>
                    </w:rPr>
                    <w:t>速冻调制品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91341004MA2TFU860U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食品生产许可</w:t>
                  </w:r>
                  <w:r>
                    <w:rPr>
                      <w:rFonts w:hint="eastAsia"/>
                    </w:rPr>
                    <w:t>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SC10434100405259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蚝油肉片</w:t>
                  </w:r>
                </w:p>
                <w:p>
                  <w:pPr>
                    <w:rPr>
                      <w:rFonts w:hint="default" w:eastAsia="宋体"/>
                      <w:color w:val="000000"/>
                      <w:sz w:val="21"/>
                      <w:szCs w:val="21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u w:val="single"/>
                      <w:lang w:val="en-US" w:eastAsia="zh-CN"/>
                    </w:rPr>
                    <w:t>APH-SP-2209Q0009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安徽国泰众信检测技术有限公司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09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07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镉、总砷、铅、挥发性盐基氮、金黄色葡萄球菌、沙门氏菌等。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leftChars="0" w:firstLine="0" w:firstLineChars="0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大余冠亚包装制品有限公司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eastAsia="宋体"/>
                      <w:lang w:val="en-US" w:eastAsia="zh-CN"/>
                    </w:rPr>
                    <w:t>塑料袋（净菜包装用）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91360723MA38APBA42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全国工业产品生产许可</w:t>
                  </w:r>
                  <w:r>
                    <w:rPr>
                      <w:rFonts w:hint="eastAsia"/>
                    </w:rPr>
                    <w:t>证》编号：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（赣）XK16-204-07009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商品零售包装袋</w:t>
                  </w:r>
                </w:p>
                <w:p>
                  <w:pPr>
                    <w:rPr>
                      <w:rFonts w:hint="default" w:eastAsia="宋体"/>
                      <w:color w:val="000000"/>
                      <w:sz w:val="21"/>
                      <w:szCs w:val="21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  <w:u w:val="single"/>
                      <w:lang w:val="en-US" w:eastAsia="zh-CN"/>
                    </w:rPr>
                    <w:t>202209XW102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萍乡市产品质量监督检验所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09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16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浸泡液、总迁移量、高锰酸钾消耗量、铅等。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ind w:left="0" w:leftChars="0" w:firstLine="0" w:firstLineChars="0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符合合格供方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同时抽取</w:t>
            </w:r>
            <w:r>
              <w:rPr>
                <w:rFonts w:hint="eastAsia"/>
                <w:u w:val="single"/>
                <w:lang w:val="en-US" w:eastAsia="zh-CN"/>
              </w:rPr>
              <w:t>草莓味学生饮用奶</w:t>
            </w:r>
            <w:r>
              <w:rPr>
                <w:rFonts w:hint="eastAsia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维维乳业有限公司</w:t>
            </w:r>
            <w:r>
              <w:rPr>
                <w:rFonts w:hint="eastAsia"/>
                <w:u w:val="none"/>
                <w:lang w:val="en-US"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猪肉丸（生制）</w:t>
            </w:r>
            <w:r>
              <w:rPr>
                <w:rFonts w:hint="eastAsia"/>
                <w:u w:val="none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诸城市威扬食品加工厂</w:t>
            </w:r>
            <w:r>
              <w:rPr>
                <w:rFonts w:hint="eastAsia"/>
                <w:u w:val="none"/>
                <w:lang w:val="en-US" w:eastAsia="zh-CN"/>
              </w:rPr>
              <w:t>与上述结论一致。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84消毒液、洗手液等从正规超市采买。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在生产现场和库房确认是否有从非合格供方处采购的材料。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418" w:type="dxa"/>
            <w:vMerge w:val="continue"/>
          </w:tcPr>
          <w:p/>
        </w:tc>
      </w:tr>
    </w:tbl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42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restart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前提方案</w:t>
            </w:r>
            <w:r>
              <w:rPr>
                <w:sz w:val="21"/>
                <w:szCs w:val="21"/>
              </w:rPr>
              <w:t>（原材料采购及验收）</w:t>
            </w:r>
          </w:p>
        </w:tc>
        <w:tc>
          <w:tcPr>
            <w:tcW w:w="960" w:type="dxa"/>
            <w:vMerge w:val="restart"/>
            <w:shd w:val="clear" w:color="auto" w:fill="auto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F</w:t>
            </w:r>
            <w:r>
              <w:rPr>
                <w:rFonts w:hint="eastAsia"/>
                <w:lang w:val="en-US" w:eastAsia="zh-CN"/>
              </w:rPr>
              <w:t>8.2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F8.5.4.5H(V1.0)4.3.4</w:t>
            </w:r>
          </w:p>
          <w:p>
            <w:pPr>
              <w:pStyle w:val="2"/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745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427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val="en-US" w:eastAsia="zh-CN"/>
              </w:rPr>
              <w:t>管理</w:t>
            </w:r>
            <w:r>
              <w:rPr>
                <w:rFonts w:hint="eastAsia" w:ascii="宋体" w:hAnsi="宋体"/>
              </w:rPr>
              <w:t>手册</w:t>
            </w:r>
            <w:r>
              <w:rPr>
                <w:rFonts w:hint="eastAsia" w:ascii="宋体" w:hAnsi="宋体"/>
                <w:lang w:val="en-US" w:eastAsia="zh-CN"/>
              </w:rPr>
              <w:t>8.2</w:t>
            </w:r>
            <w:r>
              <w:rPr>
                <w:rFonts w:hint="eastAsia" w:ascii="宋体" w:hAnsi="宋体"/>
              </w:rPr>
              <w:t>条款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前提方案</w:t>
            </w:r>
            <w:r>
              <w:rPr>
                <w:rFonts w:hint="eastAsia"/>
              </w:rPr>
              <w:t>》</w:t>
            </w:r>
          </w:p>
        </w:tc>
        <w:tc>
          <w:tcPr>
            <w:tcW w:w="1417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运行证据</w:t>
            </w:r>
          </w:p>
        </w:tc>
        <w:tc>
          <w:tcPr>
            <w:tcW w:w="9427" w:type="dxa"/>
            <w:vAlign w:val="top"/>
          </w:tcPr>
          <w:p>
            <w:r>
              <w:rPr>
                <w:rFonts w:hint="eastAsia"/>
              </w:rPr>
              <w:t>组织建立</w:t>
            </w:r>
            <w:r>
              <w:rPr>
                <w:rFonts w:hint="eastAsia"/>
                <w:lang w:eastAsia="zh-CN"/>
              </w:rPr>
              <w:t>了</w:t>
            </w:r>
            <w:r>
              <w:rPr>
                <w:rFonts w:hint="eastAsia"/>
                <w:lang w:val="en-US" w:eastAsia="zh-CN"/>
              </w:rPr>
              <w:t>PRP，</w:t>
            </w:r>
            <w:r>
              <w:rPr>
                <w:rFonts w:hint="eastAsia"/>
                <w:lang w:eastAsia="zh-CN"/>
              </w:rPr>
              <w:t>本部门</w:t>
            </w:r>
            <w:r>
              <w:rPr>
                <w:rFonts w:hint="eastAsia"/>
              </w:rPr>
              <w:t>内容包括</w:t>
            </w:r>
            <w:r>
              <w:rPr>
                <w:rFonts w:hint="eastAsia"/>
                <w:lang w:eastAsia="zh-CN"/>
              </w:rPr>
              <w:t>了</w:t>
            </w:r>
            <w:r>
              <w:rPr>
                <w:rFonts w:hint="eastAsia"/>
              </w:rPr>
              <w:t>：</w:t>
            </w:r>
          </w:p>
          <w:p>
            <w:r>
              <w:t>供应商保证过程（如原料、 辅料、 化学品和包装材料） ；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无</w:t>
            </w:r>
          </w:p>
          <w:p>
            <w: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无</w:t>
            </w:r>
          </w:p>
          <w:p>
            <w:pPr>
              <w:rPr>
                <w:rFonts w:hint="eastAsia"/>
                <w:u w:val="no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查看《食品采购与进货台账》，内容包括日期、食品名称、规格、数量、生产厂家、生产日期、保质期、是否索证、验收是否合格，满足要求。具体</w:t>
            </w:r>
            <w:r>
              <w:rPr>
                <w:rFonts w:hint="eastAsia"/>
                <w:lang w:val="en-US" w:eastAsia="zh-CN"/>
              </w:rPr>
              <w:t>验收过程详见配送部审核记录。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企业制定了部分原料验收标准，检验方法以感官为主。其它产品验收要求在原辅料描述中有体现，感官检验和索证为主。例如：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新鲜蔬菜：新鲜，成熟适度，风味正常，无病虫害，无腐烂。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cs="Times New Roman"/>
                <w:kern w:val="2"/>
                <w:sz w:val="21"/>
                <w:u w:val="none"/>
                <w:lang w:val="en-US" w:eastAsia="zh-CN" w:bidi="ar-SA"/>
              </w:rPr>
            </w:pPr>
            <w:r>
              <w:rPr>
                <w:rFonts w:hint="eastAsia"/>
                <w:u w:val="none"/>
                <w:lang w:val="en-US" w:eastAsia="zh-CN"/>
              </w:rPr>
              <w:t>大米：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u w:val="none"/>
                <w:lang w:val="en-US" w:eastAsia="zh-CN" w:bidi="ar-SA"/>
              </w:rPr>
              <w:t>色泽、香味正常，无虫蛀、霉变现象</w:t>
            </w:r>
            <w:r>
              <w:rPr>
                <w:rFonts w:hint="eastAsia" w:ascii="Times New Roman" w:hAnsi="Times New Roman" w:cs="Times New Roman"/>
                <w:kern w:val="2"/>
                <w:sz w:val="21"/>
                <w:u w:val="none"/>
                <w:lang w:val="en-US" w:eastAsia="zh-CN" w:bidi="ar-SA"/>
              </w:rPr>
              <w:t>。</w:t>
            </w: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kern w:val="2"/>
                <w:sz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u w:val="none"/>
                <w:lang w:val="en-US" w:eastAsia="zh-CN" w:bidi="ar-SA"/>
              </w:rPr>
              <w:t>猪肉：色泽正常，新鲜，索取动物检疫合格证明。</w:t>
            </w:r>
          </w:p>
        </w:tc>
        <w:tc>
          <w:tcPr>
            <w:tcW w:w="1417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6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说明：不符合标注N</w:t>
      </w:r>
    </w:p>
    <w:p>
      <w:pPr>
        <w:pStyle w:val="6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6"/>
        <w:rFonts w:hint="default"/>
      </w:rPr>
    </w:pPr>
    <w:r>
      <w:rPr>
        <w:rFonts w:ascii="宋体" w:hAnsi="Courier Ne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26670</wp:posOffset>
          </wp:positionV>
          <wp:extent cx="481965" cy="485140"/>
          <wp:effectExtent l="0" t="0" r="635" b="1016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I-12管理体系审核记录表(05版)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koO8M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I-12管理体系审核记录表(05版)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3DB874"/>
    <w:multiLevelType w:val="singleLevel"/>
    <w:tmpl w:val="993DB874"/>
    <w:lvl w:ilvl="0" w:tentative="0">
      <w:start w:val="1"/>
      <w:numFmt w:val="lowerLetter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MzI2OWY1YWVlMjAzNzU1MjFhOTQwODU5M2RmMGQifQ=="/>
  </w:docVars>
  <w:rsids>
    <w:rsidRoot w:val="009973B4"/>
    <w:rsid w:val="000057C0"/>
    <w:rsid w:val="00006DFD"/>
    <w:rsid w:val="00007242"/>
    <w:rsid w:val="00007840"/>
    <w:rsid w:val="00020ABC"/>
    <w:rsid w:val="000232EF"/>
    <w:rsid w:val="000237F6"/>
    <w:rsid w:val="00024566"/>
    <w:rsid w:val="00024DA0"/>
    <w:rsid w:val="00025EDA"/>
    <w:rsid w:val="000335A3"/>
    <w:rsid w:val="0003373A"/>
    <w:rsid w:val="00036D65"/>
    <w:rsid w:val="000372DE"/>
    <w:rsid w:val="000400E2"/>
    <w:rsid w:val="00040D45"/>
    <w:rsid w:val="000419DF"/>
    <w:rsid w:val="00052F75"/>
    <w:rsid w:val="00057D72"/>
    <w:rsid w:val="00061E5E"/>
    <w:rsid w:val="00062E46"/>
    <w:rsid w:val="00063D42"/>
    <w:rsid w:val="00073CAB"/>
    <w:rsid w:val="00074D1B"/>
    <w:rsid w:val="00084A90"/>
    <w:rsid w:val="0008691F"/>
    <w:rsid w:val="00086EC8"/>
    <w:rsid w:val="000954C5"/>
    <w:rsid w:val="00097516"/>
    <w:rsid w:val="00097CA1"/>
    <w:rsid w:val="000A697F"/>
    <w:rsid w:val="000B6E39"/>
    <w:rsid w:val="000C2773"/>
    <w:rsid w:val="000C32DC"/>
    <w:rsid w:val="000D52E7"/>
    <w:rsid w:val="000E1172"/>
    <w:rsid w:val="000E1C08"/>
    <w:rsid w:val="000E26E5"/>
    <w:rsid w:val="000E6B21"/>
    <w:rsid w:val="000F07A3"/>
    <w:rsid w:val="000F2BA4"/>
    <w:rsid w:val="000F2F4F"/>
    <w:rsid w:val="000F3A73"/>
    <w:rsid w:val="000F579E"/>
    <w:rsid w:val="000F6B9D"/>
    <w:rsid w:val="000F704C"/>
    <w:rsid w:val="00104DE7"/>
    <w:rsid w:val="00106D9E"/>
    <w:rsid w:val="00111F23"/>
    <w:rsid w:val="00112475"/>
    <w:rsid w:val="00113BDC"/>
    <w:rsid w:val="00115A6F"/>
    <w:rsid w:val="001170E4"/>
    <w:rsid w:val="00122AF5"/>
    <w:rsid w:val="001275F0"/>
    <w:rsid w:val="00133598"/>
    <w:rsid w:val="001542BA"/>
    <w:rsid w:val="00163C1D"/>
    <w:rsid w:val="00170F8C"/>
    <w:rsid w:val="00172CA4"/>
    <w:rsid w:val="0017742F"/>
    <w:rsid w:val="0018341D"/>
    <w:rsid w:val="001920F9"/>
    <w:rsid w:val="00192413"/>
    <w:rsid w:val="00193F7D"/>
    <w:rsid w:val="00194542"/>
    <w:rsid w:val="001956DB"/>
    <w:rsid w:val="001961CF"/>
    <w:rsid w:val="001970D7"/>
    <w:rsid w:val="001A0702"/>
    <w:rsid w:val="001A0C2C"/>
    <w:rsid w:val="001A2D7F"/>
    <w:rsid w:val="001A5E53"/>
    <w:rsid w:val="001A7107"/>
    <w:rsid w:val="001B2214"/>
    <w:rsid w:val="001D006C"/>
    <w:rsid w:val="001E18C4"/>
    <w:rsid w:val="001E216A"/>
    <w:rsid w:val="001E3DFF"/>
    <w:rsid w:val="001E4745"/>
    <w:rsid w:val="001E5CFA"/>
    <w:rsid w:val="001F0F08"/>
    <w:rsid w:val="001F42AE"/>
    <w:rsid w:val="001F47AB"/>
    <w:rsid w:val="001F758F"/>
    <w:rsid w:val="00202FA0"/>
    <w:rsid w:val="00203571"/>
    <w:rsid w:val="0020727C"/>
    <w:rsid w:val="002122A1"/>
    <w:rsid w:val="00213C85"/>
    <w:rsid w:val="002174ED"/>
    <w:rsid w:val="00223B83"/>
    <w:rsid w:val="00230006"/>
    <w:rsid w:val="002313DF"/>
    <w:rsid w:val="00236807"/>
    <w:rsid w:val="002429F5"/>
    <w:rsid w:val="00246B1C"/>
    <w:rsid w:val="002559EC"/>
    <w:rsid w:val="00255A14"/>
    <w:rsid w:val="002573F4"/>
    <w:rsid w:val="00260FA1"/>
    <w:rsid w:val="0026502D"/>
    <w:rsid w:val="002652C2"/>
    <w:rsid w:val="002673FA"/>
    <w:rsid w:val="00276454"/>
    <w:rsid w:val="00277314"/>
    <w:rsid w:val="002851FD"/>
    <w:rsid w:val="00286F10"/>
    <w:rsid w:val="002870B1"/>
    <w:rsid w:val="002871AF"/>
    <w:rsid w:val="00290AAB"/>
    <w:rsid w:val="002939AD"/>
    <w:rsid w:val="00296A1F"/>
    <w:rsid w:val="002B3ABA"/>
    <w:rsid w:val="002B6968"/>
    <w:rsid w:val="002C128A"/>
    <w:rsid w:val="002C303A"/>
    <w:rsid w:val="002C5CC0"/>
    <w:rsid w:val="002D2C76"/>
    <w:rsid w:val="002D6D75"/>
    <w:rsid w:val="002E3F01"/>
    <w:rsid w:val="002E4070"/>
    <w:rsid w:val="002E5BBD"/>
    <w:rsid w:val="00304BBD"/>
    <w:rsid w:val="00314AF6"/>
    <w:rsid w:val="00316E64"/>
    <w:rsid w:val="00316EDA"/>
    <w:rsid w:val="0032590B"/>
    <w:rsid w:val="00331934"/>
    <w:rsid w:val="00334749"/>
    <w:rsid w:val="00336000"/>
    <w:rsid w:val="00337606"/>
    <w:rsid w:val="00337726"/>
    <w:rsid w:val="00337922"/>
    <w:rsid w:val="00340867"/>
    <w:rsid w:val="00342AB5"/>
    <w:rsid w:val="00343F1E"/>
    <w:rsid w:val="00346F87"/>
    <w:rsid w:val="003470F3"/>
    <w:rsid w:val="00347C4A"/>
    <w:rsid w:val="00352A82"/>
    <w:rsid w:val="0035452A"/>
    <w:rsid w:val="00355CCC"/>
    <w:rsid w:val="00355D60"/>
    <w:rsid w:val="00362325"/>
    <w:rsid w:val="00371E5B"/>
    <w:rsid w:val="0037622C"/>
    <w:rsid w:val="00377655"/>
    <w:rsid w:val="0038058C"/>
    <w:rsid w:val="00380837"/>
    <w:rsid w:val="00381262"/>
    <w:rsid w:val="003817AB"/>
    <w:rsid w:val="00392137"/>
    <w:rsid w:val="00397157"/>
    <w:rsid w:val="003A198A"/>
    <w:rsid w:val="003A3205"/>
    <w:rsid w:val="003B1F5C"/>
    <w:rsid w:val="003B2CDA"/>
    <w:rsid w:val="003B3BA7"/>
    <w:rsid w:val="003C01C5"/>
    <w:rsid w:val="003C22A8"/>
    <w:rsid w:val="003C25D4"/>
    <w:rsid w:val="003C32AF"/>
    <w:rsid w:val="003C3439"/>
    <w:rsid w:val="003D01C1"/>
    <w:rsid w:val="003D21B5"/>
    <w:rsid w:val="003D4878"/>
    <w:rsid w:val="003D606F"/>
    <w:rsid w:val="003D633A"/>
    <w:rsid w:val="003D67C4"/>
    <w:rsid w:val="003E2543"/>
    <w:rsid w:val="003E7ABE"/>
    <w:rsid w:val="003F1D24"/>
    <w:rsid w:val="003F3336"/>
    <w:rsid w:val="003F52D7"/>
    <w:rsid w:val="00402C40"/>
    <w:rsid w:val="004034D3"/>
    <w:rsid w:val="004067E5"/>
    <w:rsid w:val="0041045E"/>
    <w:rsid w:val="00410914"/>
    <w:rsid w:val="0041348D"/>
    <w:rsid w:val="004161D5"/>
    <w:rsid w:val="00417636"/>
    <w:rsid w:val="004177C7"/>
    <w:rsid w:val="00417F89"/>
    <w:rsid w:val="00423755"/>
    <w:rsid w:val="0042403D"/>
    <w:rsid w:val="00430C32"/>
    <w:rsid w:val="00431188"/>
    <w:rsid w:val="00431D1F"/>
    <w:rsid w:val="00440B47"/>
    <w:rsid w:val="004439E1"/>
    <w:rsid w:val="004515C6"/>
    <w:rsid w:val="00453EAB"/>
    <w:rsid w:val="00456357"/>
    <w:rsid w:val="0045642B"/>
    <w:rsid w:val="00456B01"/>
    <w:rsid w:val="004608F7"/>
    <w:rsid w:val="004627B8"/>
    <w:rsid w:val="00467DF6"/>
    <w:rsid w:val="00476202"/>
    <w:rsid w:val="00476CD8"/>
    <w:rsid w:val="00477B0F"/>
    <w:rsid w:val="0048201E"/>
    <w:rsid w:val="00486167"/>
    <w:rsid w:val="00493CBE"/>
    <w:rsid w:val="0049487F"/>
    <w:rsid w:val="004971D1"/>
    <w:rsid w:val="004A2659"/>
    <w:rsid w:val="004A2BE9"/>
    <w:rsid w:val="004A7F4E"/>
    <w:rsid w:val="004C5F49"/>
    <w:rsid w:val="004E3022"/>
    <w:rsid w:val="004E41E4"/>
    <w:rsid w:val="004E464D"/>
    <w:rsid w:val="004E6D37"/>
    <w:rsid w:val="00530B2B"/>
    <w:rsid w:val="00536930"/>
    <w:rsid w:val="00542A5D"/>
    <w:rsid w:val="00544AA5"/>
    <w:rsid w:val="00545576"/>
    <w:rsid w:val="00551CF9"/>
    <w:rsid w:val="005565FC"/>
    <w:rsid w:val="0055722D"/>
    <w:rsid w:val="00563F27"/>
    <w:rsid w:val="00564AC7"/>
    <w:rsid w:val="00564E53"/>
    <w:rsid w:val="0056698B"/>
    <w:rsid w:val="005672B5"/>
    <w:rsid w:val="00571023"/>
    <w:rsid w:val="0057116D"/>
    <w:rsid w:val="00572C85"/>
    <w:rsid w:val="00573798"/>
    <w:rsid w:val="00580BCB"/>
    <w:rsid w:val="005832C1"/>
    <w:rsid w:val="005A2780"/>
    <w:rsid w:val="005A55F7"/>
    <w:rsid w:val="005B057E"/>
    <w:rsid w:val="005B4CBB"/>
    <w:rsid w:val="005B5170"/>
    <w:rsid w:val="005B5B39"/>
    <w:rsid w:val="005B77DD"/>
    <w:rsid w:val="005C032F"/>
    <w:rsid w:val="005C3F9E"/>
    <w:rsid w:val="005C5D71"/>
    <w:rsid w:val="005C66AC"/>
    <w:rsid w:val="005C6AB6"/>
    <w:rsid w:val="005D1BDC"/>
    <w:rsid w:val="005D3A25"/>
    <w:rsid w:val="005D517A"/>
    <w:rsid w:val="005D5659"/>
    <w:rsid w:val="005D7F69"/>
    <w:rsid w:val="005E18E8"/>
    <w:rsid w:val="005E1F7F"/>
    <w:rsid w:val="005E2E06"/>
    <w:rsid w:val="005E4C2F"/>
    <w:rsid w:val="005E5B80"/>
    <w:rsid w:val="005F09EA"/>
    <w:rsid w:val="005F0AAB"/>
    <w:rsid w:val="005F1F2D"/>
    <w:rsid w:val="005F375F"/>
    <w:rsid w:val="005F3994"/>
    <w:rsid w:val="005F406C"/>
    <w:rsid w:val="005F5DE6"/>
    <w:rsid w:val="00600C20"/>
    <w:rsid w:val="0060228D"/>
    <w:rsid w:val="00602E6E"/>
    <w:rsid w:val="00603D54"/>
    <w:rsid w:val="006101DD"/>
    <w:rsid w:val="006117D3"/>
    <w:rsid w:val="006170DE"/>
    <w:rsid w:val="00617B53"/>
    <w:rsid w:val="00621E05"/>
    <w:rsid w:val="00623ACF"/>
    <w:rsid w:val="0063701C"/>
    <w:rsid w:val="00641E0E"/>
    <w:rsid w:val="00644FE2"/>
    <w:rsid w:val="00651481"/>
    <w:rsid w:val="00652FD7"/>
    <w:rsid w:val="006534FF"/>
    <w:rsid w:val="00656B57"/>
    <w:rsid w:val="0066247B"/>
    <w:rsid w:val="0066364E"/>
    <w:rsid w:val="00667AF1"/>
    <w:rsid w:val="006701B8"/>
    <w:rsid w:val="00670FA3"/>
    <w:rsid w:val="00671046"/>
    <w:rsid w:val="00674FFE"/>
    <w:rsid w:val="0067640C"/>
    <w:rsid w:val="00685104"/>
    <w:rsid w:val="00685C2D"/>
    <w:rsid w:val="0069120D"/>
    <w:rsid w:val="006921F3"/>
    <w:rsid w:val="00693423"/>
    <w:rsid w:val="0069357C"/>
    <w:rsid w:val="006A61FA"/>
    <w:rsid w:val="006A6BAD"/>
    <w:rsid w:val="006B1879"/>
    <w:rsid w:val="006B3A6F"/>
    <w:rsid w:val="006B670D"/>
    <w:rsid w:val="006B67C7"/>
    <w:rsid w:val="006C4657"/>
    <w:rsid w:val="006C5851"/>
    <w:rsid w:val="006D1B23"/>
    <w:rsid w:val="006D6EAF"/>
    <w:rsid w:val="006E4115"/>
    <w:rsid w:val="006E41E7"/>
    <w:rsid w:val="006E4517"/>
    <w:rsid w:val="006E678B"/>
    <w:rsid w:val="006E77F8"/>
    <w:rsid w:val="006E7B1D"/>
    <w:rsid w:val="006F06B0"/>
    <w:rsid w:val="00703ED1"/>
    <w:rsid w:val="00712940"/>
    <w:rsid w:val="00715A4E"/>
    <w:rsid w:val="00716055"/>
    <w:rsid w:val="007176E9"/>
    <w:rsid w:val="007201A6"/>
    <w:rsid w:val="00722CFA"/>
    <w:rsid w:val="007301D7"/>
    <w:rsid w:val="00732E84"/>
    <w:rsid w:val="007336DE"/>
    <w:rsid w:val="00736E29"/>
    <w:rsid w:val="00744049"/>
    <w:rsid w:val="007442CC"/>
    <w:rsid w:val="0074558E"/>
    <w:rsid w:val="00746C16"/>
    <w:rsid w:val="00755E9F"/>
    <w:rsid w:val="007564A5"/>
    <w:rsid w:val="00761779"/>
    <w:rsid w:val="00763075"/>
    <w:rsid w:val="0076776F"/>
    <w:rsid w:val="00771005"/>
    <w:rsid w:val="007757F3"/>
    <w:rsid w:val="00775DAD"/>
    <w:rsid w:val="00780322"/>
    <w:rsid w:val="0078507D"/>
    <w:rsid w:val="00787643"/>
    <w:rsid w:val="00787DB4"/>
    <w:rsid w:val="007A6FAF"/>
    <w:rsid w:val="007B1A70"/>
    <w:rsid w:val="007B1BB2"/>
    <w:rsid w:val="007B208C"/>
    <w:rsid w:val="007B403F"/>
    <w:rsid w:val="007B475F"/>
    <w:rsid w:val="007B5FC8"/>
    <w:rsid w:val="007C0B3D"/>
    <w:rsid w:val="007C1B48"/>
    <w:rsid w:val="007C6BF9"/>
    <w:rsid w:val="007D1530"/>
    <w:rsid w:val="007E3B15"/>
    <w:rsid w:val="007E6AEB"/>
    <w:rsid w:val="007F4283"/>
    <w:rsid w:val="00801AF4"/>
    <w:rsid w:val="008036A8"/>
    <w:rsid w:val="00811AFC"/>
    <w:rsid w:val="00814A68"/>
    <w:rsid w:val="00814A8D"/>
    <w:rsid w:val="00815F56"/>
    <w:rsid w:val="00820281"/>
    <w:rsid w:val="008208DB"/>
    <w:rsid w:val="00820CA7"/>
    <w:rsid w:val="00822EC3"/>
    <w:rsid w:val="00824690"/>
    <w:rsid w:val="008310FC"/>
    <w:rsid w:val="00832BF9"/>
    <w:rsid w:val="00844764"/>
    <w:rsid w:val="008470F9"/>
    <w:rsid w:val="00850C09"/>
    <w:rsid w:val="00856308"/>
    <w:rsid w:val="008628EA"/>
    <w:rsid w:val="0086577B"/>
    <w:rsid w:val="00866121"/>
    <w:rsid w:val="00875A0C"/>
    <w:rsid w:val="00880EC9"/>
    <w:rsid w:val="00882E05"/>
    <w:rsid w:val="0088571E"/>
    <w:rsid w:val="00890BA0"/>
    <w:rsid w:val="00890C95"/>
    <w:rsid w:val="00892058"/>
    <w:rsid w:val="00893FB0"/>
    <w:rsid w:val="008973EE"/>
    <w:rsid w:val="008A0305"/>
    <w:rsid w:val="008A1408"/>
    <w:rsid w:val="008A3D07"/>
    <w:rsid w:val="008A44CB"/>
    <w:rsid w:val="008A4E19"/>
    <w:rsid w:val="008B181E"/>
    <w:rsid w:val="008B1C01"/>
    <w:rsid w:val="008B257A"/>
    <w:rsid w:val="008B2843"/>
    <w:rsid w:val="008B2B33"/>
    <w:rsid w:val="008B3B69"/>
    <w:rsid w:val="008C068F"/>
    <w:rsid w:val="008C641B"/>
    <w:rsid w:val="008C735B"/>
    <w:rsid w:val="008D0C6E"/>
    <w:rsid w:val="008D173B"/>
    <w:rsid w:val="008D6182"/>
    <w:rsid w:val="008E0543"/>
    <w:rsid w:val="008F032E"/>
    <w:rsid w:val="008F0DF1"/>
    <w:rsid w:val="008F22A5"/>
    <w:rsid w:val="008F2B67"/>
    <w:rsid w:val="008F6481"/>
    <w:rsid w:val="008F6AE1"/>
    <w:rsid w:val="0090724C"/>
    <w:rsid w:val="00911BA6"/>
    <w:rsid w:val="00912CA6"/>
    <w:rsid w:val="00913E2C"/>
    <w:rsid w:val="0091401B"/>
    <w:rsid w:val="009169E2"/>
    <w:rsid w:val="009222D0"/>
    <w:rsid w:val="00922D19"/>
    <w:rsid w:val="00922E8D"/>
    <w:rsid w:val="00924E89"/>
    <w:rsid w:val="00926633"/>
    <w:rsid w:val="00932685"/>
    <w:rsid w:val="0093436F"/>
    <w:rsid w:val="009363C7"/>
    <w:rsid w:val="009445D9"/>
    <w:rsid w:val="009466BD"/>
    <w:rsid w:val="0094685B"/>
    <w:rsid w:val="00947228"/>
    <w:rsid w:val="009506D8"/>
    <w:rsid w:val="00952758"/>
    <w:rsid w:val="00957A8B"/>
    <w:rsid w:val="009614B6"/>
    <w:rsid w:val="00963F14"/>
    <w:rsid w:val="00964F24"/>
    <w:rsid w:val="009704AA"/>
    <w:rsid w:val="00971600"/>
    <w:rsid w:val="0097310F"/>
    <w:rsid w:val="00973FE1"/>
    <w:rsid w:val="0098290C"/>
    <w:rsid w:val="0098358F"/>
    <w:rsid w:val="009839D1"/>
    <w:rsid w:val="009849F6"/>
    <w:rsid w:val="00987047"/>
    <w:rsid w:val="00990F9A"/>
    <w:rsid w:val="0099163F"/>
    <w:rsid w:val="00993B6A"/>
    <w:rsid w:val="0099694E"/>
    <w:rsid w:val="009973B4"/>
    <w:rsid w:val="009A1537"/>
    <w:rsid w:val="009A3369"/>
    <w:rsid w:val="009A40D5"/>
    <w:rsid w:val="009A6EE6"/>
    <w:rsid w:val="009B64DD"/>
    <w:rsid w:val="009C0BD7"/>
    <w:rsid w:val="009C28C1"/>
    <w:rsid w:val="009D00D6"/>
    <w:rsid w:val="009D06BC"/>
    <w:rsid w:val="009D6419"/>
    <w:rsid w:val="009F7EED"/>
    <w:rsid w:val="00A037DF"/>
    <w:rsid w:val="00A07A5C"/>
    <w:rsid w:val="00A07F28"/>
    <w:rsid w:val="00A12767"/>
    <w:rsid w:val="00A12B23"/>
    <w:rsid w:val="00A1586B"/>
    <w:rsid w:val="00A17C6A"/>
    <w:rsid w:val="00A25D14"/>
    <w:rsid w:val="00A31736"/>
    <w:rsid w:val="00A353A2"/>
    <w:rsid w:val="00A41D04"/>
    <w:rsid w:val="00A42680"/>
    <w:rsid w:val="00A477DF"/>
    <w:rsid w:val="00A54249"/>
    <w:rsid w:val="00A6096D"/>
    <w:rsid w:val="00A629E3"/>
    <w:rsid w:val="00A648D6"/>
    <w:rsid w:val="00A64AEC"/>
    <w:rsid w:val="00A6616F"/>
    <w:rsid w:val="00A733F0"/>
    <w:rsid w:val="00A74343"/>
    <w:rsid w:val="00A80636"/>
    <w:rsid w:val="00A863B3"/>
    <w:rsid w:val="00A9053B"/>
    <w:rsid w:val="00A97885"/>
    <w:rsid w:val="00AB3C01"/>
    <w:rsid w:val="00AB67F0"/>
    <w:rsid w:val="00AB6A09"/>
    <w:rsid w:val="00AC0DC6"/>
    <w:rsid w:val="00AC0E53"/>
    <w:rsid w:val="00AD0312"/>
    <w:rsid w:val="00AD5E71"/>
    <w:rsid w:val="00AF0AAB"/>
    <w:rsid w:val="00AF64A8"/>
    <w:rsid w:val="00AF7D65"/>
    <w:rsid w:val="00B118EC"/>
    <w:rsid w:val="00B24891"/>
    <w:rsid w:val="00B2546E"/>
    <w:rsid w:val="00B262EF"/>
    <w:rsid w:val="00B3112F"/>
    <w:rsid w:val="00B443ED"/>
    <w:rsid w:val="00B50F09"/>
    <w:rsid w:val="00B53291"/>
    <w:rsid w:val="00B56982"/>
    <w:rsid w:val="00B66137"/>
    <w:rsid w:val="00B66305"/>
    <w:rsid w:val="00B743C6"/>
    <w:rsid w:val="00B86196"/>
    <w:rsid w:val="00B923F2"/>
    <w:rsid w:val="00B945E1"/>
    <w:rsid w:val="00B95375"/>
    <w:rsid w:val="00BA06E7"/>
    <w:rsid w:val="00BA3087"/>
    <w:rsid w:val="00BA3930"/>
    <w:rsid w:val="00BA3B4F"/>
    <w:rsid w:val="00BB46E9"/>
    <w:rsid w:val="00BC7072"/>
    <w:rsid w:val="00BD3CA4"/>
    <w:rsid w:val="00BD3EFD"/>
    <w:rsid w:val="00BD59C8"/>
    <w:rsid w:val="00BE4938"/>
    <w:rsid w:val="00BE4F68"/>
    <w:rsid w:val="00BE6C88"/>
    <w:rsid w:val="00BF597E"/>
    <w:rsid w:val="00BF6A77"/>
    <w:rsid w:val="00BF729D"/>
    <w:rsid w:val="00BF7E45"/>
    <w:rsid w:val="00C03C20"/>
    <w:rsid w:val="00C0567D"/>
    <w:rsid w:val="00C06659"/>
    <w:rsid w:val="00C11757"/>
    <w:rsid w:val="00C16112"/>
    <w:rsid w:val="00C22E73"/>
    <w:rsid w:val="00C23F77"/>
    <w:rsid w:val="00C30B93"/>
    <w:rsid w:val="00C3398F"/>
    <w:rsid w:val="00C369EA"/>
    <w:rsid w:val="00C40CC0"/>
    <w:rsid w:val="00C443FB"/>
    <w:rsid w:val="00C4459B"/>
    <w:rsid w:val="00C45727"/>
    <w:rsid w:val="00C4757E"/>
    <w:rsid w:val="00C51A36"/>
    <w:rsid w:val="00C52E7E"/>
    <w:rsid w:val="00C55228"/>
    <w:rsid w:val="00C605BC"/>
    <w:rsid w:val="00C63768"/>
    <w:rsid w:val="00C75127"/>
    <w:rsid w:val="00C7669B"/>
    <w:rsid w:val="00C85B9A"/>
    <w:rsid w:val="00C87810"/>
    <w:rsid w:val="00C91A8C"/>
    <w:rsid w:val="00C92C7D"/>
    <w:rsid w:val="00C92E1C"/>
    <w:rsid w:val="00C93957"/>
    <w:rsid w:val="00C947C6"/>
    <w:rsid w:val="00C95900"/>
    <w:rsid w:val="00C97D83"/>
    <w:rsid w:val="00CB26D0"/>
    <w:rsid w:val="00CC7FE3"/>
    <w:rsid w:val="00CD22C8"/>
    <w:rsid w:val="00CD4E02"/>
    <w:rsid w:val="00CD619D"/>
    <w:rsid w:val="00CD7DEB"/>
    <w:rsid w:val="00CE2CA5"/>
    <w:rsid w:val="00CE315A"/>
    <w:rsid w:val="00CE69CA"/>
    <w:rsid w:val="00CF14D8"/>
    <w:rsid w:val="00CF19F5"/>
    <w:rsid w:val="00CF4F52"/>
    <w:rsid w:val="00D00F6B"/>
    <w:rsid w:val="00D06F59"/>
    <w:rsid w:val="00D07ADE"/>
    <w:rsid w:val="00D12592"/>
    <w:rsid w:val="00D12940"/>
    <w:rsid w:val="00D13A1B"/>
    <w:rsid w:val="00D207FD"/>
    <w:rsid w:val="00D22A10"/>
    <w:rsid w:val="00D27D84"/>
    <w:rsid w:val="00D30F03"/>
    <w:rsid w:val="00D35C40"/>
    <w:rsid w:val="00D41956"/>
    <w:rsid w:val="00D43CC8"/>
    <w:rsid w:val="00D44B88"/>
    <w:rsid w:val="00D52FDD"/>
    <w:rsid w:val="00D53B10"/>
    <w:rsid w:val="00D61565"/>
    <w:rsid w:val="00D64167"/>
    <w:rsid w:val="00D674EF"/>
    <w:rsid w:val="00D70147"/>
    <w:rsid w:val="00D75869"/>
    <w:rsid w:val="00D820B3"/>
    <w:rsid w:val="00D8388C"/>
    <w:rsid w:val="00D92524"/>
    <w:rsid w:val="00DA02E7"/>
    <w:rsid w:val="00DA2AAC"/>
    <w:rsid w:val="00DA3332"/>
    <w:rsid w:val="00DA4F61"/>
    <w:rsid w:val="00DB63B9"/>
    <w:rsid w:val="00DD3C72"/>
    <w:rsid w:val="00DD5845"/>
    <w:rsid w:val="00DF04AA"/>
    <w:rsid w:val="00DF1EAD"/>
    <w:rsid w:val="00DF4ED9"/>
    <w:rsid w:val="00DF50F9"/>
    <w:rsid w:val="00E02C8D"/>
    <w:rsid w:val="00E0384F"/>
    <w:rsid w:val="00E03A29"/>
    <w:rsid w:val="00E0758D"/>
    <w:rsid w:val="00E1265E"/>
    <w:rsid w:val="00E138DF"/>
    <w:rsid w:val="00E23FF9"/>
    <w:rsid w:val="00E47217"/>
    <w:rsid w:val="00E47720"/>
    <w:rsid w:val="00E47CA1"/>
    <w:rsid w:val="00E522E3"/>
    <w:rsid w:val="00E54EDA"/>
    <w:rsid w:val="00E5588D"/>
    <w:rsid w:val="00E6224C"/>
    <w:rsid w:val="00E62BD4"/>
    <w:rsid w:val="00E703C6"/>
    <w:rsid w:val="00E74D2A"/>
    <w:rsid w:val="00E75D83"/>
    <w:rsid w:val="00E8178C"/>
    <w:rsid w:val="00E817AF"/>
    <w:rsid w:val="00E943A9"/>
    <w:rsid w:val="00E959A6"/>
    <w:rsid w:val="00EA3AF0"/>
    <w:rsid w:val="00EA4EA9"/>
    <w:rsid w:val="00EB0164"/>
    <w:rsid w:val="00EB157B"/>
    <w:rsid w:val="00EB22F9"/>
    <w:rsid w:val="00EB28F8"/>
    <w:rsid w:val="00EB36C5"/>
    <w:rsid w:val="00EB47EC"/>
    <w:rsid w:val="00EB7337"/>
    <w:rsid w:val="00EC12F3"/>
    <w:rsid w:val="00ED0F62"/>
    <w:rsid w:val="00ED4ACE"/>
    <w:rsid w:val="00ED7041"/>
    <w:rsid w:val="00ED7A9A"/>
    <w:rsid w:val="00EE08BE"/>
    <w:rsid w:val="00EE2D97"/>
    <w:rsid w:val="00EE6C9F"/>
    <w:rsid w:val="00F0123F"/>
    <w:rsid w:val="00F0207A"/>
    <w:rsid w:val="00F026A0"/>
    <w:rsid w:val="00F060C2"/>
    <w:rsid w:val="00F14D87"/>
    <w:rsid w:val="00F21474"/>
    <w:rsid w:val="00F22A8A"/>
    <w:rsid w:val="00F2329F"/>
    <w:rsid w:val="00F278FE"/>
    <w:rsid w:val="00F27E16"/>
    <w:rsid w:val="00F31373"/>
    <w:rsid w:val="00F321F2"/>
    <w:rsid w:val="00F33CBD"/>
    <w:rsid w:val="00F35FB5"/>
    <w:rsid w:val="00F37C0D"/>
    <w:rsid w:val="00F37F4B"/>
    <w:rsid w:val="00F458F1"/>
    <w:rsid w:val="00F50F00"/>
    <w:rsid w:val="00F51FDD"/>
    <w:rsid w:val="00F5217E"/>
    <w:rsid w:val="00F5571C"/>
    <w:rsid w:val="00F563D5"/>
    <w:rsid w:val="00F57FB2"/>
    <w:rsid w:val="00F64F08"/>
    <w:rsid w:val="00F66F85"/>
    <w:rsid w:val="00F70BA8"/>
    <w:rsid w:val="00F70C6F"/>
    <w:rsid w:val="00F77E36"/>
    <w:rsid w:val="00F838E1"/>
    <w:rsid w:val="00F83D49"/>
    <w:rsid w:val="00F8422E"/>
    <w:rsid w:val="00F84655"/>
    <w:rsid w:val="00F85ED8"/>
    <w:rsid w:val="00F93F45"/>
    <w:rsid w:val="00FB44B6"/>
    <w:rsid w:val="00FB4E79"/>
    <w:rsid w:val="00FC0A92"/>
    <w:rsid w:val="00FC21C0"/>
    <w:rsid w:val="00FC28C1"/>
    <w:rsid w:val="00FC65EE"/>
    <w:rsid w:val="00FC7BA3"/>
    <w:rsid w:val="00FD352D"/>
    <w:rsid w:val="00FE030F"/>
    <w:rsid w:val="00FE2349"/>
    <w:rsid w:val="00FE3848"/>
    <w:rsid w:val="00FE4505"/>
    <w:rsid w:val="00FE535F"/>
    <w:rsid w:val="00FE6233"/>
    <w:rsid w:val="00FE68BB"/>
    <w:rsid w:val="00FE7964"/>
    <w:rsid w:val="00FF30EE"/>
    <w:rsid w:val="00FF6617"/>
    <w:rsid w:val="011A0A67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58131E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AF13EC8"/>
    <w:rsid w:val="0B0C5CAD"/>
    <w:rsid w:val="0B10795D"/>
    <w:rsid w:val="0B3A4AAA"/>
    <w:rsid w:val="0BCE18CC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30DDA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2B648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5A4A97"/>
    <w:rsid w:val="1A6C3FF9"/>
    <w:rsid w:val="1A996190"/>
    <w:rsid w:val="1AAF33A8"/>
    <w:rsid w:val="1AB42370"/>
    <w:rsid w:val="1ACF1254"/>
    <w:rsid w:val="1AD94A02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8D5E13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4C1775"/>
    <w:rsid w:val="2A570814"/>
    <w:rsid w:val="2A641ADA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D81226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5F6757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5D1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1923F6"/>
    <w:rsid w:val="4D352804"/>
    <w:rsid w:val="4D374D03"/>
    <w:rsid w:val="4D441F2F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720856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A061EC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04565A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CD05E1"/>
    <w:rsid w:val="68D402C9"/>
    <w:rsid w:val="68D670D7"/>
    <w:rsid w:val="68E43EF4"/>
    <w:rsid w:val="69475977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0CC184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4132FE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7B6F49"/>
    <w:rsid w:val="7CB31FBB"/>
    <w:rsid w:val="7CF04E00"/>
    <w:rsid w:val="7D003CB3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2348B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</w:style>
  <w:style w:type="character" w:styleId="12">
    <w:name w:val="Emphasis"/>
    <w:basedOn w:val="10"/>
    <w:qFormat/>
    <w:uiPriority w:val="20"/>
    <w:rPr>
      <w:i/>
      <w:iCs/>
    </w:rPr>
  </w:style>
  <w:style w:type="character" w:customStyle="1" w:styleId="13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8">
    <w:name w:val="Char"/>
    <w:basedOn w:val="1"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/>
      <w:sz w:val="24"/>
    </w:rPr>
  </w:style>
  <w:style w:type="character" w:customStyle="1" w:styleId="19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0237FD-B5D9-4DE5-8946-DCA7D8ADE3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4262</Words>
  <Characters>5105</Characters>
  <Lines>36</Lines>
  <Paragraphs>10</Paragraphs>
  <TotalTime>1</TotalTime>
  <ScaleCrop>false</ScaleCrop>
  <LinksUpToDate>false</LinksUpToDate>
  <CharactersWithSpaces>5517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2020-06-27T07:54:00Z</dcterms:created>
  <dc:creator>微软用户</dc:creator>
  <cp:lastModifiedBy>ASUS</cp:lastModifiedBy>
  <dcterms:modified xsi:type="dcterms:W3CDTF">2022-10-10T07:20:05Z</dcterms:modified>
  <cp:revision>467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72FFFBCA687E405884D0F244B097D6E9</vt:lpwstr>
  </property>
</Properties>
</file>