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4189" w14:textId="028940A2"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122B3D" w14:paraId="3A76FCCE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1ADC09ED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14:paraId="067584D2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657516D9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14:paraId="57FA6343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3BBEF8C7" w14:textId="6FB57943" w:rsidR="00096AA8" w:rsidRPr="00122B3D" w:rsidRDefault="005B7EF6" w:rsidP="002303EC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806B27">
              <w:rPr>
                <w:rFonts w:hAnsi="宋体" w:hint="eastAsia"/>
                <w:sz w:val="24"/>
                <w:szCs w:val="24"/>
              </w:rPr>
              <w:t>综合部</w:t>
            </w:r>
            <w:r w:rsidR="00D3165F" w:rsidRPr="00122B3D">
              <w:rPr>
                <w:sz w:val="24"/>
                <w:szCs w:val="24"/>
              </w:rPr>
              <w:t xml:space="preserve"> 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006703">
              <w:rPr>
                <w:rFonts w:hAnsi="宋体" w:hint="eastAsia"/>
                <w:sz w:val="24"/>
                <w:szCs w:val="24"/>
              </w:rPr>
              <w:t>/</w:t>
            </w:r>
            <w:r w:rsidR="00006703" w:rsidRPr="00122B3D">
              <w:rPr>
                <w:rFonts w:hAnsi="宋体"/>
                <w:sz w:val="24"/>
                <w:szCs w:val="24"/>
              </w:rPr>
              <w:t>陪同人员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806B27">
              <w:rPr>
                <w:rFonts w:hint="eastAsia"/>
                <w:sz w:val="24"/>
                <w:szCs w:val="21"/>
              </w:rPr>
              <w:t>汪超</w:t>
            </w:r>
          </w:p>
        </w:tc>
        <w:tc>
          <w:tcPr>
            <w:tcW w:w="760" w:type="dxa"/>
            <w:vMerge w:val="restart"/>
            <w:vAlign w:val="center"/>
          </w:tcPr>
          <w:p w14:paraId="285AB24D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 w14:paraId="6FDDA319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01CD3398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8411002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330FE2A3" w14:textId="6C3D6359" w:rsidR="00096AA8" w:rsidRPr="00122B3D" w:rsidRDefault="002F38D1" w:rsidP="002F38D1">
            <w:pPr>
              <w:spacing w:line="360" w:lineRule="auto"/>
              <w:rPr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3A65D7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3A65D7" w:rsidRPr="003A65D7">
              <w:rPr>
                <w:rFonts w:eastAsiaTheme="minorEastAsia" w:hAnsiTheme="minorEastAsia" w:hint="eastAsia"/>
                <w:sz w:val="24"/>
                <w:szCs w:val="24"/>
              </w:rPr>
              <w:t>谢海平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D951CA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</w:t>
            </w:r>
            <w:r w:rsidR="005B7EF6"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="005B7EF6" w:rsidRPr="00122B3D">
              <w:rPr>
                <w:sz w:val="24"/>
                <w:szCs w:val="24"/>
              </w:rPr>
              <w:t>.</w:t>
            </w:r>
            <w:r w:rsidR="00D951CA">
              <w:rPr>
                <w:sz w:val="24"/>
                <w:szCs w:val="24"/>
              </w:rPr>
              <w:t>9</w:t>
            </w:r>
            <w:r w:rsidR="00BC0737">
              <w:rPr>
                <w:rFonts w:hint="eastAsia"/>
                <w:sz w:val="24"/>
                <w:szCs w:val="24"/>
              </w:rPr>
              <w:t>.</w:t>
            </w:r>
            <w:r w:rsidR="00806B27">
              <w:rPr>
                <w:sz w:val="24"/>
                <w:szCs w:val="24"/>
              </w:rPr>
              <w:t>26</w:t>
            </w:r>
            <w:r w:rsidR="003A0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/>
          </w:tcPr>
          <w:p w14:paraId="037663C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 w14:paraId="062C2A1D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24C6FAEF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0095584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C675647" w14:textId="77777777" w:rsidR="00006703" w:rsidRDefault="005B7EF6" w:rsidP="002F38D1">
            <w:pPr>
              <w:snapToGrid w:val="0"/>
              <w:spacing w:beforeLines="30" w:before="93" w:afterLines="30" w:after="93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14:paraId="2365E97E" w14:textId="1FF9ED30" w:rsidR="00096AA8" w:rsidRPr="00122B3D" w:rsidRDefault="00A648A9" w:rsidP="002F38D1">
            <w:pPr>
              <w:snapToGrid w:val="0"/>
              <w:spacing w:beforeLines="30" w:before="93" w:afterLines="30" w:after="93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</w:t>
            </w:r>
            <w:r w:rsidR="003934D2">
              <w:rPr>
                <w:rFonts w:hint="eastAsia"/>
                <w:sz w:val="24"/>
                <w:szCs w:val="24"/>
              </w:rPr>
              <w:t>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14:paraId="17BB43FE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14:paraId="335FF844" w14:textId="77777777">
        <w:trPr>
          <w:trHeight w:val="800"/>
        </w:trPr>
        <w:tc>
          <w:tcPr>
            <w:tcW w:w="1707" w:type="dxa"/>
            <w:vAlign w:val="center"/>
          </w:tcPr>
          <w:p w14:paraId="67584EE8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41D81936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14:paraId="0EE82CFB" w14:textId="789136CD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综合部负责人：</w:t>
            </w:r>
            <w:r w:rsidR="00806B27">
              <w:rPr>
                <w:rFonts w:hint="eastAsia"/>
                <w:sz w:val="24"/>
                <w:szCs w:val="21"/>
              </w:rPr>
              <w:t>汪超</w:t>
            </w:r>
            <w:r w:rsidRPr="00D951CA">
              <w:rPr>
                <w:rFonts w:hAnsi="宋体" w:hint="eastAsia"/>
                <w:sz w:val="24"/>
                <w:szCs w:val="24"/>
              </w:rPr>
              <w:t>，介绍说，现有</w:t>
            </w:r>
            <w:r w:rsidR="00C66BDC">
              <w:rPr>
                <w:rFonts w:hAnsi="宋体"/>
                <w:sz w:val="24"/>
                <w:szCs w:val="24"/>
              </w:rPr>
              <w:t>3</w:t>
            </w:r>
            <w:r w:rsidRPr="00D951CA">
              <w:rPr>
                <w:rFonts w:hAnsi="宋体" w:hint="eastAsia"/>
                <w:sz w:val="24"/>
                <w:szCs w:val="24"/>
              </w:rPr>
              <w:t>人；</w:t>
            </w:r>
          </w:p>
          <w:p w14:paraId="7C12557F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主要负责：</w:t>
            </w:r>
          </w:p>
          <w:p w14:paraId="6666F1CE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文件、记录、人力资源管理和体系运行监控；</w:t>
            </w:r>
          </w:p>
          <w:p w14:paraId="165751AB" w14:textId="538283CF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协助做好管理评审工作、组织开展内部审核。质量目标方案的制定实施，办公用品的管理，信息交流与沟通，</w:t>
            </w:r>
          </w:p>
          <w:p w14:paraId="60394C93" w14:textId="07335820" w:rsidR="00BC0737" w:rsidRPr="00806B27" w:rsidRDefault="00846896" w:rsidP="00806B2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color w:val="FF0000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负责体系运行检查、</w:t>
            </w:r>
            <w:r w:rsidRPr="004841FA">
              <w:rPr>
                <w:rFonts w:hAnsi="宋体" w:hint="eastAsia"/>
                <w:sz w:val="24"/>
                <w:szCs w:val="24"/>
              </w:rPr>
              <w:t>管理评审、内审等。</w:t>
            </w:r>
          </w:p>
        </w:tc>
        <w:tc>
          <w:tcPr>
            <w:tcW w:w="760" w:type="dxa"/>
          </w:tcPr>
          <w:p w14:paraId="113B84BD" w14:textId="77777777"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 w14:paraId="5C4782AE" w14:textId="77777777">
        <w:trPr>
          <w:trHeight w:val="800"/>
        </w:trPr>
        <w:tc>
          <w:tcPr>
            <w:tcW w:w="1707" w:type="dxa"/>
            <w:vAlign w:val="center"/>
          </w:tcPr>
          <w:p w14:paraId="03C405A0" w14:textId="77777777" w:rsidR="004125AA" w:rsidRPr="00F50E1D" w:rsidRDefault="006D5BCC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质量</w:t>
            </w:r>
            <w:r w:rsidR="004125AA"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12187217" w14:textId="77777777"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14:paraId="4F1FEC9C" w14:textId="0AF8BA04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以方针为框架，建立了公司管理目标：查“目标分解考核表”，显示对目标按照部门进行了分解；</w:t>
            </w:r>
          </w:p>
          <w:p w14:paraId="16C505CD" w14:textId="3EBC4711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查见</w:t>
            </w:r>
            <w:r w:rsidR="00806B27">
              <w:rPr>
                <w:rFonts w:hAnsi="宋体" w:hint="eastAsia"/>
                <w:sz w:val="24"/>
                <w:szCs w:val="24"/>
              </w:rPr>
              <w:t>综合部</w:t>
            </w:r>
            <w:r w:rsidRPr="00D951CA">
              <w:rPr>
                <w:rFonts w:hAnsi="宋体" w:hint="eastAsia"/>
                <w:sz w:val="24"/>
                <w:szCs w:val="24"/>
              </w:rPr>
              <w:t>目标分解及完成情况：</w:t>
            </w:r>
          </w:p>
          <w:p w14:paraId="5DD1E170" w14:textId="713AF333" w:rsidR="00806B27" w:rsidRPr="00806B27" w:rsidRDefault="00806B27" w:rsidP="00806B2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1.</w:t>
            </w:r>
            <w:r w:rsidRPr="00806B27">
              <w:rPr>
                <w:rFonts w:hAnsi="宋体" w:hint="eastAsia"/>
                <w:sz w:val="24"/>
                <w:szCs w:val="24"/>
              </w:rPr>
              <w:t>人员招聘及时率</w:t>
            </w:r>
            <w:r>
              <w:rPr>
                <w:rFonts w:hAnsi="宋体" w:hint="eastAsia"/>
                <w:sz w:val="24"/>
                <w:szCs w:val="24"/>
              </w:rPr>
              <w:t>9</w:t>
            </w:r>
            <w:r>
              <w:rPr>
                <w:rFonts w:hAnsi="宋体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%</w:t>
            </w:r>
            <w:r>
              <w:rPr>
                <w:rFonts w:hAnsi="宋体" w:hint="eastAsia"/>
                <w:sz w:val="24"/>
                <w:szCs w:val="24"/>
              </w:rPr>
              <w:t>以上</w:t>
            </w:r>
            <w:r w:rsidRPr="00806B27">
              <w:rPr>
                <w:rFonts w:hAnsi="宋体" w:hint="eastAsia"/>
                <w:sz w:val="24"/>
                <w:szCs w:val="24"/>
              </w:rPr>
              <w:t>；</w:t>
            </w:r>
          </w:p>
          <w:p w14:paraId="57C26598" w14:textId="2E139A08" w:rsidR="00806B27" w:rsidRPr="00806B27" w:rsidRDefault="00806B27" w:rsidP="00806B2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lastRenderedPageBreak/>
              <w:t>2</w:t>
            </w:r>
            <w:r>
              <w:rPr>
                <w:rFonts w:hAnsi="宋体" w:hint="eastAsia"/>
                <w:sz w:val="24"/>
                <w:szCs w:val="24"/>
              </w:rPr>
              <w:t>.</w:t>
            </w:r>
            <w:r w:rsidRPr="00806B27">
              <w:rPr>
                <w:rFonts w:hAnsi="宋体" w:hint="eastAsia"/>
                <w:sz w:val="24"/>
                <w:szCs w:val="24"/>
              </w:rPr>
              <w:t>体系认证审核严重不符合项为</w:t>
            </w:r>
            <w:r w:rsidRPr="00806B27">
              <w:rPr>
                <w:rFonts w:hAnsi="宋体" w:hint="eastAsia"/>
                <w:sz w:val="24"/>
                <w:szCs w:val="24"/>
              </w:rPr>
              <w:t>0</w:t>
            </w:r>
          </w:p>
          <w:p w14:paraId="4E9FF9C6" w14:textId="0F9AC8A6" w:rsidR="00D951CA" w:rsidRDefault="00806B27" w:rsidP="00806B27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.</w:t>
            </w:r>
            <w:r w:rsidRPr="00806B27">
              <w:rPr>
                <w:rFonts w:hAnsi="宋体" w:hint="eastAsia"/>
                <w:sz w:val="24"/>
                <w:szCs w:val="24"/>
              </w:rPr>
              <w:t>培训计划未按时完成次数≤</w:t>
            </w:r>
            <w:r w:rsidRPr="00806B27">
              <w:rPr>
                <w:rFonts w:hAnsi="宋体" w:hint="eastAsia"/>
                <w:sz w:val="24"/>
                <w:szCs w:val="24"/>
              </w:rPr>
              <w:t>1</w:t>
            </w:r>
            <w:r w:rsidRPr="00806B27">
              <w:rPr>
                <w:rFonts w:hAnsi="宋体" w:hint="eastAsia"/>
                <w:sz w:val="24"/>
                <w:szCs w:val="24"/>
              </w:rPr>
              <w:t>次</w:t>
            </w:r>
            <w:r w:rsidR="00D951CA" w:rsidRPr="00D951CA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14:paraId="1843B133" w14:textId="729F5E30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查看考核结果显示</w:t>
            </w:r>
            <w:r w:rsidRPr="00D951CA">
              <w:rPr>
                <w:rFonts w:hAnsi="宋体" w:hint="eastAsia"/>
                <w:sz w:val="24"/>
                <w:szCs w:val="24"/>
              </w:rPr>
              <w:t>2022</w:t>
            </w:r>
            <w:r w:rsidRPr="00D951CA">
              <w:rPr>
                <w:rFonts w:hAnsi="宋体" w:hint="eastAsia"/>
                <w:sz w:val="24"/>
                <w:szCs w:val="24"/>
              </w:rPr>
              <w:t>年</w:t>
            </w:r>
            <w:r w:rsidRPr="00D951CA">
              <w:rPr>
                <w:rFonts w:hAnsi="宋体" w:hint="eastAsia"/>
                <w:sz w:val="24"/>
                <w:szCs w:val="24"/>
              </w:rPr>
              <w:t>1</w:t>
            </w:r>
            <w:r w:rsidRPr="00D951CA">
              <w:rPr>
                <w:rFonts w:hAnsi="宋体" w:hint="eastAsia"/>
                <w:sz w:val="24"/>
                <w:szCs w:val="24"/>
              </w:rPr>
              <w:t>月</w:t>
            </w:r>
            <w:r w:rsidRPr="00D951CA">
              <w:rPr>
                <w:rFonts w:hAnsi="宋体" w:hint="eastAsia"/>
                <w:sz w:val="24"/>
                <w:szCs w:val="24"/>
              </w:rPr>
              <w:t>-6</w:t>
            </w:r>
            <w:r w:rsidRPr="00D951CA">
              <w:rPr>
                <w:rFonts w:hAnsi="宋体" w:hint="eastAsia"/>
                <w:sz w:val="24"/>
                <w:szCs w:val="24"/>
              </w:rPr>
              <w:t>月各目标均已完成。</w:t>
            </w:r>
          </w:p>
          <w:p w14:paraId="64CD27C0" w14:textId="65D5D43B" w:rsidR="004125AA" w:rsidRPr="004841F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查见目标指标管理方案，明确了控制措施、责任部门、责任人；制定的指标和管理方案基本可行。</w:t>
            </w:r>
          </w:p>
        </w:tc>
        <w:tc>
          <w:tcPr>
            <w:tcW w:w="760" w:type="dxa"/>
          </w:tcPr>
          <w:p w14:paraId="2D7AD4EE" w14:textId="77777777"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57881359" w14:textId="77777777" w:rsidTr="00806B27">
        <w:trPr>
          <w:trHeight w:val="547"/>
        </w:trPr>
        <w:tc>
          <w:tcPr>
            <w:tcW w:w="1707" w:type="dxa"/>
            <w:vAlign w:val="center"/>
          </w:tcPr>
          <w:p w14:paraId="4BDEA9FC" w14:textId="77777777" w:rsidR="00A74583" w:rsidRPr="00122B3D" w:rsidRDefault="00A74583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监视测量分析总则、分析评价</w:t>
            </w:r>
          </w:p>
          <w:p w14:paraId="382C10A0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D868911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9.1.1</w:t>
            </w:r>
          </w:p>
          <w:p w14:paraId="7D451AD4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14:paraId="5F23260F" w14:textId="41B3798E" w:rsidR="00A74583" w:rsidRDefault="00A74583" w:rsidP="002F38D1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14:paraId="2101B3A8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公司通过质量目标考核、内审、管理评审等对体系的有效性进行评价。</w:t>
            </w:r>
          </w:p>
          <w:p w14:paraId="5956027B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1</w:t>
            </w:r>
            <w:r w:rsidRPr="0025427C">
              <w:rPr>
                <w:rFonts w:hint="eastAsia"/>
                <w:sz w:val="24"/>
                <w:szCs w:val="24"/>
              </w:rPr>
              <w:t>）提供了顾客满意调查表，并进行了分析。</w:t>
            </w:r>
          </w:p>
          <w:p w14:paraId="53AA0957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2</w:t>
            </w:r>
            <w:r w:rsidRPr="0025427C">
              <w:rPr>
                <w:rFonts w:hint="eastAsia"/>
                <w:sz w:val="24"/>
                <w:szCs w:val="24"/>
              </w:rPr>
              <w:t>）对过程产品质量进行了统计分析：分析原材料总量、销售总量；计算损耗；提升效率。</w:t>
            </w:r>
          </w:p>
          <w:p w14:paraId="3D353495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3</w:t>
            </w:r>
            <w:r w:rsidRPr="0025427C">
              <w:rPr>
                <w:rFonts w:hint="eastAsia"/>
                <w:sz w:val="24"/>
                <w:szCs w:val="24"/>
              </w:rPr>
              <w:t>）对采购物资进行验证合格率</w:t>
            </w:r>
            <w:r w:rsidRPr="0025427C">
              <w:rPr>
                <w:rFonts w:hint="eastAsia"/>
                <w:sz w:val="24"/>
                <w:szCs w:val="24"/>
              </w:rPr>
              <w:t>100%</w:t>
            </w:r>
            <w:r w:rsidRPr="0025427C">
              <w:rPr>
                <w:rFonts w:hint="eastAsia"/>
                <w:sz w:val="24"/>
                <w:szCs w:val="24"/>
              </w:rPr>
              <w:t>。根据验收结果，证明供方提供的产品质量是稳定的</w:t>
            </w:r>
            <w:r w:rsidRPr="0025427C">
              <w:rPr>
                <w:rFonts w:hint="eastAsia"/>
                <w:sz w:val="24"/>
                <w:szCs w:val="24"/>
              </w:rPr>
              <w:t>.</w:t>
            </w:r>
          </w:p>
          <w:p w14:paraId="3D2F1A23" w14:textId="0C1A3324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4</w:t>
            </w:r>
            <w:r w:rsidRPr="0025427C">
              <w:rPr>
                <w:rFonts w:hint="eastAsia"/>
                <w:sz w:val="24"/>
                <w:szCs w:val="24"/>
              </w:rPr>
              <w:t>）通过内审</w:t>
            </w:r>
            <w:r w:rsidR="00806B27">
              <w:rPr>
                <w:rFonts w:hint="eastAsia"/>
                <w:sz w:val="24"/>
                <w:szCs w:val="24"/>
              </w:rPr>
              <w:t>查看到各过程控制符合要求</w:t>
            </w:r>
            <w:r w:rsidRPr="0025427C">
              <w:rPr>
                <w:rFonts w:hint="eastAsia"/>
                <w:sz w:val="24"/>
                <w:szCs w:val="24"/>
              </w:rPr>
              <w:t>。</w:t>
            </w:r>
          </w:p>
          <w:p w14:paraId="1D4B0BCA" w14:textId="530A7AAB" w:rsidR="0025427C" w:rsidRPr="004841FA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5</w:t>
            </w:r>
            <w:r w:rsidRPr="0025427C">
              <w:rPr>
                <w:rFonts w:hint="eastAsia"/>
                <w:sz w:val="24"/>
                <w:szCs w:val="24"/>
              </w:rPr>
              <w:t>）通过管理评审，提出改进措施，以便发现改进方向。</w:t>
            </w:r>
          </w:p>
          <w:p w14:paraId="6277EEC7" w14:textId="77777777" w:rsidR="00A74583" w:rsidRPr="004841FA" w:rsidRDefault="00A74583" w:rsidP="002F38D1">
            <w:pPr>
              <w:snapToGrid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6B39B96B" w14:textId="77777777" w:rsidR="00806B27" w:rsidRDefault="00A74583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管理体系目标考核按</w:t>
            </w:r>
            <w:r w:rsidR="00806B27">
              <w:rPr>
                <w:rFonts w:hAnsi="宋体" w:hint="eastAsia"/>
                <w:sz w:val="24"/>
                <w:szCs w:val="24"/>
              </w:rPr>
              <w:t>半年度</w:t>
            </w:r>
            <w:r w:rsidRPr="004841FA">
              <w:rPr>
                <w:rFonts w:hAnsi="宋体"/>
                <w:sz w:val="24"/>
                <w:szCs w:val="24"/>
              </w:rPr>
              <w:t>进行，抽查到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Pr="004841FA">
              <w:rPr>
                <w:rFonts w:hAnsi="宋体" w:hint="eastAsia"/>
                <w:sz w:val="24"/>
                <w:szCs w:val="24"/>
              </w:rPr>
              <w:t>-</w:t>
            </w:r>
            <w:r w:rsidRPr="004841FA">
              <w:rPr>
                <w:sz w:val="24"/>
                <w:szCs w:val="24"/>
              </w:rPr>
              <w:t>202</w:t>
            </w:r>
            <w:r w:rsidRPr="004841FA">
              <w:rPr>
                <w:rFonts w:hint="eastAsia"/>
                <w:sz w:val="24"/>
                <w:szCs w:val="24"/>
              </w:rPr>
              <w:t>2</w:t>
            </w:r>
            <w:r w:rsidRPr="004841FA">
              <w:rPr>
                <w:rFonts w:hAnsi="宋体"/>
                <w:sz w:val="24"/>
                <w:szCs w:val="24"/>
              </w:rPr>
              <w:t>年</w:t>
            </w:r>
            <w:r w:rsidR="0025427C">
              <w:rPr>
                <w:sz w:val="24"/>
                <w:szCs w:val="24"/>
              </w:rPr>
              <w:t>6</w:t>
            </w:r>
            <w:r w:rsidRPr="004841FA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</w:p>
          <w:p w14:paraId="4172250B" w14:textId="02CD13AE" w:rsidR="00A74583" w:rsidRPr="004841FA" w:rsidRDefault="00A74583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="00806B27">
              <w:rPr>
                <w:rFonts w:hAnsi="宋体"/>
                <w:sz w:val="24"/>
                <w:szCs w:val="24"/>
              </w:rPr>
              <w:t>5</w:t>
            </w:r>
            <w:r w:rsidRPr="004841FA">
              <w:rPr>
                <w:rFonts w:hAnsi="宋体" w:hint="eastAsia"/>
                <w:sz w:val="24"/>
                <w:szCs w:val="24"/>
              </w:rPr>
              <w:t>月份进行了内审和管理评审，所提出改善项已组织实施，</w:t>
            </w:r>
            <w:r w:rsidR="00806B27">
              <w:rPr>
                <w:rFonts w:hAnsi="宋体" w:hint="eastAsia"/>
                <w:sz w:val="24"/>
                <w:szCs w:val="24"/>
              </w:rPr>
              <w:t>并已经完成</w:t>
            </w:r>
            <w:r w:rsidRPr="004841FA">
              <w:rPr>
                <w:rFonts w:hAnsi="宋体" w:hint="eastAsia"/>
                <w:sz w:val="24"/>
                <w:szCs w:val="24"/>
              </w:rPr>
              <w:t>。</w:t>
            </w:r>
          </w:p>
          <w:p w14:paraId="3F4588C9" w14:textId="77777777" w:rsidR="00A74583" w:rsidRPr="004841FA" w:rsidRDefault="00A74583" w:rsidP="002F38D1">
            <w:pPr>
              <w:spacing w:beforeLines="30" w:before="93" w:afterLines="30" w:after="93" w:line="360" w:lineRule="auto"/>
              <w:ind w:firstLineChars="250" w:firstLine="60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lastRenderedPageBreak/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14:paraId="699D6DBE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77ABA77D" w14:textId="77777777" w:rsidTr="0005627A">
        <w:trPr>
          <w:trHeight w:val="662"/>
        </w:trPr>
        <w:tc>
          <w:tcPr>
            <w:tcW w:w="1707" w:type="dxa"/>
            <w:vAlign w:val="center"/>
          </w:tcPr>
          <w:p w14:paraId="1A5B2ACE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3685E2C6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495999C6" w14:textId="77777777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公司制定了《内部审核控制程序》，文件规定每年至少进行一次内部审核，间隔时间不超过</w:t>
            </w:r>
            <w:r w:rsidRPr="004841FA">
              <w:rPr>
                <w:rFonts w:hAnsi="宋体"/>
                <w:sz w:val="24"/>
                <w:szCs w:val="24"/>
              </w:rPr>
              <w:t>12</w:t>
            </w:r>
            <w:r w:rsidRPr="004841FA">
              <w:rPr>
                <w:rFonts w:hAnsi="宋体" w:hint="eastAsia"/>
                <w:sz w:val="24"/>
                <w:szCs w:val="24"/>
              </w:rPr>
              <w:t>个月。规定了审核的策划、实施、形成记录以及报告结果的要求。</w:t>
            </w:r>
          </w:p>
          <w:p w14:paraId="0D6D2496" w14:textId="77777777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提供了《内部审计划》，包括：审核目的、审核依据、审核范围。</w:t>
            </w:r>
          </w:p>
          <w:p w14:paraId="2F21584C" w14:textId="5144DF25" w:rsidR="00A74583" w:rsidRPr="004841FA" w:rsidRDefault="00A74583" w:rsidP="00807ED2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内审时间：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="00666746">
              <w:rPr>
                <w:rFonts w:hAnsi="宋体"/>
                <w:sz w:val="24"/>
                <w:szCs w:val="24"/>
              </w:rPr>
              <w:t>5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="00666746">
              <w:rPr>
                <w:rFonts w:hAnsi="宋体"/>
                <w:sz w:val="24"/>
                <w:szCs w:val="24"/>
              </w:rPr>
              <w:t>12</w:t>
            </w:r>
            <w:r w:rsidRPr="004841FA">
              <w:rPr>
                <w:rFonts w:hAnsi="宋体" w:hint="eastAsia"/>
                <w:sz w:val="24"/>
                <w:szCs w:val="24"/>
              </w:rPr>
              <w:t>日。</w:t>
            </w:r>
          </w:p>
          <w:p w14:paraId="2D45323A" w14:textId="4CF80FED" w:rsidR="00A74583" w:rsidRPr="004841FA" w:rsidRDefault="00A74583" w:rsidP="00807ED2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/>
                <w:sz w:val="24"/>
                <w:szCs w:val="24"/>
              </w:rPr>
              <w:t>审核</w:t>
            </w:r>
            <w:r w:rsidRPr="004841FA">
              <w:rPr>
                <w:rFonts w:hAnsi="宋体" w:hint="eastAsia"/>
                <w:sz w:val="24"/>
                <w:szCs w:val="24"/>
              </w:rPr>
              <w:t>成员：</w:t>
            </w:r>
            <w:r w:rsidRPr="004841FA">
              <w:rPr>
                <w:rFonts w:hAnsi="宋体"/>
                <w:sz w:val="24"/>
                <w:szCs w:val="24"/>
              </w:rPr>
              <w:t>组长：</w:t>
            </w:r>
            <w:r w:rsidR="00666746">
              <w:rPr>
                <w:rFonts w:hAnsi="宋体" w:hint="eastAsia"/>
                <w:sz w:val="24"/>
                <w:szCs w:val="24"/>
              </w:rPr>
              <w:t>朱芳</w:t>
            </w:r>
            <w:r w:rsidRPr="004841FA">
              <w:rPr>
                <w:rFonts w:hAnsi="宋体"/>
                <w:sz w:val="24"/>
                <w:szCs w:val="24"/>
              </w:rPr>
              <w:t>，组员：</w:t>
            </w:r>
            <w:r w:rsidR="00666746">
              <w:rPr>
                <w:rFonts w:hAnsi="宋体" w:hint="eastAsia"/>
                <w:sz w:val="24"/>
                <w:szCs w:val="24"/>
              </w:rPr>
              <w:t>张小龙</w:t>
            </w:r>
            <w:r w:rsidRPr="004841FA">
              <w:rPr>
                <w:rFonts w:hAnsi="宋体" w:hint="eastAsia"/>
                <w:sz w:val="24"/>
                <w:szCs w:val="24"/>
              </w:rPr>
              <w:t>；</w:t>
            </w:r>
            <w:r w:rsidRPr="004841FA">
              <w:rPr>
                <w:rFonts w:hAnsi="宋体"/>
                <w:sz w:val="24"/>
                <w:szCs w:val="24"/>
              </w:rPr>
              <w:t>经查内审员没有审核自己的工作，</w:t>
            </w:r>
            <w:r w:rsidR="009A143E" w:rsidRPr="004841FA">
              <w:rPr>
                <w:rFonts w:hAnsi="宋体"/>
                <w:sz w:val="24"/>
                <w:szCs w:val="24"/>
              </w:rPr>
              <w:t xml:space="preserve"> </w:t>
            </w:r>
          </w:p>
          <w:p w14:paraId="52A4B402" w14:textId="4871944B" w:rsidR="00A74583" w:rsidRPr="004841FA" w:rsidRDefault="00A74583" w:rsidP="00807ED2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本次审核</w:t>
            </w:r>
            <w:r w:rsidR="009A143E">
              <w:rPr>
                <w:rFonts w:hAnsi="宋体" w:hint="eastAsia"/>
                <w:sz w:val="24"/>
                <w:szCs w:val="24"/>
              </w:rPr>
              <w:t>未开出不符合项，存在薄弱环节，公司进行了纠正，并按要求进行</w:t>
            </w:r>
            <w:r w:rsidR="00807ED2">
              <w:rPr>
                <w:rFonts w:hAnsi="宋体" w:hint="eastAsia"/>
                <w:sz w:val="24"/>
                <w:szCs w:val="24"/>
              </w:rPr>
              <w:t>了</w:t>
            </w:r>
            <w:r w:rsidR="009A143E">
              <w:rPr>
                <w:rFonts w:hAnsi="宋体" w:hint="eastAsia"/>
                <w:sz w:val="24"/>
                <w:szCs w:val="24"/>
              </w:rPr>
              <w:t>改善</w:t>
            </w:r>
            <w:r w:rsidR="00807ED2">
              <w:rPr>
                <w:rFonts w:hAnsi="宋体" w:hint="eastAsia"/>
                <w:sz w:val="24"/>
                <w:szCs w:val="24"/>
              </w:rPr>
              <w:t>。介绍说，</w:t>
            </w:r>
            <w:r w:rsidR="009A143E">
              <w:rPr>
                <w:rFonts w:hAnsi="宋体" w:hint="eastAsia"/>
                <w:sz w:val="24"/>
                <w:szCs w:val="24"/>
              </w:rPr>
              <w:t>后续审核如开出符合项，按文家要求</w:t>
            </w:r>
            <w:r w:rsidR="00807ED2">
              <w:rPr>
                <w:rFonts w:hAnsi="宋体" w:hint="eastAsia"/>
                <w:sz w:val="24"/>
                <w:szCs w:val="24"/>
              </w:rPr>
              <w:t>分析</w:t>
            </w:r>
            <w:r w:rsidRPr="004841FA">
              <w:rPr>
                <w:rFonts w:hAnsi="宋体"/>
                <w:sz w:val="24"/>
                <w:szCs w:val="24"/>
              </w:rPr>
              <w:t>原因</w:t>
            </w:r>
            <w:r w:rsidR="00807ED2">
              <w:rPr>
                <w:rFonts w:hAnsi="宋体" w:hint="eastAsia"/>
                <w:sz w:val="24"/>
                <w:szCs w:val="24"/>
              </w:rPr>
              <w:t>、</w:t>
            </w:r>
            <w:r w:rsidRPr="004841FA">
              <w:rPr>
                <w:rFonts w:hAnsi="宋体"/>
                <w:sz w:val="24"/>
                <w:szCs w:val="24"/>
              </w:rPr>
              <w:t>采取纠正措施，</w:t>
            </w:r>
            <w:r w:rsidR="00807ED2">
              <w:rPr>
                <w:rFonts w:hAnsi="宋体" w:hint="eastAsia"/>
                <w:sz w:val="24"/>
                <w:szCs w:val="24"/>
              </w:rPr>
              <w:t>进行</w:t>
            </w:r>
            <w:r w:rsidRPr="004841FA">
              <w:rPr>
                <w:rFonts w:hAnsi="宋体"/>
                <w:sz w:val="24"/>
                <w:szCs w:val="24"/>
              </w:rPr>
              <w:t>验证</w:t>
            </w:r>
            <w:r w:rsidR="00807ED2">
              <w:rPr>
                <w:rFonts w:hAnsi="宋体" w:hint="eastAsia"/>
                <w:sz w:val="24"/>
                <w:szCs w:val="24"/>
              </w:rPr>
              <w:t>有效性</w:t>
            </w:r>
            <w:r w:rsidRPr="004841FA">
              <w:rPr>
                <w:rFonts w:hAnsi="宋体"/>
                <w:sz w:val="24"/>
                <w:szCs w:val="24"/>
              </w:rPr>
              <w:t>。</w:t>
            </w:r>
          </w:p>
          <w:p w14:paraId="139AA1DF" w14:textId="77777777" w:rsidR="00A74583" w:rsidRPr="004841FA" w:rsidRDefault="00A74583" w:rsidP="00807ED2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内部审核结论：</w:t>
            </w:r>
            <w:r w:rsidRPr="004841FA">
              <w:rPr>
                <w:rFonts w:hAnsi="宋体" w:hint="eastAsia"/>
                <w:sz w:val="24"/>
                <w:szCs w:val="24"/>
              </w:rPr>
              <w:t>本次内审在各部门的支持和配合下，内审组能够较系统地对公司进行检查，基本符合</w:t>
            </w:r>
            <w:r w:rsidR="00DA7864" w:rsidRPr="00807ED2">
              <w:rPr>
                <w:rFonts w:hAnsi="宋体"/>
                <w:sz w:val="24"/>
                <w:szCs w:val="24"/>
              </w:rPr>
              <w:t>GB/T19001-2016/ISO9001:2015</w:t>
            </w:r>
            <w:r w:rsidRPr="004841FA">
              <w:rPr>
                <w:rFonts w:hAnsi="宋体" w:hint="eastAsia"/>
                <w:sz w:val="24"/>
                <w:szCs w:val="24"/>
              </w:rPr>
              <w:t>标准的要求，但仍存在不足，各部门应举一反三，对类似问题予以整改。</w:t>
            </w:r>
          </w:p>
          <w:p w14:paraId="2E40A621" w14:textId="0A7AB276" w:rsidR="00A74583" w:rsidRPr="004841FA" w:rsidRDefault="00A74583" w:rsidP="00807ED2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内审报告由</w:t>
            </w:r>
            <w:r w:rsidR="00806B27">
              <w:rPr>
                <w:rFonts w:hAnsi="宋体" w:hint="eastAsia"/>
                <w:sz w:val="24"/>
                <w:szCs w:val="24"/>
              </w:rPr>
              <w:t>综合部</w:t>
            </w:r>
            <w:r w:rsidRPr="004841FA">
              <w:rPr>
                <w:rFonts w:hAnsi="宋体"/>
                <w:sz w:val="24"/>
                <w:szCs w:val="24"/>
              </w:rPr>
              <w:t>拟稿，公司总经理审批</w:t>
            </w:r>
            <w:r w:rsidRPr="004841FA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14:paraId="013209B9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EB7294" w14:paraId="04F55456" w14:textId="77777777" w:rsidTr="00807ED2">
        <w:trPr>
          <w:trHeight w:val="547"/>
        </w:trPr>
        <w:tc>
          <w:tcPr>
            <w:tcW w:w="1707" w:type="dxa"/>
            <w:vAlign w:val="center"/>
          </w:tcPr>
          <w:p w14:paraId="0F4569D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14:paraId="74FA0CAF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14:paraId="37C57C8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2E4710B3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保持实施《不合格品控制程序》《纠正措施控制程序》等，对纠正预防措施识别、评审、验证等作了规定，其内容符合组织实际及标准要求。</w:t>
            </w:r>
          </w:p>
          <w:p w14:paraId="77586BB4" w14:textId="4185B248" w:rsidR="00017644" w:rsidRPr="00017644" w:rsidRDefault="00807ED2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内审</w:t>
            </w:r>
            <w:r w:rsidR="00017644" w:rsidRPr="00017644">
              <w:rPr>
                <w:rFonts w:hAnsi="宋体" w:hint="eastAsia"/>
                <w:sz w:val="24"/>
                <w:szCs w:val="24"/>
              </w:rPr>
              <w:t>，管理评审中发现的薄弱环节，</w:t>
            </w:r>
            <w:r>
              <w:rPr>
                <w:rFonts w:hAnsi="宋体" w:hint="eastAsia"/>
                <w:sz w:val="24"/>
                <w:szCs w:val="24"/>
              </w:rPr>
              <w:t>进行了纠正改善，</w:t>
            </w:r>
            <w:r w:rsidR="00017644" w:rsidRPr="00017644">
              <w:rPr>
                <w:rFonts w:hAnsi="宋体" w:hint="eastAsia"/>
                <w:sz w:val="24"/>
                <w:szCs w:val="24"/>
              </w:rPr>
              <w:t>采取了纠正措施。</w:t>
            </w:r>
          </w:p>
          <w:p w14:paraId="1628DFF0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017644">
              <w:rPr>
                <w:rFonts w:hAnsi="宋体" w:hint="eastAsia"/>
                <w:sz w:val="24"/>
                <w:szCs w:val="24"/>
              </w:rPr>
              <w:t>/</w:t>
            </w:r>
            <w:r w:rsidRPr="00017644">
              <w:rPr>
                <w:rFonts w:hAnsi="宋体" w:hint="eastAsia"/>
                <w:sz w:val="24"/>
                <w:szCs w:val="24"/>
              </w:rPr>
              <w:t>不合格的发生，不符合得到了有效控制，人员质量意识有了明显提高，没有发现潜在的不符合，没有发生重大质量事故和投诉处罚。</w:t>
            </w:r>
          </w:p>
          <w:p w14:paraId="3923C44B" w14:textId="77777777" w:rsidR="00A74583" w:rsidRPr="004841FA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lastRenderedPageBreak/>
              <w:t>企业不合格和纠正措施的管理符合标准规定要求。</w:t>
            </w:r>
          </w:p>
        </w:tc>
        <w:tc>
          <w:tcPr>
            <w:tcW w:w="760" w:type="dxa"/>
          </w:tcPr>
          <w:p w14:paraId="2C2E3D60" w14:textId="77777777" w:rsidR="00A74583" w:rsidRPr="00EB7294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14:paraId="52B10D28" w14:textId="77777777" w:rsidR="00096AA8" w:rsidRPr="00EB7294" w:rsidRDefault="005B7EF6" w:rsidP="00AC5DBA">
      <w:pPr>
        <w:pStyle w:val="a8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t>说明：不符合标注</w:t>
      </w:r>
      <w:r w:rsidRPr="00EB7294">
        <w:rPr>
          <w:sz w:val="24"/>
          <w:szCs w:val="24"/>
        </w:rPr>
        <w:t>N</w:t>
      </w:r>
    </w:p>
    <w:p w14:paraId="6D528DEC" w14:textId="77777777"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14:paraId="131B8123" w14:textId="77777777" w:rsidR="00096AA8" w:rsidRPr="00EB7294" w:rsidRDefault="00096AA8" w:rsidP="00AC5DBA">
      <w:pPr>
        <w:pStyle w:val="a8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AC8D" w14:textId="77777777" w:rsidR="009B3B9D" w:rsidRDefault="009B3B9D">
      <w:r>
        <w:separator/>
      </w:r>
    </w:p>
  </w:endnote>
  <w:endnote w:type="continuationSeparator" w:id="0">
    <w:p w14:paraId="41BBDE4F" w14:textId="77777777" w:rsidR="009B3B9D" w:rsidRDefault="009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9300257" w14:textId="77777777" w:rsidR="00492D62" w:rsidRDefault="002437F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D68CF6" w14:textId="77777777" w:rsidR="00492D62" w:rsidRDefault="00492D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A64D" w14:textId="77777777" w:rsidR="009B3B9D" w:rsidRDefault="009B3B9D">
      <w:r>
        <w:separator/>
      </w:r>
    </w:p>
  </w:footnote>
  <w:footnote w:type="continuationSeparator" w:id="0">
    <w:p w14:paraId="60304F68" w14:textId="77777777" w:rsidR="009B3B9D" w:rsidRDefault="009B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1985" w14:textId="77777777" w:rsidR="00927534" w:rsidRDefault="00927534" w:rsidP="00927534">
    <w:pPr>
      <w:pStyle w:val="aa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07238" wp14:editId="0EEAA19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A45F0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4819E666" w14:textId="77777777"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5BD67E" w14:textId="77777777" w:rsidR="00927534" w:rsidRDefault="00927534" w:rsidP="00927534">
    <w:pPr>
      <w:pStyle w:val="aa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184044B7" w14:textId="77777777" w:rsidR="00492D62" w:rsidRPr="00927534" w:rsidRDefault="00492D62" w:rsidP="00927534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361142D"/>
    <w:multiLevelType w:val="hybridMultilevel"/>
    <w:tmpl w:val="6A48BEF0"/>
    <w:lvl w:ilvl="0" w:tplc="235028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7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844245578">
    <w:abstractNumId w:val="5"/>
  </w:num>
  <w:num w:numId="2" w16cid:durableId="148057553">
    <w:abstractNumId w:val="1"/>
  </w:num>
  <w:num w:numId="3" w16cid:durableId="432628101">
    <w:abstractNumId w:val="4"/>
  </w:num>
  <w:num w:numId="4" w16cid:durableId="1222328190">
    <w:abstractNumId w:val="3"/>
  </w:num>
  <w:num w:numId="5" w16cid:durableId="2004356878">
    <w:abstractNumId w:val="2"/>
  </w:num>
  <w:num w:numId="6" w16cid:durableId="947809800">
    <w:abstractNumId w:val="0"/>
  </w:num>
  <w:num w:numId="7" w16cid:durableId="1896768925">
    <w:abstractNumId w:val="6"/>
  </w:num>
  <w:num w:numId="8" w16cid:durableId="8692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1690"/>
    <w:rsid w:val="00004B4F"/>
    <w:rsid w:val="00006703"/>
    <w:rsid w:val="00006956"/>
    <w:rsid w:val="00011227"/>
    <w:rsid w:val="0001741D"/>
    <w:rsid w:val="00017644"/>
    <w:rsid w:val="000228CE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2C"/>
    <w:rsid w:val="00092846"/>
    <w:rsid w:val="00094639"/>
    <w:rsid w:val="00096AA8"/>
    <w:rsid w:val="000B0305"/>
    <w:rsid w:val="000C17C9"/>
    <w:rsid w:val="000D13EA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40C78"/>
    <w:rsid w:val="0015112F"/>
    <w:rsid w:val="00151CAB"/>
    <w:rsid w:val="00157670"/>
    <w:rsid w:val="00172C5F"/>
    <w:rsid w:val="00184EF5"/>
    <w:rsid w:val="00185AA7"/>
    <w:rsid w:val="001879FB"/>
    <w:rsid w:val="001924D0"/>
    <w:rsid w:val="001927EA"/>
    <w:rsid w:val="001A0B6A"/>
    <w:rsid w:val="001A2D7F"/>
    <w:rsid w:val="001B2F09"/>
    <w:rsid w:val="001B51C0"/>
    <w:rsid w:val="001B5E18"/>
    <w:rsid w:val="001C5606"/>
    <w:rsid w:val="001C60D1"/>
    <w:rsid w:val="001D231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03EC"/>
    <w:rsid w:val="00232A7F"/>
    <w:rsid w:val="0023321E"/>
    <w:rsid w:val="0023353E"/>
    <w:rsid w:val="00237C34"/>
    <w:rsid w:val="00242889"/>
    <w:rsid w:val="002437FE"/>
    <w:rsid w:val="0025427C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D7217"/>
    <w:rsid w:val="002E0617"/>
    <w:rsid w:val="002E15E3"/>
    <w:rsid w:val="002F38D1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1A97"/>
    <w:rsid w:val="00357356"/>
    <w:rsid w:val="00361808"/>
    <w:rsid w:val="0036181B"/>
    <w:rsid w:val="00375D3C"/>
    <w:rsid w:val="00376B26"/>
    <w:rsid w:val="00380837"/>
    <w:rsid w:val="00383CE6"/>
    <w:rsid w:val="003901B9"/>
    <w:rsid w:val="003927D6"/>
    <w:rsid w:val="003934D2"/>
    <w:rsid w:val="003A014F"/>
    <w:rsid w:val="003A05B7"/>
    <w:rsid w:val="003A198A"/>
    <w:rsid w:val="003A5708"/>
    <w:rsid w:val="003A65D7"/>
    <w:rsid w:val="003A7B79"/>
    <w:rsid w:val="003D1A21"/>
    <w:rsid w:val="003D74E5"/>
    <w:rsid w:val="003D7A3A"/>
    <w:rsid w:val="003E2285"/>
    <w:rsid w:val="003E23E7"/>
    <w:rsid w:val="003F14C0"/>
    <w:rsid w:val="003F1922"/>
    <w:rsid w:val="003F4CAC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443C4"/>
    <w:rsid w:val="004503F9"/>
    <w:rsid w:val="00457FEC"/>
    <w:rsid w:val="00463C42"/>
    <w:rsid w:val="00466E7F"/>
    <w:rsid w:val="00467AAE"/>
    <w:rsid w:val="00471281"/>
    <w:rsid w:val="00475D30"/>
    <w:rsid w:val="004841FA"/>
    <w:rsid w:val="00486D3F"/>
    <w:rsid w:val="00492D62"/>
    <w:rsid w:val="004B4CD9"/>
    <w:rsid w:val="004C0FC6"/>
    <w:rsid w:val="004C28AD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47C1B"/>
    <w:rsid w:val="005622F4"/>
    <w:rsid w:val="005644C1"/>
    <w:rsid w:val="00564E53"/>
    <w:rsid w:val="005706EB"/>
    <w:rsid w:val="00573464"/>
    <w:rsid w:val="00592CE1"/>
    <w:rsid w:val="005A1FB8"/>
    <w:rsid w:val="005A4314"/>
    <w:rsid w:val="005B4ECA"/>
    <w:rsid w:val="005B7EF6"/>
    <w:rsid w:val="005C0FB0"/>
    <w:rsid w:val="005C3871"/>
    <w:rsid w:val="005F005F"/>
    <w:rsid w:val="005F5D55"/>
    <w:rsid w:val="005F6ED1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065F"/>
    <w:rsid w:val="00666746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A7ED6"/>
    <w:rsid w:val="006C66DF"/>
    <w:rsid w:val="006D5BCC"/>
    <w:rsid w:val="006E678B"/>
    <w:rsid w:val="00720B9E"/>
    <w:rsid w:val="007225B5"/>
    <w:rsid w:val="00723613"/>
    <w:rsid w:val="00723CC1"/>
    <w:rsid w:val="00724380"/>
    <w:rsid w:val="007266DA"/>
    <w:rsid w:val="007327E1"/>
    <w:rsid w:val="0073466F"/>
    <w:rsid w:val="00736DE9"/>
    <w:rsid w:val="00746333"/>
    <w:rsid w:val="00751E3D"/>
    <w:rsid w:val="0076186C"/>
    <w:rsid w:val="0076382E"/>
    <w:rsid w:val="0076515B"/>
    <w:rsid w:val="00765F18"/>
    <w:rsid w:val="00773ED3"/>
    <w:rsid w:val="007757F3"/>
    <w:rsid w:val="007827EA"/>
    <w:rsid w:val="00784118"/>
    <w:rsid w:val="007849D2"/>
    <w:rsid w:val="00795577"/>
    <w:rsid w:val="00797F9F"/>
    <w:rsid w:val="007A64A3"/>
    <w:rsid w:val="007A6BB6"/>
    <w:rsid w:val="007C0298"/>
    <w:rsid w:val="007C29C3"/>
    <w:rsid w:val="007C52DC"/>
    <w:rsid w:val="007C5B2B"/>
    <w:rsid w:val="007D3342"/>
    <w:rsid w:val="007D64A3"/>
    <w:rsid w:val="007D6C72"/>
    <w:rsid w:val="007E6AEB"/>
    <w:rsid w:val="007E7FA6"/>
    <w:rsid w:val="008033A1"/>
    <w:rsid w:val="00806B27"/>
    <w:rsid w:val="00807ED2"/>
    <w:rsid w:val="00811319"/>
    <w:rsid w:val="00811FCD"/>
    <w:rsid w:val="00821A68"/>
    <w:rsid w:val="0082633E"/>
    <w:rsid w:val="00827948"/>
    <w:rsid w:val="00832360"/>
    <w:rsid w:val="00836EE4"/>
    <w:rsid w:val="00843321"/>
    <w:rsid w:val="00846896"/>
    <w:rsid w:val="008508E0"/>
    <w:rsid w:val="00857424"/>
    <w:rsid w:val="008611DA"/>
    <w:rsid w:val="008631EF"/>
    <w:rsid w:val="00863AEE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6A2"/>
    <w:rsid w:val="008D451C"/>
    <w:rsid w:val="008E5485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868CB"/>
    <w:rsid w:val="009902A5"/>
    <w:rsid w:val="00991D04"/>
    <w:rsid w:val="00996D57"/>
    <w:rsid w:val="009973B4"/>
    <w:rsid w:val="009A143E"/>
    <w:rsid w:val="009A495A"/>
    <w:rsid w:val="009A75B8"/>
    <w:rsid w:val="009B3B9D"/>
    <w:rsid w:val="009B3DEF"/>
    <w:rsid w:val="009B455C"/>
    <w:rsid w:val="009C28C1"/>
    <w:rsid w:val="009D0A2D"/>
    <w:rsid w:val="009D1FFE"/>
    <w:rsid w:val="009D7D0E"/>
    <w:rsid w:val="009E610D"/>
    <w:rsid w:val="009F4FAF"/>
    <w:rsid w:val="009F7EED"/>
    <w:rsid w:val="00A06C8D"/>
    <w:rsid w:val="00A250F4"/>
    <w:rsid w:val="00A2776F"/>
    <w:rsid w:val="00A43797"/>
    <w:rsid w:val="00A4559E"/>
    <w:rsid w:val="00A45A1C"/>
    <w:rsid w:val="00A47F4E"/>
    <w:rsid w:val="00A60E5B"/>
    <w:rsid w:val="00A62A5E"/>
    <w:rsid w:val="00A648A9"/>
    <w:rsid w:val="00A74583"/>
    <w:rsid w:val="00A7798D"/>
    <w:rsid w:val="00A823D8"/>
    <w:rsid w:val="00A851EA"/>
    <w:rsid w:val="00A9209A"/>
    <w:rsid w:val="00A95E27"/>
    <w:rsid w:val="00A96AC9"/>
    <w:rsid w:val="00AA6143"/>
    <w:rsid w:val="00AA7ED3"/>
    <w:rsid w:val="00AB0B3C"/>
    <w:rsid w:val="00AB48CD"/>
    <w:rsid w:val="00AC27EA"/>
    <w:rsid w:val="00AC5DBA"/>
    <w:rsid w:val="00AE1D06"/>
    <w:rsid w:val="00AF02CF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81E6B"/>
    <w:rsid w:val="00B92262"/>
    <w:rsid w:val="00B94AED"/>
    <w:rsid w:val="00BB05BF"/>
    <w:rsid w:val="00BB5055"/>
    <w:rsid w:val="00BB738E"/>
    <w:rsid w:val="00BC0737"/>
    <w:rsid w:val="00BD035C"/>
    <w:rsid w:val="00BE57EF"/>
    <w:rsid w:val="00BE7974"/>
    <w:rsid w:val="00BF0D08"/>
    <w:rsid w:val="00BF597E"/>
    <w:rsid w:val="00C02311"/>
    <w:rsid w:val="00C042EE"/>
    <w:rsid w:val="00C05A33"/>
    <w:rsid w:val="00C104AF"/>
    <w:rsid w:val="00C12DB2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66BDC"/>
    <w:rsid w:val="00C736E8"/>
    <w:rsid w:val="00C868C5"/>
    <w:rsid w:val="00C930EA"/>
    <w:rsid w:val="00C94DCA"/>
    <w:rsid w:val="00CA1F7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44D50"/>
    <w:rsid w:val="00D47523"/>
    <w:rsid w:val="00D526DC"/>
    <w:rsid w:val="00D532A2"/>
    <w:rsid w:val="00D55C3F"/>
    <w:rsid w:val="00D6204D"/>
    <w:rsid w:val="00D642C3"/>
    <w:rsid w:val="00D8388C"/>
    <w:rsid w:val="00D951CA"/>
    <w:rsid w:val="00D970EE"/>
    <w:rsid w:val="00DA7864"/>
    <w:rsid w:val="00DB6867"/>
    <w:rsid w:val="00DC16CC"/>
    <w:rsid w:val="00DE1DA3"/>
    <w:rsid w:val="00DE28A9"/>
    <w:rsid w:val="00DE4335"/>
    <w:rsid w:val="00DE75BC"/>
    <w:rsid w:val="00DF09F0"/>
    <w:rsid w:val="00DF7E51"/>
    <w:rsid w:val="00E00346"/>
    <w:rsid w:val="00E16A4F"/>
    <w:rsid w:val="00E24419"/>
    <w:rsid w:val="00E3051A"/>
    <w:rsid w:val="00E36648"/>
    <w:rsid w:val="00E36BB4"/>
    <w:rsid w:val="00E424C2"/>
    <w:rsid w:val="00E526D4"/>
    <w:rsid w:val="00E57FBA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6AE"/>
    <w:rsid w:val="00EE6B41"/>
    <w:rsid w:val="00EF13DF"/>
    <w:rsid w:val="00EF36A8"/>
    <w:rsid w:val="00EF7B7F"/>
    <w:rsid w:val="00F01062"/>
    <w:rsid w:val="00F03001"/>
    <w:rsid w:val="00F10532"/>
    <w:rsid w:val="00F17D41"/>
    <w:rsid w:val="00F43FBC"/>
    <w:rsid w:val="00F50E1D"/>
    <w:rsid w:val="00F61AF4"/>
    <w:rsid w:val="00F72EE9"/>
    <w:rsid w:val="00F743D3"/>
    <w:rsid w:val="00F8412F"/>
    <w:rsid w:val="00F91E35"/>
    <w:rsid w:val="00F9329F"/>
    <w:rsid w:val="00FA37FE"/>
    <w:rsid w:val="00FB51D7"/>
    <w:rsid w:val="00FC1E5F"/>
    <w:rsid w:val="00FC204A"/>
    <w:rsid w:val="00FC329E"/>
    <w:rsid w:val="00FC6E09"/>
    <w:rsid w:val="00FC6EFF"/>
    <w:rsid w:val="00FC6F92"/>
    <w:rsid w:val="00FD1229"/>
    <w:rsid w:val="00FD515A"/>
    <w:rsid w:val="00FD7353"/>
    <w:rsid w:val="00FE2041"/>
    <w:rsid w:val="00FE77DE"/>
    <w:rsid w:val="00FF24CF"/>
    <w:rsid w:val="00FF3F12"/>
    <w:rsid w:val="00FF4A53"/>
    <w:rsid w:val="00FF7F5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C9764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uiPriority w:val="99"/>
    <w:qFormat/>
    <w:rsid w:val="0009282C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sid w:val="00094639"/>
    <w:rPr>
      <w:rFonts w:ascii="宋体" w:hAnsi="Courier New"/>
    </w:rPr>
  </w:style>
  <w:style w:type="paragraph" w:styleId="a6">
    <w:name w:val="Balloon Text"/>
    <w:basedOn w:val="a"/>
    <w:link w:val="a7"/>
    <w:uiPriority w:val="99"/>
    <w:unhideWhenUsed/>
    <w:qFormat/>
    <w:rsid w:val="000946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c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1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e">
    <w:name w:val="Body Text"/>
    <w:basedOn w:val="a"/>
    <w:link w:val="af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af">
    <w:name w:val="正文文本 字符"/>
    <w:basedOn w:val="a1"/>
    <w:link w:val="ae"/>
    <w:uiPriority w:val="99"/>
    <w:semiHidden/>
    <w:rsid w:val="00F43FBC"/>
    <w:rPr>
      <w:rFonts w:ascii="Times New Roman" w:eastAsia="宋体" w:hAnsi="Times New Roman" w:cs="Times New Roman"/>
      <w:kern w:val="2"/>
      <w:sz w:val="21"/>
    </w:rPr>
  </w:style>
  <w:style w:type="paragraph" w:customStyle="1" w:styleId="af0">
    <w:name w:val="表格文字"/>
    <w:basedOn w:val="a"/>
    <w:qFormat/>
    <w:rsid w:val="00A74583"/>
    <w:pPr>
      <w:spacing w:before="25" w:after="25"/>
    </w:pPr>
    <w:rPr>
      <w:bCs/>
      <w:spacing w:val="10"/>
    </w:rPr>
  </w:style>
  <w:style w:type="character" w:customStyle="1" w:styleId="20">
    <w:name w:val="标题 2 字符"/>
    <w:basedOn w:val="a1"/>
    <w:link w:val="2"/>
    <w:uiPriority w:val="99"/>
    <w:rsid w:val="0009282C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0928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239</Words>
  <Characters>1367</Characters>
  <Application>Microsoft Office Word</Application>
  <DocSecurity>0</DocSecurity>
  <Lines>11</Lines>
  <Paragraphs>3</Paragraphs>
  <ScaleCrop>false</ScaleCrop>
  <Company>china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59</cp:revision>
  <dcterms:created xsi:type="dcterms:W3CDTF">2020-09-15T05:33:00Z</dcterms:created>
  <dcterms:modified xsi:type="dcterms:W3CDTF">2022-09-27T12:50:00Z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