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河北中圣博泰科技有限公司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保定市朝阳北大街1799号保定中关村创新中心A座8层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保定市朝阳北大街1799号保定中关村创新中心A座8层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1076-2022-Q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王君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17692202888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2538253582@qq.com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王君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  <w:r>
              <w:rPr>
                <w:sz w:val="21"/>
                <w:szCs w:val="21"/>
              </w:rPr>
              <w:t>17692202888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润滑油生产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10.02.00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2022年09月26日 上午至2022年09月26日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(A)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(B)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ISC-JSZJ-578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河北福美斯环保科技有限公司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17692208388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李月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ISC-JSZJ-578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河北福美斯环保科技有限公司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10.02.00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ISC-JSZJ-578</w:t>
            </w:r>
          </w:p>
          <w:p/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17692208388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2022.9.24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951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280" w:lineRule="exact"/>
              <w:ind w:firstLine="1606" w:firstLineChars="800"/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9.26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280" w:lineRule="exact"/>
              <w:ind w:firstLine="1606" w:firstLineChars="800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</w:t>
            </w:r>
            <w:r>
              <w:rPr>
                <w:rFonts w:hint="eastAsia"/>
                <w:b/>
                <w:sz w:val="20"/>
                <w:lang w:val="en-US" w:eastAsia="zh-CN"/>
              </w:rPr>
              <w:t>员AB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8：30-9:00</w:t>
            </w:r>
          </w:p>
        </w:tc>
        <w:tc>
          <w:tcPr>
            <w:tcW w:w="695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95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95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95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ind w:left="840" w:leftChars="0" w:hanging="360" w:firstLineChars="0"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10：30-11：00</w:t>
            </w:r>
          </w:p>
        </w:tc>
        <w:tc>
          <w:tcPr>
            <w:tcW w:w="695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rPr>
                <w:rFonts w:hint="eastAsia"/>
                <w:szCs w:val="18"/>
              </w:rPr>
            </w:pP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审核员A</w:t>
            </w: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11：20-12：00</w:t>
            </w:r>
          </w:p>
        </w:tc>
        <w:tc>
          <w:tcPr>
            <w:tcW w:w="6951" w:type="dxa"/>
            <w:vAlign w:val="center"/>
          </w:tcPr>
          <w:p>
            <w:pPr>
              <w:jc w:val="left"/>
              <w:rPr>
                <w:rFonts w:hint="default" w:eastAsia="宋体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</w:pP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637"/>
              </w:tabs>
              <w:spacing w:before="40"/>
              <w:ind w:left="0" w:leftChars="0" w:firstLine="240" w:firstLineChars="100"/>
              <w:jc w:val="left"/>
              <w:rPr>
                <w:rFonts w:hint="eastAsia"/>
                <w:szCs w:val="18"/>
              </w:rPr>
            </w:pP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审核员A</w:t>
            </w: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11：00-11：20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11：20-12：20</w:t>
            </w:r>
          </w:p>
        </w:tc>
        <w:tc>
          <w:tcPr>
            <w:tcW w:w="69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637"/>
              </w:tabs>
              <w:spacing w:before="40"/>
              <w:ind w:left="0" w:leftChars="0" w:firstLine="240" w:firstLineChars="100"/>
              <w:jc w:val="left"/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为路程时间不</w:t>
            </w:r>
            <w:bookmarkStart w:id="31" w:name="_GoBack"/>
            <w:bookmarkEnd w:id="31"/>
            <w:r>
              <w:rPr>
                <w:rFonts w:hint="eastAsia"/>
                <w:szCs w:val="18"/>
                <w:lang w:val="en-US" w:eastAsia="zh-CN"/>
              </w:rPr>
              <w:t>计算审核时间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12：20-12：40</w:t>
            </w:r>
          </w:p>
        </w:tc>
        <w:tc>
          <w:tcPr>
            <w:tcW w:w="695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审核员AB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9103097"/>
    <w:rsid w:val="15BE749A"/>
    <w:rsid w:val="1D841283"/>
    <w:rsid w:val="249B06E7"/>
    <w:rsid w:val="3E4B3711"/>
    <w:rsid w:val="4D9C0350"/>
    <w:rsid w:val="67DE3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56</TotalTime>
  <ScaleCrop>false</ScaleCrop>
  <LinksUpToDate>false</LinksUpToDate>
  <CharactersWithSpaces>3698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企业咨询17334292415</cp:lastModifiedBy>
  <cp:lastPrinted>2019-03-27T03:10:00Z</cp:lastPrinted>
  <dcterms:modified xsi:type="dcterms:W3CDTF">2022-09-26T14:48:49Z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