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0105-2018-2022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383"/>
        <w:gridCol w:w="177"/>
        <w:gridCol w:w="1524"/>
        <w:gridCol w:w="3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68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照明灯具的加强绝缘电阻检测过程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绝缘电阻值</w:t>
            </w:r>
            <w:r>
              <w:rPr>
                <w:rFonts w:hint="eastAsia" w:ascii="宋体" w:hAnsi="宋体" w:eastAsia="宋体"/>
              </w:rPr>
              <w:t>≥4</w:t>
            </w:r>
            <w:r>
              <w:rPr>
                <w:rFonts w:ascii="宋体" w:hAnsi="宋体" w:eastAsia="宋体"/>
              </w:rPr>
              <w:t xml:space="preserve"> M</w:t>
            </w:r>
            <w:r>
              <w:rPr>
                <w:rFonts w:hint="eastAsia" w:ascii="宋体" w:hAnsi="宋体" w:eastAsia="宋体"/>
              </w:rPr>
              <w:t>Ω</w:t>
            </w:r>
          </w:p>
        </w:tc>
        <w:tc>
          <w:tcPr>
            <w:tcW w:w="173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配备的绝缘电阻测试仪分度值为0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宋体" w:hAnsi="宋体" w:eastAsia="宋体"/>
              </w:rPr>
              <w:t xml:space="preserve"> M</w:t>
            </w:r>
            <w:r>
              <w:rPr>
                <w:rFonts w:hint="eastAsia" w:ascii="宋体" w:hAnsi="宋体" w:eastAsia="宋体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精准至1</w:t>
            </w:r>
            <w:r>
              <w:rPr>
                <w:rFonts w:ascii="宋体" w:hAnsi="宋体" w:eastAsia="宋体"/>
              </w:rPr>
              <w:t xml:space="preserve"> M</w:t>
            </w:r>
            <w:r>
              <w:rPr>
                <w:rFonts w:hint="eastAsia" w:ascii="宋体" w:hAnsi="宋体" w:eastAsia="宋体"/>
              </w:rPr>
              <w:t>Ω</w:t>
            </w:r>
          </w:p>
        </w:tc>
        <w:tc>
          <w:tcPr>
            <w:tcW w:w="173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2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绝缘电阻测试仪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-500</w:t>
            </w:r>
            <w:r>
              <w:rPr>
                <w:rFonts w:ascii="宋体" w:hAnsi="宋体" w:eastAsia="宋体"/>
              </w:rPr>
              <w:t xml:space="preserve"> M</w:t>
            </w:r>
            <w:r>
              <w:rPr>
                <w:rFonts w:hint="eastAsia" w:ascii="宋体" w:hAnsi="宋体" w:eastAsia="宋体"/>
              </w:rPr>
              <w:t>Ω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rel</w:t>
            </w:r>
            <w:r>
              <w:rPr>
                <w:rFonts w:ascii="Times New Roman" w:hAnsi="Times New Roman" w:cs="Times New Roman"/>
              </w:rPr>
              <w:t>=1.2%  k=2</w:t>
            </w:r>
          </w:p>
        </w:tc>
        <w:tc>
          <w:tcPr>
            <w:tcW w:w="152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JXGZ-JXWJ-02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绝缘电阻测试仪的操作规程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吕良珍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  <w:bookmarkStart w:id="1" w:name="_GoBack"/>
            <w:bookmarkEnd w:id="1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√符合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33020</wp:posOffset>
            </wp:positionV>
            <wp:extent cx="603885" cy="504825"/>
            <wp:effectExtent l="0" t="0" r="5715" b="9525"/>
            <wp:wrapNone/>
            <wp:docPr id="2" name="图片 2" descr="f6c9ad4e8139a81500d816919e68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c9ad4e8139a81500d816919e688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27940</wp:posOffset>
            </wp:positionV>
            <wp:extent cx="798830" cy="511810"/>
            <wp:effectExtent l="0" t="0" r="1270" b="254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>月2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6E71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1</TotalTime>
  <ScaleCrop>false</ScaleCrop>
  <LinksUpToDate>false</LinksUpToDate>
  <CharactersWithSpaces>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Lenovo</cp:lastModifiedBy>
  <cp:lastPrinted>2017-03-07T01:14:00Z</cp:lastPrinted>
  <dcterms:modified xsi:type="dcterms:W3CDTF">2022-09-27T03:12:49Z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361EB01FD7D442BCA7836A9489033B13</vt:lpwstr>
  </property>
</Properties>
</file>