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襄阳浩正实业有限公司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襄阳市襄城区檀溪花木店牌坊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郭承武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襄阳市襄城区隆中路248号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郭天才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0710-3591752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18923659300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高压电器控制盒</w:t>
            </w:r>
            <w:r>
              <w:rPr>
                <w:rFonts w:hint="eastAsia" w:ascii="宋体"/>
                <w:bCs/>
                <w:sz w:val="24"/>
                <w:lang w:eastAsia="zh-CN"/>
              </w:rPr>
              <w:t>、</w:t>
            </w:r>
            <w:r>
              <w:rPr>
                <w:rFonts w:ascii="宋体"/>
                <w:bCs/>
                <w:sz w:val="24"/>
              </w:rPr>
              <w:t>32MP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a</w:t>
            </w:r>
            <w:r>
              <w:rPr>
                <w:rFonts w:ascii="宋体"/>
                <w:bCs/>
                <w:sz w:val="24"/>
              </w:rPr>
              <w:t>以下液压油缸及液压系统的生产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18.01.02;19.09.02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中/高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eastAsia="宋体"/>
                <w:b/>
                <w:color w:val="000000"/>
                <w:szCs w:val="21"/>
                <w:lang w:eastAsia="zh-CN"/>
              </w:rPr>
              <w:pict>
                <v:shape id="图片 5" o:spid="_x0000_s1026" o:spt="75" alt="1666406129659" type="#_x0000_t75" style="position:absolute;left:0pt;margin-left:172.4pt;margin-top:8.45pt;height:35.5pt;width:86.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pict>
                <v:shape id="图片 2" o:spid="_x0000_s1027" o:spt="75" alt="1666406067832" type="#_x0000_t75" style="position:absolute;left:0pt;margin-left:92.65pt;margin-top:0.7pt;height:48pt;width:73.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不符合标准及条款：GB/T19001-2016</w:t>
            </w:r>
            <w:r>
              <w:rPr>
                <w:rFonts w:hint="eastAsia"/>
                <w:bCs/>
                <w:sz w:val="24"/>
                <w:lang w:val="en-US" w:eastAsia="zh-CN"/>
              </w:rPr>
              <w:t>第8.4.1条款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1" o:spid="_x0000_s1028" o:spt="75" alt="1666414692095" type="#_x0000_t75" style="position:absolute;left:0pt;margin-left:97.95pt;margin-top:18.85pt;height:23.5pt;width:76.3pt;z-index:251663360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cropleft="4925f" croptop="9532f" o:title=""/>
                  <o:lock v:ext="edit" aspectratio="t"/>
                </v:shape>
              </w:pict>
            </w:r>
            <w:r>
              <w:rPr>
                <w:rFonts w:hint="eastAsia" w:ascii="宋体" w:eastAsia="宋体"/>
                <w:b/>
                <w:color w:val="0000FF"/>
                <w:szCs w:val="21"/>
                <w:lang w:eastAsia="zh-CN"/>
              </w:rPr>
              <w:pict>
                <v:shape id="_x0000_s1029" o:spid="_x0000_s1029" o:spt="75" alt="1666414734500" type="#_x0000_t75" style="position:absolute;left:0pt;margin-left:190.6pt;margin-top:18.9pt;height:23.5pt;width:87.5pt;z-index:251664384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NTRhZmMwYTZhMGE0NzY5YTQ4OGYyNzNkZGE0NDYifQ=="/>
  </w:docVars>
  <w:rsids>
    <w:rsidRoot w:val="00000000"/>
    <w:rsid w:val="15080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2022-10-22T06:14:25Z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