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5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vMerge w:val="restart"/>
            <w:vAlign w:val="center"/>
          </w:tcPr>
          <w:p>
            <w:pPr>
              <w:spacing w:before="12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855" w:type="dxa"/>
            <w:vMerge w:val="restart"/>
            <w:vAlign w:val="center"/>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1653" w:type="dxa"/>
            <w:vAlign w:val="center"/>
          </w:tcPr>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综合</w:t>
            </w:r>
            <w:r>
              <w:rPr>
                <w:rFonts w:hint="eastAsia" w:asciiTheme="minorEastAsia" w:hAnsiTheme="minorEastAsia" w:eastAsiaTheme="minorEastAsia"/>
                <w:color w:val="auto"/>
                <w:szCs w:val="21"/>
                <w:lang w:val="en-US" w:eastAsia="zh-CN"/>
              </w:rPr>
              <w:t>管理</w:t>
            </w:r>
            <w:r>
              <w:rPr>
                <w:rFonts w:hint="eastAsia" w:asciiTheme="minorEastAsia" w:hAnsiTheme="minorEastAsia" w:eastAsiaTheme="minorEastAsia"/>
                <w:color w:val="auto"/>
                <w:szCs w:val="21"/>
                <w:lang w:eastAsia="zh-CN"/>
              </w:rPr>
              <w:t>部</w:t>
            </w:r>
            <w:r>
              <w:rPr>
                <w:rFonts w:hint="eastAsia" w:asciiTheme="minorEastAsia" w:hAnsiTheme="minorEastAsia" w:eastAsiaTheme="minorEastAsia"/>
                <w:color w:val="auto"/>
                <w:szCs w:val="21"/>
              </w:rPr>
              <w:t xml:space="preserve">           主管领导/陪同人员     </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丁昌玲</w:t>
            </w:r>
          </w:p>
        </w:tc>
        <w:tc>
          <w:tcPr>
            <w:tcW w:w="851" w:type="dxa"/>
            <w:vMerge w:val="restart"/>
            <w:vAlign w:val="center"/>
          </w:tcPr>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0" w:type="dxa"/>
            <w:vMerge w:val="continue"/>
            <w:vAlign w:val="center"/>
          </w:tcPr>
          <w:p>
            <w:pPr>
              <w:spacing w:line="360" w:lineRule="auto"/>
              <w:rPr>
                <w:rFonts w:asciiTheme="minorEastAsia" w:hAnsiTheme="minorEastAsia" w:eastAsiaTheme="minorEastAsia"/>
                <w:color w:val="auto"/>
                <w:szCs w:val="21"/>
              </w:rPr>
            </w:pPr>
          </w:p>
        </w:tc>
        <w:tc>
          <w:tcPr>
            <w:tcW w:w="855" w:type="dxa"/>
            <w:vMerge w:val="continue"/>
            <w:vAlign w:val="center"/>
          </w:tcPr>
          <w:p>
            <w:pPr>
              <w:spacing w:line="360" w:lineRule="auto"/>
              <w:rPr>
                <w:rFonts w:asciiTheme="minorEastAsia" w:hAnsiTheme="minorEastAsia" w:eastAsiaTheme="minorEastAsia"/>
                <w:color w:val="auto"/>
                <w:szCs w:val="21"/>
              </w:rPr>
            </w:pPr>
          </w:p>
        </w:tc>
        <w:tc>
          <w:tcPr>
            <w:tcW w:w="11653" w:type="dxa"/>
            <w:vAlign w:val="center"/>
          </w:tcPr>
          <w:p>
            <w:pPr>
              <w:spacing w:before="120" w:line="360"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val="en-US" w:eastAsia="zh-CN"/>
              </w:rPr>
              <w:t xml:space="preserve">李俐              </w:t>
            </w:r>
            <w:r>
              <w:rPr>
                <w:rFonts w:hint="eastAsia" w:asciiTheme="minorEastAsia" w:hAnsiTheme="minorEastAsia" w:eastAsiaTheme="minorEastAsia"/>
                <w:color w:val="auto"/>
                <w:szCs w:val="21"/>
              </w:rPr>
              <w:t>审核时间：202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11</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c>
          <w:tcPr>
            <w:tcW w:w="851" w:type="dxa"/>
            <w:vMerge w:val="continue"/>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0" w:type="dxa"/>
            <w:vMerge w:val="continue"/>
            <w:vAlign w:val="center"/>
          </w:tcPr>
          <w:p>
            <w:pPr>
              <w:spacing w:line="360" w:lineRule="auto"/>
              <w:rPr>
                <w:rFonts w:asciiTheme="minorEastAsia" w:hAnsiTheme="minorEastAsia" w:eastAsiaTheme="minorEastAsia"/>
                <w:color w:val="auto"/>
                <w:szCs w:val="21"/>
              </w:rPr>
            </w:pPr>
          </w:p>
        </w:tc>
        <w:tc>
          <w:tcPr>
            <w:tcW w:w="855" w:type="dxa"/>
            <w:vMerge w:val="continue"/>
            <w:vAlign w:val="center"/>
          </w:tcPr>
          <w:p>
            <w:pPr>
              <w:spacing w:line="360" w:lineRule="auto"/>
              <w:rPr>
                <w:rFonts w:asciiTheme="minorEastAsia" w:hAnsiTheme="minorEastAsia" w:eastAsiaTheme="minorEastAsia"/>
                <w:color w:val="auto"/>
                <w:szCs w:val="21"/>
              </w:rPr>
            </w:pPr>
          </w:p>
        </w:tc>
        <w:tc>
          <w:tcPr>
            <w:tcW w:w="11653" w:type="dxa"/>
            <w:vAlign w:val="center"/>
          </w:tcPr>
          <w:p>
            <w:pPr>
              <w:adjustRightInd w:val="0"/>
              <w:snapToGrid w:val="0"/>
              <w:spacing w:line="360" w:lineRule="auto"/>
              <w:ind w:right="105" w:rightChars="50"/>
              <w:textAlignment w:val="baseline"/>
              <w:rPr>
                <w:rFonts w:hint="eastAsia" w:cs="Arial" w:asciiTheme="minorEastAsia" w:hAnsiTheme="minorEastAsia" w:eastAsiaTheme="minorEastAsia"/>
                <w:color w:val="auto"/>
                <w:szCs w:val="21"/>
              </w:rPr>
            </w:pPr>
            <w:r>
              <w:rPr>
                <w:rFonts w:hint="eastAsia" w:asciiTheme="minorEastAsia" w:hAnsiTheme="minorEastAsia" w:eastAsiaTheme="minorEastAsia"/>
                <w:color w:val="auto"/>
                <w:szCs w:val="21"/>
              </w:rPr>
              <w:t>审核条款：</w:t>
            </w:r>
            <w:r>
              <w:rPr>
                <w:rFonts w:hint="eastAsia" w:ascii="宋体" w:hAnsi="宋体" w:cs="Arial"/>
                <w:sz w:val="21"/>
                <w:szCs w:val="21"/>
              </w:rPr>
              <w:t>E: 5.3组织的岗位、职责和权限、6.2.1环境目标、6.2.2实现环境目标措施的策划7.2能力、7.3意识、7.5.1形成文件的信息总则、7.5.2形成文件的信息的创建和更新、7.5.3形成文件的信息的控制、9.2 内部审核、10.2不符合/事件和纠正措施，6.1.2环境因素的识别与评价、6.1.3合规义务、6.1.4措施的策划、8.1运行策划和控制、9.1监视、测量、分析和评价（9.1.1总则、9.1.2合规性评价）、8.2应急准备和响应</w:t>
            </w:r>
          </w:p>
        </w:tc>
        <w:tc>
          <w:tcPr>
            <w:tcW w:w="851" w:type="dxa"/>
            <w:vMerge w:val="continue"/>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E</w:t>
            </w:r>
            <w:r>
              <w:rPr>
                <w:rFonts w:cs="宋体" w:asciiTheme="minorEastAsia" w:hAnsiTheme="minorEastAsia" w:eastAsiaTheme="minorEastAsia"/>
                <w:color w:val="auto"/>
                <w:szCs w:val="21"/>
              </w:rPr>
              <w:t>5.3</w:t>
            </w:r>
          </w:p>
          <w:p>
            <w:pPr>
              <w:spacing w:line="360" w:lineRule="auto"/>
              <w:rPr>
                <w:rFonts w:cs="宋体"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与</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负责人沟通，描述的职责和权限与一体化管理体系的职能分配表基本一致。</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0"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w:t>
            </w:r>
            <w:r>
              <w:rPr>
                <w:rFonts w:hint="eastAsia" w:asciiTheme="minorEastAsia" w:hAnsiTheme="minorEastAsia" w:eastAsiaTheme="minorEastAsia"/>
                <w:color w:val="auto"/>
                <w:szCs w:val="21"/>
              </w:rPr>
              <w:t>6.2</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管理目标有：</w:t>
            </w:r>
            <w:r>
              <w:rPr>
                <w:rFonts w:hint="eastAsia" w:cs="宋体" w:asciiTheme="minorEastAsia" w:hAnsiTheme="minorEastAsia" w:eastAsiaTheme="minorEastAsia"/>
                <w:color w:val="auto"/>
                <w:kern w:val="0"/>
                <w:szCs w:val="21"/>
              </w:rPr>
              <w:t>公司对管理体系所需的相关职能、层次和过程设定管理目标。</w:t>
            </w:r>
          </w:p>
          <w:p>
            <w:pPr>
              <w:autoSpaceDE w:val="0"/>
              <w:autoSpaceDN w:val="0"/>
              <w:adjustRightInd w:val="0"/>
              <w:spacing w:line="360" w:lineRule="auto"/>
              <w:jc w:val="left"/>
              <w:rPr>
                <w:rFonts w:hint="eastAsia" w:hAnsi="宋体" w:cs="宋体"/>
                <w:b w:val="0"/>
                <w:bCs w:val="0"/>
                <w:color w:val="auto"/>
                <w:kern w:val="0"/>
              </w:rPr>
            </w:pPr>
            <w:r>
              <w:rPr>
                <w:rFonts w:hint="eastAsia" w:hAnsi="宋体" w:cs="宋体"/>
                <w:b w:val="0"/>
                <w:bCs w:val="0"/>
                <w:color w:val="auto"/>
                <w:kern w:val="0"/>
                <w:lang w:val="en-US" w:eastAsia="zh-CN"/>
              </w:rPr>
              <w:t>查到综合管理部</w:t>
            </w:r>
            <w:r>
              <w:rPr>
                <w:rFonts w:hint="eastAsia" w:hAnsi="宋体" w:cs="宋体"/>
                <w:b w:val="0"/>
                <w:bCs w:val="0"/>
                <w:color w:val="auto"/>
                <w:kern w:val="0"/>
              </w:rPr>
              <w:t>质量、环境、职业健康安全目标</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w:t>
            </w:r>
            <w:r>
              <w:rPr>
                <w:rFonts w:hint="eastAsia" w:hAnsi="宋体" w:cs="宋体"/>
                <w:b w:val="0"/>
                <w:bCs w:val="0"/>
                <w:color w:val="auto"/>
                <w:kern w:val="0"/>
                <w:lang w:val="en-US" w:eastAsia="zh-CN"/>
              </w:rPr>
              <w:t xml:space="preserve">       </w:t>
            </w:r>
            <w:r>
              <w:rPr>
                <w:rFonts w:hint="eastAsia" w:hAnsi="宋体" w:cs="宋体"/>
                <w:b w:val="0"/>
                <w:bCs w:val="0"/>
                <w:color w:val="auto"/>
                <w:kern w:val="0"/>
              </w:rPr>
              <w:t>考核</w:t>
            </w:r>
            <w:r>
              <w:rPr>
                <w:rFonts w:hint="eastAsia" w:hAnsi="宋体" w:cs="宋体"/>
                <w:b w:val="0"/>
                <w:bCs w:val="0"/>
                <w:color w:val="auto"/>
                <w:kern w:val="0"/>
                <w:lang w:val="en-US" w:eastAsia="zh-CN"/>
              </w:rPr>
              <w:t xml:space="preserve">结果           </w:t>
            </w:r>
            <w:r>
              <w:rPr>
                <w:rFonts w:hint="eastAsia" w:hAnsi="宋体" w:cs="宋体"/>
                <w:b w:val="0"/>
                <w:bCs w:val="0"/>
                <w:color w:val="auto"/>
                <w:kern w:val="0"/>
              </w:rPr>
              <w:t xml:space="preserve">考核时间 考核人 </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1、文件准确发放率100%（在使用处可获得有效版本）。</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 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2、培训计划实施率100%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3、特殊岗位持证上岗率100%</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 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4、安排人员体检,覆盖率达到100%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5、按规定处置固体废弃物——固体废弃物违规处置率为0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6、</w:t>
            </w:r>
            <w:r>
              <w:rPr>
                <w:rFonts w:hint="eastAsia" w:asciiTheme="minorEastAsia" w:hAnsiTheme="minorEastAsia" w:eastAsiaTheme="minorEastAsia"/>
                <w:color w:val="auto"/>
                <w:szCs w:val="21"/>
              </w:rPr>
              <w:t>火灾事故发生率为零。</w:t>
            </w:r>
            <w:r>
              <w:rPr>
                <w:rFonts w:hint="eastAsia" w:cs="宋体" w:asciiTheme="minorEastAsia" w:hAnsiTheme="minorEastAsia" w:eastAsiaTheme="minorEastAsia"/>
                <w:color w:val="auto"/>
                <w:kern w:val="0"/>
                <w:szCs w:val="21"/>
              </w:rPr>
              <w:t>目标可测量，与公司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管理方针一致。</w:t>
            </w:r>
          </w:p>
          <w:p>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综合管理部主任</w:t>
            </w:r>
            <w:r>
              <w:rPr>
                <w:rFonts w:hint="eastAsia" w:cs="宋体" w:asciiTheme="minorEastAsia" w:hAnsiTheme="minorEastAsia" w:eastAsiaTheme="minorEastAsia"/>
                <w:color w:val="auto"/>
                <w:kern w:val="0"/>
                <w:szCs w:val="21"/>
              </w:rPr>
              <w:t>介绍：公司规定每半年由</w:t>
            </w:r>
            <w:r>
              <w:rPr>
                <w:rFonts w:hint="eastAsia" w:cs="宋体" w:asciiTheme="minorEastAsia" w:hAnsiTheme="minorEastAsia" w:eastAsiaTheme="minorEastAsia"/>
                <w:color w:val="auto"/>
                <w:kern w:val="0"/>
                <w:szCs w:val="21"/>
                <w:lang w:eastAsia="zh-CN"/>
              </w:rPr>
              <w:t>综合管理部</w:t>
            </w:r>
            <w:r>
              <w:rPr>
                <w:rFonts w:hint="eastAsia" w:cs="宋体" w:asciiTheme="minorEastAsia" w:hAnsiTheme="minorEastAsia" w:eastAsiaTheme="minorEastAsia"/>
                <w:color w:val="auto"/>
                <w:kern w:val="0"/>
                <w:szCs w:val="21"/>
              </w:rPr>
              <w:t>按公司管理目标考核要求统计考核公司管理目标完成情况，提交管理评审会议。查到体系建立以来公司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管理目标完成情况，各项目标均已完成，考核人</w:t>
            </w:r>
            <w:r>
              <w:rPr>
                <w:rFonts w:hint="eastAsia" w:cs="宋体" w:asciiTheme="minorEastAsia" w:hAnsiTheme="minorEastAsia" w:eastAsiaTheme="minorEastAsia"/>
                <w:color w:val="auto"/>
                <w:kern w:val="0"/>
                <w:szCs w:val="21"/>
                <w:lang w:eastAsia="zh-CN"/>
              </w:rPr>
              <w:t>辛文、刘永锋</w:t>
            </w:r>
            <w:r>
              <w:rPr>
                <w:rFonts w:hint="eastAsia" w:cs="宋体" w:asciiTheme="minorEastAsia" w:hAnsiTheme="minorEastAsia" w:eastAsiaTheme="minorEastAsia"/>
                <w:color w:val="auto"/>
                <w:kern w:val="0"/>
                <w:szCs w:val="21"/>
              </w:rPr>
              <w:t>。</w:t>
            </w:r>
          </w:p>
          <w:p>
            <w:pPr>
              <w:spacing w:line="360" w:lineRule="auto"/>
              <w:ind w:firstLine="420" w:firstLineChars="200"/>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针对EO目标公司建立了环境、职业健康安全目标、指标、管理方案及运行检查表</w:t>
            </w:r>
          </w:p>
          <w:p>
            <w:pPr>
              <w:spacing w:line="360"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目标均可量化可测量。</w:t>
            </w:r>
            <w:r>
              <w:rPr>
                <w:rFonts w:hint="eastAsia" w:asciiTheme="minorEastAsia" w:hAnsiTheme="minorEastAsia" w:eastAsiaTheme="minorEastAsia"/>
                <w:color w:val="auto"/>
                <w:szCs w:val="21"/>
                <w:lang w:val="en-US" w:eastAsia="zh-CN"/>
              </w:rPr>
              <w:t>查</w:t>
            </w:r>
            <w:r>
              <w:rPr>
                <w:rFonts w:hint="eastAsia" w:asciiTheme="minorEastAsia" w:hAnsiTheme="minorEastAsia" w:eastAsiaTheme="minorEastAsia"/>
                <w:color w:val="auto"/>
                <w:szCs w:val="21"/>
                <w:lang w:eastAsia="zh-CN"/>
              </w:rPr>
              <w:t>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lang w:eastAsia="zh-CN"/>
              </w:rPr>
              <w:t>月</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目标</w:t>
            </w:r>
            <w:r>
              <w:rPr>
                <w:rFonts w:hint="eastAsia" w:asciiTheme="minorEastAsia" w:hAnsiTheme="minorEastAsia" w:eastAsiaTheme="minorEastAsia"/>
                <w:color w:val="auto"/>
                <w:szCs w:val="21"/>
              </w:rPr>
              <w:t>考核，</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管理目标均已完成。</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考核人：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人员</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E</w:t>
            </w:r>
            <w:r>
              <w:rPr>
                <w:rFonts w:hint="eastAsia" w:cs="宋体" w:asciiTheme="minorEastAsia" w:hAnsiTheme="minorEastAsia" w:eastAsiaTheme="minorEastAsia"/>
                <w:color w:val="auto"/>
                <w:kern w:val="0"/>
                <w:szCs w:val="21"/>
              </w:rPr>
              <w:t>7.1.2</w:t>
            </w: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eastAsia="zh-CN"/>
              </w:rPr>
              <w:t>综合管理部</w:t>
            </w:r>
            <w:r>
              <w:rPr>
                <w:rFonts w:hint="eastAsia" w:cs="宋体" w:asciiTheme="minorEastAsia" w:hAnsiTheme="minorEastAsia" w:eastAsiaTheme="minorEastAsia"/>
                <w:color w:val="auto"/>
                <w:kern w:val="0"/>
                <w:szCs w:val="21"/>
              </w:rPr>
              <w:t>根据各部门的需要配备管理体系运行所需的人员，均经过相关培训，有公司任命证书。目前公司有员工总数</w:t>
            </w:r>
            <w:r>
              <w:rPr>
                <w:rFonts w:hint="eastAsia" w:cs="宋体" w:asciiTheme="minorEastAsia" w:hAnsiTheme="minorEastAsia" w:eastAsiaTheme="minorEastAsia"/>
                <w:color w:val="auto"/>
                <w:kern w:val="0"/>
                <w:szCs w:val="21"/>
                <w:lang w:val="en-US" w:eastAsia="zh-CN"/>
              </w:rPr>
              <w:t>81</w:t>
            </w:r>
            <w:r>
              <w:rPr>
                <w:rFonts w:hint="eastAsia" w:cs="宋体" w:asciiTheme="minorEastAsia" w:hAnsiTheme="minorEastAsia" w:eastAsiaTheme="minorEastAsia"/>
                <w:color w:val="auto"/>
                <w:kern w:val="0"/>
                <w:szCs w:val="21"/>
              </w:rPr>
              <w:t>人各部门人员配备基本充分，基本符合要求。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能力</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E</w:t>
            </w:r>
            <w:r>
              <w:rPr>
                <w:rFonts w:hint="eastAsia" w:cs="宋体" w:asciiTheme="minorEastAsia" w:hAnsiTheme="minorEastAsia" w:eastAsiaTheme="minorEastAsia"/>
                <w:color w:val="auto"/>
                <w:kern w:val="0"/>
                <w:szCs w:val="21"/>
              </w:rPr>
              <w:t>7.2</w:t>
            </w:r>
          </w:p>
          <w:p>
            <w:pPr>
              <w:spacing w:line="360" w:lineRule="auto"/>
              <w:rPr>
                <w:rFonts w:cs="宋体" w:asciiTheme="minorEastAsia" w:hAnsiTheme="minorEastAsia" w:eastAsiaTheme="minorEastAsia"/>
                <w:color w:val="auto"/>
                <w:kern w:val="0"/>
                <w:szCs w:val="21"/>
              </w:rPr>
            </w:pP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公司对各岗位能力规定的要求包括了专业技能、岗位资格、能力、工作经验等。</w:t>
            </w:r>
            <w:r>
              <w:rPr>
                <w:rFonts w:hint="eastAsia" w:cs="宋体" w:asciiTheme="minorEastAsia" w:hAnsiTheme="minorEastAsia" w:eastAsiaTheme="minorEastAsia"/>
                <w:color w:val="auto"/>
                <w:kern w:val="0"/>
                <w:szCs w:val="21"/>
              </w:rPr>
              <w:t>提供《主要任职岗位要求》主要对公司各部门负责人及员工能力要求</w:t>
            </w:r>
            <w:r>
              <w:rPr>
                <w:rFonts w:hint="eastAsia" w:cs="宋体" w:asciiTheme="minorEastAsia" w:hAnsiTheme="minorEastAsia" w:eastAsiaTheme="minorEastAsia"/>
                <w:color w:val="auto"/>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auto"/>
                <w:kern w:val="0"/>
                <w:szCs w:val="21"/>
              </w:rPr>
              <w:t>。查看培训计划20</w:t>
            </w:r>
            <w:r>
              <w:rPr>
                <w:rFonts w:hint="eastAsia" w:cs="宋体" w:asciiTheme="minorEastAsia" w:hAnsiTheme="minorEastAsia" w:eastAsiaTheme="minorEastAsia"/>
                <w:color w:val="auto"/>
                <w:kern w:val="0"/>
                <w:szCs w:val="21"/>
                <w:lang w:val="en-US" w:eastAsia="zh-CN"/>
              </w:rPr>
              <w:t>22</w:t>
            </w:r>
            <w:r>
              <w:rPr>
                <w:rFonts w:hint="eastAsia" w:cs="宋体" w:asciiTheme="minorEastAsia" w:hAnsiTheme="minorEastAsia" w:eastAsiaTheme="minorEastAsia"/>
                <w:color w:val="auto"/>
                <w:kern w:val="0"/>
                <w:szCs w:val="21"/>
              </w:rPr>
              <w:t>年共涉及</w:t>
            </w:r>
            <w:r>
              <w:rPr>
                <w:rFonts w:hint="eastAsia" w:ascii="宋体" w:hAnsi="宋体"/>
                <w:color w:val="auto"/>
                <w:szCs w:val="21"/>
              </w:rPr>
              <w:t>QES管理体系贯标培训</w:t>
            </w:r>
            <w:r>
              <w:rPr>
                <w:rFonts w:hint="eastAsia" w:asciiTheme="minorEastAsia" w:hAnsiTheme="minorEastAsia" w:eastAsiaTheme="minorEastAsia"/>
                <w:color w:val="auto"/>
                <w:szCs w:val="21"/>
              </w:rPr>
              <w:t>、</w:t>
            </w:r>
            <w:r>
              <w:rPr>
                <w:rFonts w:hint="eastAsia" w:ascii="宋体" w:hAnsi="宋体"/>
                <w:color w:val="auto"/>
                <w:szCs w:val="21"/>
              </w:rPr>
              <w:t>体系文件培训</w:t>
            </w:r>
            <w:r>
              <w:rPr>
                <w:rFonts w:hint="eastAsia" w:asciiTheme="minorEastAsia" w:hAnsiTheme="minorEastAsia" w:eastAsiaTheme="minorEastAsia"/>
                <w:color w:val="auto"/>
                <w:szCs w:val="21"/>
              </w:rPr>
              <w:t>、</w:t>
            </w:r>
            <w:r>
              <w:rPr>
                <w:rFonts w:hint="eastAsia" w:ascii="宋体" w:hAnsi="宋体"/>
                <w:color w:val="auto"/>
                <w:szCs w:val="21"/>
              </w:rPr>
              <w:t>销售礼仪培训</w:t>
            </w:r>
            <w:r>
              <w:rPr>
                <w:rFonts w:hint="eastAsia" w:asciiTheme="minorEastAsia" w:hAnsiTheme="minorEastAsia" w:eastAsiaTheme="minorEastAsia"/>
                <w:color w:val="auto"/>
                <w:szCs w:val="21"/>
              </w:rPr>
              <w:t>；</w:t>
            </w:r>
            <w:r>
              <w:rPr>
                <w:rFonts w:hint="eastAsia" w:ascii="宋体" w:hAnsi="宋体"/>
                <w:color w:val="auto"/>
                <w:szCs w:val="21"/>
              </w:rPr>
              <w:t>法律法规培训</w:t>
            </w:r>
            <w:r>
              <w:rPr>
                <w:rFonts w:hint="eastAsia" w:asciiTheme="minorEastAsia" w:hAnsiTheme="minorEastAsia" w:eastAsiaTheme="minorEastAsia"/>
                <w:color w:val="auto"/>
                <w:szCs w:val="21"/>
              </w:rPr>
              <w:t>、</w:t>
            </w:r>
            <w:r>
              <w:rPr>
                <w:rFonts w:hint="eastAsia" w:ascii="宋体" w:hAnsi="宋体"/>
                <w:color w:val="auto"/>
                <w:szCs w:val="21"/>
              </w:rPr>
              <w:t>内审员培训</w:t>
            </w:r>
            <w:r>
              <w:rPr>
                <w:rFonts w:hint="eastAsia" w:asciiTheme="minorEastAsia" w:hAnsiTheme="minorEastAsia" w:eastAsiaTheme="minorEastAsia"/>
                <w:color w:val="auto"/>
                <w:szCs w:val="21"/>
              </w:rPr>
              <w:t>等7项。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抽查20</w:t>
            </w:r>
            <w:r>
              <w:rPr>
                <w:rFonts w:hint="eastAsia" w:asciiTheme="minorEastAsia" w:hAnsiTheme="minorEastAsia" w:eastAsiaTheme="minorEastAsia"/>
                <w:color w:val="auto"/>
                <w:szCs w:val="21"/>
                <w:lang w:val="en-US" w:eastAsia="zh-CN"/>
              </w:rPr>
              <w:t>22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月制定的</w:t>
            </w:r>
            <w:r>
              <w:rPr>
                <w:rFonts w:hint="eastAsia" w:cs="宋体" w:asciiTheme="minorEastAsia" w:hAnsiTheme="minorEastAsia" w:eastAsiaTheme="minorEastAsia"/>
                <w:color w:val="auto"/>
                <w:szCs w:val="21"/>
                <w:lang w:val="en-US" w:eastAsia="zh-CN"/>
              </w:rPr>
              <w:t>国内外环境形势；质量/环境保护/职业健康安全的重要性GB/T19001、GB/T24001 和ISO 45001标准条款介绍；实施质量、环境和职业健康安全管理体系的意义、</w:t>
            </w:r>
            <w:r>
              <w:rPr>
                <w:rFonts w:hint="eastAsia" w:asciiTheme="minorEastAsia" w:hAnsiTheme="minorEastAsia" w:eastAsiaTheme="minorEastAsia"/>
                <w:color w:val="auto"/>
                <w:szCs w:val="21"/>
              </w:rPr>
              <w:t>法律法规培训计划，内容包括管理体系标准、体系导入培训、环境因素</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危险源识别、评价与控制、内审员培训、安全及火灾应急培训等</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抽查《培训记录》：</w:t>
            </w:r>
          </w:p>
          <w:p>
            <w:pPr>
              <w:spacing w:line="360" w:lineRule="auto"/>
              <w:ind w:left="-718" w:leftChars="-342" w:firstLine="1134" w:firstLineChars="540"/>
              <w:rPr>
                <w:rFonts w:ascii="宋体" w:hAnsi="宋体"/>
                <w:color w:val="auto"/>
                <w:sz w:val="21"/>
                <w:szCs w:val="21"/>
              </w:rPr>
            </w:pPr>
            <w:r>
              <w:rPr>
                <w:rFonts w:hint="eastAsia" w:asciiTheme="minorEastAsia" w:hAnsiTheme="minorEastAsia" w:eastAsiaTheme="minorEastAsia"/>
                <w:color w:val="auto"/>
                <w:szCs w:val="21"/>
              </w:rPr>
              <w:t>1、</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培训内容：·国内外环境形势；质量/环境保护/职业健康安全的重要性GB/T19001、GB/T24001 和ISO 45001标准条款介绍；实施质量、环境和职业健康安全管理体系的意义</w:t>
            </w:r>
            <w:r>
              <w:rPr>
                <w:rFonts w:hint="eastAsia" w:asciiTheme="minorEastAsia" w:hAnsiTheme="minorEastAsia" w:eastAsiaTheme="minorEastAsia"/>
                <w:color w:val="auto"/>
                <w:szCs w:val="21"/>
              </w:rPr>
              <w:t>。培训老师：咨询师</w:t>
            </w:r>
            <w:r>
              <w:rPr>
                <w:rFonts w:hint="eastAsia" w:asciiTheme="minorEastAsia" w:hAnsiTheme="minorEastAsia" w:eastAsiaTheme="minorEastAsia"/>
                <w:color w:val="auto"/>
                <w:szCs w:val="21"/>
                <w:lang w:val="en-US" w:eastAsia="zh-CN"/>
              </w:rPr>
              <w:t>潘老师</w:t>
            </w:r>
            <w:r>
              <w:rPr>
                <w:rFonts w:hint="eastAsia" w:asciiTheme="minorEastAsia" w:hAnsiTheme="minorEastAsia" w:eastAsiaTheme="minorEastAsia"/>
                <w:color w:val="auto"/>
                <w:szCs w:val="21"/>
              </w:rPr>
              <w:t>，参加人员：</w:t>
            </w:r>
            <w:r>
              <w:rPr>
                <w:rFonts w:hint="eastAsia" w:ascii="宋体" w:hAnsi="宋体" w:eastAsia="宋体" w:cs="宋体"/>
                <w:i w:val="0"/>
                <w:color w:val="auto"/>
                <w:kern w:val="0"/>
                <w:sz w:val="20"/>
                <w:szCs w:val="20"/>
                <w:u w:val="none"/>
                <w:lang w:val="en-US" w:eastAsia="zh-CN" w:bidi="ar"/>
              </w:rPr>
              <w:t xml:space="preserve">魏芳 辛文  刘永锋 鄢社兵 单严旭 丁昌玲 </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 w:val="21"/>
                <w:szCs w:val="21"/>
              </w:rPr>
              <w:t>。</w:t>
            </w:r>
            <w:r>
              <w:rPr>
                <w:rFonts w:hint="eastAsia" w:ascii="宋体" w:hAnsi="宋体"/>
                <w:color w:val="auto"/>
                <w:sz w:val="21"/>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等各部门人员等。通过问答对理解情况进行考核，考核结果：全部通过，评价人：咨询师</w:t>
            </w:r>
            <w:r>
              <w:rPr>
                <w:rFonts w:hint="eastAsia" w:asciiTheme="minorEastAsia" w:hAnsiTheme="minorEastAsia" w:eastAsiaTheme="minorEastAsia"/>
                <w:color w:val="auto"/>
                <w:szCs w:val="21"/>
                <w:lang w:val="en-US" w:eastAsia="zh-CN"/>
              </w:rPr>
              <w:t>潘老师</w:t>
            </w:r>
            <w:r>
              <w:rPr>
                <w:rFonts w:hint="eastAsia" w:asciiTheme="minorEastAsia" w:hAnsiTheme="minorEastAsia" w:eastAsiaTheme="minorEastAsia"/>
                <w:color w:val="auto"/>
                <w:szCs w:val="21"/>
              </w:rPr>
              <w:t xml:space="preserve">  记录人：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p>
            <w:pPr>
              <w:spacing w:line="360" w:lineRule="auto"/>
              <w:ind w:firstLine="420" w:firstLineChars="200"/>
              <w:rPr>
                <w:rFonts w:hint="eastAsia" w:ascii="宋体" w:hAnsi="宋体" w:eastAsia="宋体"/>
                <w:color w:val="auto"/>
                <w:sz w:val="21"/>
                <w:szCs w:val="21"/>
                <w:lang w:eastAsia="zh-CN"/>
              </w:rPr>
            </w:pPr>
            <w:r>
              <w:rPr>
                <w:rFonts w:hint="eastAsia" w:asciiTheme="minorEastAsia" w:hAnsiTheme="minorEastAsia" w:eastAsiaTheme="minorEastAsia"/>
                <w:color w:val="auto"/>
                <w:szCs w:val="21"/>
              </w:rPr>
              <w:t>2、</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日</w:t>
            </w:r>
            <w:r>
              <w:rPr>
                <w:rFonts w:hint="eastAsia" w:asciiTheme="minorEastAsia" w:hAnsiTheme="minorEastAsia" w:eastAsiaTheme="minorEastAsia"/>
                <w:color w:val="auto"/>
                <w:szCs w:val="21"/>
              </w:rPr>
              <w:t>对内审员培训。培训教师：咨询师 参加人员：</w:t>
            </w:r>
            <w:r>
              <w:rPr>
                <w:rFonts w:hint="eastAsia" w:ascii="宋体" w:hAnsi="宋体" w:eastAsiaTheme="minorEastAsia"/>
                <w:color w:val="auto"/>
                <w:sz w:val="21"/>
                <w:szCs w:val="21"/>
                <w:lang w:eastAsia="zh-CN"/>
              </w:rPr>
              <w:t>辛文</w:t>
            </w:r>
            <w:r>
              <w:rPr>
                <w:rFonts w:hint="eastAsia" w:ascii="宋体" w:hAnsi="宋体"/>
                <w:color w:val="auto"/>
                <w:sz w:val="21"/>
                <w:szCs w:val="21"/>
              </w:rPr>
              <w:t>、</w:t>
            </w:r>
            <w:r>
              <w:rPr>
                <w:rFonts w:hint="eastAsia" w:ascii="宋体" w:hAnsi="宋体"/>
                <w:color w:val="auto"/>
                <w:sz w:val="21"/>
                <w:szCs w:val="21"/>
                <w:lang w:eastAsia="zh-CN"/>
              </w:rPr>
              <w:t>丁昌玲</w:t>
            </w:r>
            <w:r>
              <w:rPr>
                <w:rFonts w:hint="eastAsia" w:ascii="宋体" w:hAnsi="宋体"/>
                <w:color w:val="auto"/>
                <w:sz w:val="21"/>
                <w:szCs w:val="21"/>
              </w:rPr>
              <w:t>、</w:t>
            </w:r>
            <w:r>
              <w:rPr>
                <w:rFonts w:hint="eastAsia" w:ascii="宋体" w:hAnsi="宋体"/>
                <w:color w:val="auto"/>
                <w:sz w:val="21"/>
                <w:szCs w:val="21"/>
                <w:lang w:eastAsia="zh-CN"/>
              </w:rPr>
              <w:t>刘永锋</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考核结果：全部通过，</w:t>
            </w:r>
            <w:r>
              <w:rPr>
                <w:rFonts w:hint="eastAsia" w:asciiTheme="minorEastAsia" w:hAnsiTheme="minorEastAsia" w:eastAsiaTheme="minorEastAsia"/>
                <w:color w:val="auto"/>
                <w:szCs w:val="21"/>
                <w:lang w:val="en-US" w:eastAsia="zh-CN"/>
              </w:rPr>
              <w:t>评价</w:t>
            </w:r>
            <w:r>
              <w:rPr>
                <w:rFonts w:hint="eastAsia" w:asciiTheme="minorEastAsia" w:hAnsiTheme="minorEastAsia" w:eastAsiaTheme="minorEastAsia"/>
                <w:color w:val="auto"/>
                <w:szCs w:val="21"/>
              </w:rPr>
              <w:t>人：</w:t>
            </w:r>
            <w:r>
              <w:rPr>
                <w:rFonts w:hint="eastAsia" w:asciiTheme="minorEastAsia" w:hAnsiTheme="minorEastAsia" w:eastAsiaTheme="minorEastAsia"/>
                <w:color w:val="auto"/>
                <w:szCs w:val="21"/>
                <w:lang w:val="en-US" w:eastAsia="zh-CN"/>
              </w:rPr>
              <w:t xml:space="preserve">潘老师 </w:t>
            </w:r>
            <w:r>
              <w:rPr>
                <w:rFonts w:hint="eastAsia" w:asciiTheme="minorEastAsia" w:hAnsiTheme="minorEastAsia" w:eastAsiaTheme="minorEastAsia"/>
                <w:color w:val="auto"/>
                <w:szCs w:val="21"/>
              </w:rPr>
              <w:t>记录人：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p>
            <w:pPr>
              <w:spacing w:line="360" w:lineRule="auto"/>
              <w:ind w:firstLine="420" w:firstLineChars="200"/>
              <w:jc w:val="left"/>
              <w:rPr>
                <w:rFonts w:hint="eastAsia" w:ascii="宋体" w:hAnsi="宋体"/>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日</w:t>
            </w:r>
            <w:r>
              <w:rPr>
                <w:rFonts w:hint="eastAsia" w:asciiTheme="minorEastAsia" w:hAnsiTheme="minorEastAsia" w:eastAsiaTheme="minorEastAsia"/>
                <w:color w:val="auto"/>
                <w:szCs w:val="21"/>
              </w:rPr>
              <w:t>进行了</w:t>
            </w:r>
            <w:r>
              <w:rPr>
                <w:rFonts w:hint="eastAsia" w:ascii="宋体" w:hAnsi="宋体"/>
                <w:color w:val="auto"/>
                <w:szCs w:val="21"/>
              </w:rPr>
              <w:t>·质量、环境和安全意识教育</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培训内容：</w:t>
            </w:r>
            <w:r>
              <w:rPr>
                <w:rFonts w:hint="eastAsia" w:ascii="宋体" w:hAnsi="宋体"/>
                <w:color w:val="auto"/>
                <w:szCs w:val="21"/>
              </w:rPr>
              <w:t>GB/T14001 和ISO45001简介及实施GB/T14001 和ISO45001的意义</w:t>
            </w:r>
          </w:p>
          <w:p>
            <w:pPr>
              <w:spacing w:line="360" w:lineRule="auto"/>
              <w:ind w:firstLine="420" w:firstLineChars="200"/>
              <w:jc w:val="left"/>
              <w:rPr>
                <w:rFonts w:asciiTheme="minorEastAsia" w:hAnsiTheme="minorEastAsia" w:eastAsiaTheme="minorEastAsia"/>
                <w:color w:val="auto"/>
                <w:szCs w:val="21"/>
              </w:rPr>
            </w:pPr>
            <w:r>
              <w:rPr>
                <w:rFonts w:hint="eastAsia" w:ascii="宋体" w:hAnsi="宋体"/>
                <w:color w:val="auto"/>
                <w:szCs w:val="21"/>
              </w:rPr>
              <w:t>·岗位存在的(重要)环境因素和不可接受风险</w:t>
            </w:r>
            <w:r>
              <w:rPr>
                <w:rFonts w:hint="eastAsia" w:asciiTheme="minorEastAsia" w:hAnsiTheme="minorEastAsia" w:eastAsiaTheme="minorEastAsia"/>
                <w:color w:val="auto"/>
                <w:szCs w:val="21"/>
              </w:rPr>
              <w:t>，培训老师：咨询师。参加人员：</w:t>
            </w:r>
            <w:r>
              <w:rPr>
                <w:rFonts w:hint="eastAsia" w:ascii="宋体" w:hAnsi="宋体" w:eastAsia="宋体" w:cs="宋体"/>
                <w:i w:val="0"/>
                <w:color w:val="auto"/>
                <w:kern w:val="0"/>
                <w:sz w:val="20"/>
                <w:szCs w:val="20"/>
                <w:u w:val="none"/>
                <w:lang w:val="en-US" w:eastAsia="zh-CN" w:bidi="ar"/>
              </w:rPr>
              <w:t xml:space="preserve">魏芳 辛文  刘永锋 鄢社兵 单严旭 丁昌玲 </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等所有管理人员。通过问答对理解情况进行考核，考核结果：全部通过，验证人：</w:t>
            </w:r>
            <w:r>
              <w:rPr>
                <w:rFonts w:hint="eastAsia" w:ascii="宋体" w:hAnsi="宋体" w:eastAsiaTheme="minorEastAsia"/>
                <w:color w:val="auto"/>
                <w:sz w:val="21"/>
                <w:szCs w:val="21"/>
                <w:lang w:eastAsia="zh-CN"/>
              </w:rPr>
              <w:t>辛文</w:t>
            </w:r>
            <w:r>
              <w:rPr>
                <w:rFonts w:hint="eastAsia" w:asciiTheme="minorEastAsia" w:hAnsiTheme="minorEastAsia" w:eastAsiaTheme="minorEastAsia"/>
                <w:color w:val="auto"/>
                <w:szCs w:val="21"/>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抽查特种设备持证人员;</w:t>
            </w:r>
          </w:p>
          <w:p>
            <w:pPr>
              <w:pStyle w:val="16"/>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叉车驾驶员：苏威伍   工种类别：N2   有效期：2022年11月22日</w:t>
            </w:r>
          </w:p>
          <w:p>
            <w:pPr>
              <w:keepNext w:val="0"/>
              <w:keepLines w:val="0"/>
              <w:widowControl/>
              <w:suppressLineNumbers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吴秀友</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作业项目</w:t>
            </w:r>
            <w:r>
              <w:rPr>
                <w:rFonts w:hint="eastAsia" w:ascii="宋体" w:hAnsi="宋体" w:cs="宋体"/>
                <w:color w:val="auto"/>
                <w:szCs w:val="21"/>
                <w:lang w:val="en-US" w:eastAsia="zh-CN"/>
              </w:rPr>
              <w:t xml:space="preserve">    低压电工</w:t>
            </w:r>
            <w:r>
              <w:rPr>
                <w:rFonts w:hint="eastAsia" w:ascii="宋体" w:hAnsi="宋体" w:cs="宋体"/>
                <w:color w:val="auto"/>
                <w:szCs w:val="21"/>
              </w:rPr>
              <w:t xml:space="preserve">  证号：</w:t>
            </w:r>
            <w:r>
              <w:rPr>
                <w:rFonts w:hint="eastAsia" w:ascii="宋体" w:hAnsi="宋体" w:eastAsia="宋体" w:cs="宋体"/>
                <w:color w:val="auto"/>
                <w:kern w:val="0"/>
                <w:sz w:val="21"/>
                <w:szCs w:val="21"/>
                <w:lang w:val="en-US" w:eastAsia="zh-CN" w:bidi="ar"/>
              </w:rPr>
              <w:t>T420601197605074037</w:t>
            </w:r>
            <w:r>
              <w:rPr>
                <w:rFonts w:hint="eastAsia" w:ascii="宋体" w:hAnsi="宋体" w:cs="宋体"/>
                <w:color w:val="auto"/>
                <w:kern w:val="0"/>
                <w:sz w:val="21"/>
                <w:szCs w:val="21"/>
                <w:lang w:val="en-US" w:eastAsia="zh-CN" w:bidi="ar"/>
              </w:rPr>
              <w:t xml:space="preserve"> </w:t>
            </w:r>
            <w:r>
              <w:rPr>
                <w:rFonts w:hint="eastAsia" w:ascii="宋体" w:hAnsi="宋体" w:cs="宋体"/>
                <w:color w:val="auto"/>
                <w:szCs w:val="21"/>
              </w:rPr>
              <w:t>有效期：202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26</w:t>
            </w:r>
          </w:p>
          <w:p>
            <w:pPr>
              <w:pStyle w:val="16"/>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吕海兵  </w:t>
            </w:r>
            <w:r>
              <w:rPr>
                <w:rFonts w:hint="eastAsia" w:ascii="宋体" w:hAnsi="宋体" w:cs="宋体"/>
                <w:color w:val="auto"/>
                <w:szCs w:val="21"/>
              </w:rPr>
              <w:t xml:space="preserve"> 作业项目</w:t>
            </w:r>
            <w:r>
              <w:rPr>
                <w:rFonts w:hint="eastAsia" w:ascii="宋体" w:hAnsi="宋体" w:cs="宋体"/>
                <w:color w:val="auto"/>
                <w:szCs w:val="21"/>
                <w:lang w:val="en-US" w:eastAsia="zh-CN"/>
              </w:rPr>
              <w:t xml:space="preserve">  焊接与热切割  </w:t>
            </w:r>
            <w:r>
              <w:rPr>
                <w:rFonts w:hint="eastAsia" w:ascii="宋体" w:hAnsi="宋体" w:cs="宋体"/>
                <w:color w:val="auto"/>
                <w:szCs w:val="21"/>
              </w:rPr>
              <w:t>证号：</w:t>
            </w:r>
            <w:r>
              <w:rPr>
                <w:rFonts w:hint="eastAsia" w:ascii="宋体" w:hAnsi="宋体" w:cs="宋体"/>
                <w:color w:val="auto"/>
                <w:szCs w:val="21"/>
                <w:lang w:val="en-US" w:eastAsia="zh-CN"/>
              </w:rPr>
              <w:t>T420621197301164514</w:t>
            </w:r>
            <w:r>
              <w:rPr>
                <w:rFonts w:hint="eastAsia" w:ascii="宋体" w:hAnsi="宋体" w:cs="宋体"/>
                <w:color w:val="auto"/>
                <w:szCs w:val="21"/>
              </w:rPr>
              <w:t xml:space="preserve"> 有效期：202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10   见附件。</w:t>
            </w:r>
          </w:p>
          <w:p>
            <w:pPr>
              <w:pStyle w:val="16"/>
              <w:spacing w:line="360" w:lineRule="auto"/>
              <w:rPr>
                <w:rFonts w:hint="default" w:eastAsia="宋体"/>
                <w:color w:val="FF0000"/>
                <w:lang w:val="en-US" w:eastAsia="zh-CN"/>
              </w:rPr>
            </w:pPr>
            <w:r>
              <w:rPr>
                <w:rFonts w:hint="eastAsia"/>
                <w:color w:val="auto"/>
                <w:lang w:val="en-US" w:eastAsia="zh-CN"/>
              </w:rPr>
              <w:t xml:space="preserve"> </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意识</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E</w:t>
            </w:r>
            <w:r>
              <w:rPr>
                <w:rFonts w:hint="eastAsia" w:cs="宋体" w:asciiTheme="minorEastAsia" w:hAnsiTheme="minorEastAsia" w:eastAsiaTheme="minorEastAsia"/>
                <w:color w:val="auto"/>
                <w:kern w:val="0"/>
                <w:szCs w:val="21"/>
              </w:rPr>
              <w:t>7.3</w:t>
            </w: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询问</w:t>
            </w:r>
            <w:r>
              <w:rPr>
                <w:rFonts w:hint="eastAsia" w:asciiTheme="minorEastAsia" w:hAnsiTheme="minorEastAsia" w:eastAsiaTheme="minorEastAsia"/>
                <w:color w:val="auto"/>
                <w:szCs w:val="21"/>
                <w:lang w:eastAsia="zh-CN"/>
              </w:rPr>
              <w:t>综合管理部主任辛文</w:t>
            </w:r>
            <w:r>
              <w:rPr>
                <w:rFonts w:hint="eastAsia" w:asciiTheme="minorEastAsia" w:hAnsiTheme="minorEastAsia" w:eastAsiaTheme="minorEastAsia"/>
                <w:color w:val="auto"/>
                <w:szCs w:val="21"/>
              </w:rPr>
              <w:t>、员工知道公司方针，知道所在的工作岗位的质量、环境、职业健康安全目标，也了解自己的工作</w:t>
            </w:r>
            <w:r>
              <w:rPr>
                <w:rFonts w:hint="eastAsia" w:asciiTheme="minorEastAsia" w:hAnsiTheme="minorEastAsia" w:eastAsiaTheme="minorEastAsia"/>
                <w:color w:val="auto"/>
                <w:szCs w:val="21"/>
                <w:lang w:val="en-US" w:eastAsia="zh-CN"/>
              </w:rPr>
              <w:t>质量</w:t>
            </w:r>
            <w:r>
              <w:rPr>
                <w:rFonts w:hint="eastAsia" w:asciiTheme="minorEastAsia" w:hAnsiTheme="minorEastAsia" w:eastAsiaTheme="minorEastAsia"/>
                <w:color w:val="auto"/>
                <w:szCs w:val="21"/>
              </w:rPr>
              <w:t>会影响组织资环境、职业健康安全管理体系的有效运行</w:t>
            </w:r>
            <w:r>
              <w:rPr>
                <w:rFonts w:hint="eastAsia" w:asciiTheme="minorEastAsia" w:hAnsiTheme="minorEastAsia" w:eastAsiaTheme="minorEastAsia"/>
                <w:color w:val="auto"/>
                <w:szCs w:val="21"/>
                <w:lang w:val="en-US" w:eastAsia="zh-CN"/>
              </w:rPr>
              <w:t>的效果</w:t>
            </w:r>
            <w:r>
              <w:rPr>
                <w:rFonts w:hint="eastAsia" w:asciiTheme="minorEastAsia" w:hAnsiTheme="minorEastAsia" w:eastAsiaTheme="minorEastAsia"/>
                <w:color w:val="auto"/>
                <w:szCs w:val="21"/>
              </w:rPr>
              <w:t>。</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成文信息</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E</w:t>
            </w:r>
            <w:r>
              <w:rPr>
                <w:rFonts w:hint="eastAsia" w:cs="宋体" w:asciiTheme="minorEastAsia" w:hAnsiTheme="minorEastAsia" w:eastAsiaTheme="minorEastAsia"/>
                <w:color w:val="auto"/>
                <w:kern w:val="0"/>
                <w:szCs w:val="21"/>
              </w:rPr>
              <w:t>7.5</w:t>
            </w:r>
          </w:p>
          <w:p>
            <w:pPr>
              <w:spacing w:line="360" w:lineRule="auto"/>
              <w:rPr>
                <w:rFonts w:cs="宋体" w:asciiTheme="minorEastAsia" w:hAnsiTheme="minorEastAsia" w:eastAsiaTheme="minorEastAsia"/>
                <w:color w:val="auto"/>
                <w:kern w:val="0"/>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公司文件分类：一级文件：管理手册。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二级文件：公司编制了程序文件，包括质量、环境、职业健康安全标准要求的所有程序。</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三层次文件：制度和作业指导书，外来文件：包括</w:t>
            </w:r>
            <w:r>
              <w:rPr>
                <w:rFonts w:hint="eastAsia" w:asciiTheme="minorEastAsia" w:hAnsiTheme="minorEastAsia" w:eastAsiaTheme="minorEastAsia"/>
                <w:color w:val="auto"/>
                <w:szCs w:val="21"/>
                <w:lang w:val="en-US" w:eastAsia="zh-CN"/>
              </w:rPr>
              <w:t>涉及的</w:t>
            </w:r>
            <w:r>
              <w:rPr>
                <w:rFonts w:hint="eastAsia" w:asciiTheme="minorEastAsia" w:hAnsiTheme="minorEastAsia" w:eastAsiaTheme="minorEastAsia"/>
                <w:color w:val="auto"/>
                <w:szCs w:val="21"/>
              </w:rPr>
              <w:t>产品国家标准，</w:t>
            </w:r>
            <w:r>
              <w:rPr>
                <w:rFonts w:hint="eastAsia" w:asciiTheme="minorEastAsia" w:hAnsiTheme="minorEastAsia" w:eastAsiaTheme="minorEastAsia"/>
                <w:color w:val="auto"/>
                <w:szCs w:val="21"/>
                <w:lang w:val="en-US" w:eastAsia="zh-CN"/>
              </w:rPr>
              <w:t>行业标准、</w:t>
            </w:r>
            <w:r>
              <w:rPr>
                <w:rFonts w:hint="eastAsia" w:asciiTheme="minorEastAsia" w:hAnsiTheme="minorEastAsia" w:eastAsiaTheme="minorEastAsia"/>
                <w:color w:val="auto"/>
                <w:szCs w:val="21"/>
              </w:rPr>
              <w:t>环境、职业健康安全及运行记录，</w:t>
            </w:r>
            <w:r>
              <w:rPr>
                <w:rFonts w:hint="eastAsia" w:asciiTheme="minorEastAsia" w:hAnsiTheme="minorEastAsia" w:eastAsiaTheme="minorEastAsia"/>
                <w:color w:val="auto"/>
                <w:szCs w:val="21"/>
                <w:lang w:val="en-US" w:eastAsia="zh-CN"/>
              </w:rPr>
              <w:t>基本</w:t>
            </w:r>
            <w:r>
              <w:rPr>
                <w:rFonts w:hint="eastAsia" w:asciiTheme="minorEastAsia" w:hAnsiTheme="minorEastAsia" w:eastAsiaTheme="minorEastAsia"/>
                <w:color w:val="auto"/>
                <w:szCs w:val="21"/>
              </w:rPr>
              <w:t>满足公司目前的管理体系运行的需要。体系文件基本能保证</w:t>
            </w:r>
            <w:r>
              <w:rPr>
                <w:rFonts w:hint="eastAsia" w:asciiTheme="minorEastAsia" w:hAnsiTheme="minorEastAsia" w:eastAsiaTheme="minorEastAsia"/>
                <w:color w:val="auto"/>
                <w:szCs w:val="21"/>
                <w:lang w:val="en-US" w:eastAsia="zh-CN"/>
              </w:rPr>
              <w:t>公司体系运行的基本</w:t>
            </w:r>
            <w:r>
              <w:rPr>
                <w:rFonts w:hint="eastAsia" w:asciiTheme="minorEastAsia" w:hAnsiTheme="minorEastAsia" w:eastAsiaTheme="minorEastAsia"/>
                <w:color w:val="auto"/>
                <w:szCs w:val="21"/>
              </w:rPr>
              <w:t>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查公司按照</w:t>
            </w:r>
            <w:r>
              <w:rPr>
                <w:rFonts w:hint="eastAsia" w:asciiTheme="minorEastAsia" w:hAnsiTheme="minorEastAsia" w:eastAsiaTheme="minorEastAsia"/>
                <w:color w:val="auto"/>
                <w:szCs w:val="21"/>
                <w:lang w:val="en-US" w:eastAsia="zh-CN"/>
              </w:rPr>
              <w:t>一阶段</w:t>
            </w:r>
            <w:r>
              <w:rPr>
                <w:rFonts w:hint="eastAsia" w:asciiTheme="minorEastAsia" w:hAnsiTheme="minorEastAsia" w:eastAsiaTheme="minorEastAsia"/>
                <w:color w:val="auto"/>
                <w:szCs w:val="21"/>
              </w:rPr>
              <w:t>文审</w:t>
            </w:r>
            <w:r>
              <w:rPr>
                <w:rFonts w:hint="eastAsia" w:asciiTheme="minorEastAsia" w:hAnsiTheme="minorEastAsia" w:eastAsiaTheme="minorEastAsia"/>
                <w:color w:val="auto"/>
                <w:szCs w:val="21"/>
                <w:lang w:val="en-US" w:eastAsia="zh-CN"/>
              </w:rPr>
              <w:t>提出的不符合，</w:t>
            </w:r>
            <w:r>
              <w:rPr>
                <w:rFonts w:hint="eastAsia" w:asciiTheme="minorEastAsia" w:hAnsiTheme="minorEastAsia" w:eastAsiaTheme="minorEastAsia"/>
                <w:color w:val="auto"/>
                <w:szCs w:val="21"/>
              </w:rPr>
              <w:t>对管理手册进行了修改，</w:t>
            </w:r>
            <w:r>
              <w:rPr>
                <w:rFonts w:hint="eastAsia" w:asciiTheme="minorEastAsia" w:hAnsiTheme="minorEastAsia" w:eastAsiaTheme="minorEastAsia"/>
                <w:color w:val="auto"/>
                <w:szCs w:val="21"/>
                <w:lang w:val="en-US" w:eastAsia="zh-CN"/>
              </w:rPr>
              <w:t>基本</w:t>
            </w:r>
            <w:r>
              <w:rPr>
                <w:rFonts w:hint="eastAsia" w:asciiTheme="minorEastAsia" w:hAnsiTheme="minorEastAsia" w:eastAsiaTheme="minorEastAsia"/>
                <w:color w:val="auto"/>
                <w:szCs w:val="21"/>
              </w:rPr>
              <w:t>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公司编制并实施了《文件管理程序》，文件包括：手册、三体系的程序文件、作业指导书、废弃物管理制度、安全教育管理制度等。</w:t>
            </w:r>
            <w:r>
              <w:rPr>
                <w:rFonts w:hint="eastAsia" w:asciiTheme="minorEastAsia" w:hAnsiTheme="minorEastAsia" w:eastAsiaTheme="minorEastAsia"/>
                <w:color w:val="auto"/>
                <w:szCs w:val="21"/>
                <w:lang w:val="en-US" w:eastAsia="zh-CN"/>
              </w:rPr>
              <w:t>公司</w:t>
            </w:r>
            <w:r>
              <w:rPr>
                <w:rFonts w:hint="eastAsia" w:asciiTheme="minorEastAsia" w:hAnsiTheme="minorEastAsia" w:eastAsiaTheme="minorEastAsia"/>
                <w:color w:val="auto"/>
                <w:szCs w:val="21"/>
              </w:rPr>
              <w:t>无企业标准。</w:t>
            </w:r>
          </w:p>
          <w:p>
            <w:pPr>
              <w:spacing w:line="360" w:lineRule="auto"/>
              <w:ind w:firstLine="1680" w:firstLineChars="800"/>
              <w:rPr>
                <w:sz w:val="21"/>
                <w:szCs w:val="21"/>
              </w:rPr>
            </w:pPr>
            <w:r>
              <w:rPr>
                <w:rFonts w:hint="eastAsia" w:asciiTheme="minorEastAsia" w:hAnsiTheme="minorEastAsia" w:eastAsiaTheme="minorEastAsia"/>
                <w:color w:val="auto"/>
                <w:szCs w:val="21"/>
              </w:rPr>
              <w:t>查管理手册</w:t>
            </w:r>
            <w:r>
              <w:rPr>
                <w:rFonts w:hint="eastAsia" w:asciiTheme="minorEastAsia" w:hAnsiTheme="minorEastAsia" w:eastAsiaTheme="minorEastAsia"/>
                <w:color w:val="auto"/>
                <w:sz w:val="21"/>
                <w:szCs w:val="21"/>
                <w:lang w:eastAsia="zh-CN"/>
              </w:rPr>
              <w:t>（</w:t>
            </w:r>
            <w:r>
              <w:rPr>
                <w:rFonts w:ascii="宋体" w:hAnsi="宋体"/>
                <w:sz w:val="21"/>
                <w:szCs w:val="21"/>
              </w:rPr>
              <w:t>SC</w:t>
            </w:r>
            <w:r>
              <w:rPr>
                <w:rFonts w:hint="eastAsia" w:ascii="宋体" w:hAnsi="宋体"/>
                <w:sz w:val="21"/>
                <w:szCs w:val="21"/>
              </w:rPr>
              <w:t>/JZSJ</w:t>
            </w:r>
            <w:r>
              <w:rPr>
                <w:rFonts w:ascii="宋体" w:hAnsi="宋体"/>
                <w:sz w:val="21"/>
                <w:szCs w:val="21"/>
              </w:rPr>
              <w:t>-</w:t>
            </w:r>
            <w:r>
              <w:rPr>
                <w:rFonts w:hint="eastAsia" w:ascii="宋体" w:hAnsi="宋体"/>
                <w:sz w:val="21"/>
                <w:szCs w:val="21"/>
              </w:rPr>
              <w:t xml:space="preserve"> 2020</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Cs w:val="21"/>
              </w:rPr>
              <w:t>、程序文件</w:t>
            </w:r>
            <w:r>
              <w:rPr>
                <w:rFonts w:hint="eastAsia" w:asciiTheme="minorEastAsia" w:hAnsiTheme="minorEastAsia" w:eastAsiaTheme="minorEastAsia"/>
                <w:color w:val="auto"/>
                <w:sz w:val="21"/>
                <w:szCs w:val="21"/>
                <w:lang w:eastAsia="zh-CN"/>
              </w:rPr>
              <w:t>（</w:t>
            </w:r>
            <w:r>
              <w:rPr>
                <w:rFonts w:hint="eastAsia" w:ascii="宋体" w:hAnsi="宋体"/>
                <w:sz w:val="21"/>
                <w:szCs w:val="21"/>
              </w:rPr>
              <w:t>JZSJ</w:t>
            </w:r>
            <w:r>
              <w:rPr>
                <w:rFonts w:hint="eastAsia" w:ascii="宋体" w:hAnsi="宋体"/>
                <w:kern w:val="0"/>
                <w:sz w:val="21"/>
                <w:szCs w:val="21"/>
              </w:rPr>
              <w:t>/CX -2020</w:t>
            </w:r>
            <w:r>
              <w:rPr>
                <w:rFonts w:hint="eastAsia" w:ascii="宋体" w:hAnsi="宋体"/>
                <w:kern w:val="0"/>
                <w:sz w:val="21"/>
                <w:szCs w:val="21"/>
                <w:lang w:val="en-US" w:eastAsia="zh-CN"/>
              </w:rPr>
              <w:t xml:space="preserve"> </w:t>
            </w:r>
            <w:r>
              <w:rPr>
                <w:rFonts w:hint="eastAsia" w:ascii="宋体" w:hAnsi="宋体"/>
                <w:kern w:val="0"/>
                <w:sz w:val="21"/>
                <w:szCs w:val="21"/>
              </w:rPr>
              <w:t>A/0)</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等文件，编制：</w:t>
            </w:r>
            <w:r>
              <w:rPr>
                <w:rFonts w:hint="eastAsia" w:asciiTheme="minorEastAsia" w:hAnsiTheme="minorEastAsia" w:eastAsiaTheme="minorEastAsia"/>
                <w:color w:val="auto"/>
                <w:szCs w:val="21"/>
                <w:lang w:val="en-US" w:eastAsia="zh-CN"/>
              </w:rPr>
              <w:t>综合管理部  审核：</w:t>
            </w:r>
            <w:r>
              <w:rPr>
                <w:rFonts w:hint="eastAsia" w:eastAsiaTheme="minorEastAsia"/>
                <w:color w:val="auto"/>
                <w:sz w:val="21"/>
                <w:szCs w:val="21"/>
                <w:lang w:eastAsia="zh-CN"/>
              </w:rPr>
              <w:t>辛文</w:t>
            </w:r>
            <w:r>
              <w:rPr>
                <w:rFonts w:hint="eastAsia"/>
                <w:color w:val="auto"/>
                <w:sz w:val="21"/>
                <w:szCs w:val="21"/>
              </w:rPr>
              <w:t xml:space="preserve"> </w:t>
            </w:r>
            <w:r>
              <w:rPr>
                <w:rFonts w:hint="eastAsia" w:asciiTheme="minorEastAsia" w:hAnsiTheme="minorEastAsia" w:eastAsiaTheme="minorEastAsia"/>
                <w:color w:val="auto"/>
                <w:szCs w:val="21"/>
              </w:rPr>
              <w:t>批准：</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发布及实施时间：</w:t>
            </w:r>
            <w:r>
              <w:rPr>
                <w:rFonts w:hint="eastAsia" w:cs="宋体" w:asciiTheme="minorEastAsia" w:hAnsiTheme="minorEastAsia" w:eastAsiaTheme="minorEastAsia"/>
                <w:color w:val="auto"/>
                <w:szCs w:val="21"/>
                <w:lang w:eastAsia="zh-CN"/>
              </w:rPr>
              <w:t>2020-06-06</w:t>
            </w:r>
            <w:r>
              <w:rPr>
                <w:rFonts w:hint="eastAsia" w:asciiTheme="minorEastAsia" w:hAnsiTheme="minorEastAsia" w:eastAsiaTheme="minorEastAsia"/>
                <w:color w:val="auto"/>
                <w:szCs w:val="21"/>
              </w:rPr>
              <w:t>，查文件编审批手续齐全、文件清晰、编号符合文件控制程序要求。查</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文件，都有受控标识，有效版本。</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color w:val="auto"/>
                <w:szCs w:val="21"/>
              </w:rPr>
              <w:t>《中华人民共和国产品质量法》、《中华人民共和国公司法》、《中华人民共和国环境保护法》、《中华人民共和国安全生产法》、《中华人民共和国反不正当竞争法》《</w:t>
            </w:r>
            <w:r>
              <w:rPr>
                <w:rFonts w:hint="eastAsia" w:cs="宋体" w:asciiTheme="minorEastAsia" w:hAnsiTheme="minorEastAsia" w:eastAsiaTheme="minorEastAsia"/>
                <w:color w:val="auto"/>
                <w:szCs w:val="21"/>
                <w:lang w:val="en-US" w:eastAsia="zh-CN"/>
              </w:rPr>
              <w:t>湖北省</w:t>
            </w:r>
            <w:r>
              <w:rPr>
                <w:rFonts w:hint="eastAsia" w:cs="宋体" w:asciiTheme="minorEastAsia" w:hAnsiTheme="minorEastAsia" w:eastAsiaTheme="minorEastAsia"/>
                <w:color w:val="auto"/>
                <w:szCs w:val="21"/>
              </w:rPr>
              <w:t>劳动保护监察条例》</w:t>
            </w:r>
            <w:r>
              <w:rPr>
                <w:rFonts w:hint="eastAsia" w:asciiTheme="minorEastAsia" w:hAnsiTheme="minorEastAsia" w:eastAsiaTheme="minorEastAsia"/>
                <w:color w:val="auto"/>
                <w:szCs w:val="21"/>
              </w:rPr>
              <w:t>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查文件发放：</w:t>
            </w:r>
            <w:r>
              <w:rPr>
                <w:rFonts w:hint="eastAsia" w:asciiTheme="minorEastAsia" w:hAnsiTheme="minorEastAsia" w:eastAsiaTheme="minorEastAsia"/>
                <w:color w:val="auto"/>
                <w:szCs w:val="21"/>
                <w:lang w:eastAsia="zh-CN"/>
              </w:rPr>
              <w:t>综合管理部</w:t>
            </w:r>
            <w:r>
              <w:rPr>
                <w:rFonts w:hint="eastAsia" w:cs="宋体" w:asciiTheme="minorEastAsia" w:hAnsiTheme="minorEastAsia" w:eastAsiaTheme="minorEastAsia"/>
                <w:color w:val="auto"/>
                <w:szCs w:val="21"/>
                <w:lang w:eastAsia="zh-CN"/>
              </w:rPr>
              <w:t>2020-06-06</w:t>
            </w:r>
            <w:r>
              <w:rPr>
                <w:rFonts w:hint="eastAsia" w:asciiTheme="minorEastAsia" w:hAnsiTheme="minorEastAsia" w:eastAsiaTheme="minorEastAsia"/>
                <w:color w:val="auto"/>
                <w:szCs w:val="21"/>
              </w:rPr>
              <w:t>下发了质量、环境、职业健康安全管理手册、程序文件等文件。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文件有标识，检索方便，文件夹存放于铁制文件柜内，防护符合要求。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公司编制并实施了《记录管理程序》对管理体系记录的标识、贮存、保护、检索、保存期限和处置等作了明确规定，符合要求。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保存的记录环境情况，归档文件、记录存放于通风、干燥、防蛀的文件柜内，环境干燥、通风，符合文件归档的要求。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抽查归档文件整理情况，</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外来记录（如顾客投诉记录等）由相关部门负责保管、归档。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原件记录原则上不外借，其它记录查阅时须有关部门同意后，方可查阅。</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文件变更及</w:t>
            </w:r>
            <w:r>
              <w:rPr>
                <w:rFonts w:hint="eastAsia" w:asciiTheme="minorEastAsia" w:hAnsiTheme="minorEastAsia" w:eastAsiaTheme="minorEastAsia"/>
                <w:color w:val="auto"/>
                <w:szCs w:val="21"/>
              </w:rPr>
              <w:t>作废文件</w:t>
            </w:r>
            <w:r>
              <w:rPr>
                <w:rFonts w:hint="eastAsia" w:asciiTheme="minorEastAsia" w:hAnsiTheme="minorEastAsia" w:eastAsiaTheme="minorEastAsia"/>
                <w:color w:val="auto"/>
                <w:szCs w:val="21"/>
                <w:lang w:val="en-US" w:eastAsia="zh-CN"/>
              </w:rPr>
              <w:t>管理</w:t>
            </w:r>
            <w:r>
              <w:rPr>
                <w:rFonts w:hint="eastAsia" w:asciiTheme="minorEastAsia" w:hAnsiTheme="minorEastAsia" w:eastAsiaTheme="minorEastAsia"/>
                <w:color w:val="auto"/>
                <w:szCs w:val="21"/>
              </w:rPr>
              <w:t>：根据文审要求修订了管理手册</w:t>
            </w:r>
            <w:r>
              <w:rPr>
                <w:rFonts w:hint="eastAsia" w:asciiTheme="minorEastAsia" w:hAnsiTheme="minorEastAsia" w:eastAsiaTheme="minorEastAsia"/>
                <w:color w:val="auto"/>
                <w:szCs w:val="21"/>
                <w:lang w:val="en-US" w:eastAsia="zh-CN"/>
              </w:rPr>
              <w:t xml:space="preserve">B版 </w:t>
            </w:r>
            <w:r>
              <w:rPr>
                <w:rFonts w:hint="eastAsia" w:asciiTheme="minorEastAsia" w:hAnsiTheme="minorEastAsia" w:eastAsiaTheme="minorEastAsia"/>
                <w:color w:val="auto"/>
                <w:szCs w:val="21"/>
              </w:rPr>
              <w:t>替换了修改页，</w:t>
            </w:r>
            <w:r>
              <w:rPr>
                <w:rFonts w:hint="eastAsia" w:asciiTheme="minorEastAsia" w:hAnsiTheme="minorEastAsia" w:eastAsiaTheme="minorEastAsia"/>
                <w:color w:val="auto"/>
                <w:szCs w:val="21"/>
                <w:lang w:val="en-US" w:eastAsia="zh-CN"/>
              </w:rPr>
              <w:t>查对公司管理手册A版</w:t>
            </w:r>
            <w:r>
              <w:rPr>
                <w:rFonts w:hint="eastAsia" w:asciiTheme="minorEastAsia" w:hAnsiTheme="minorEastAsia" w:eastAsiaTheme="minorEastAsia"/>
                <w:color w:val="auto"/>
                <w:szCs w:val="21"/>
              </w:rPr>
              <w:t>作废</w:t>
            </w:r>
            <w:r>
              <w:rPr>
                <w:rFonts w:hint="eastAsia" w:asciiTheme="minorEastAsia" w:hAnsiTheme="minorEastAsia" w:eastAsiaTheme="minorEastAsia"/>
                <w:color w:val="auto"/>
                <w:szCs w:val="21"/>
                <w:lang w:val="en-US" w:eastAsia="zh-CN"/>
              </w:rPr>
              <w:t>文件的处置状况，未提供文件</w:t>
            </w:r>
            <w:r>
              <w:rPr>
                <w:rFonts w:hint="eastAsia" w:asciiTheme="minorEastAsia" w:hAnsiTheme="minorEastAsia" w:eastAsiaTheme="minorEastAsia"/>
                <w:color w:val="auto"/>
                <w:szCs w:val="21"/>
              </w:rPr>
              <w:t>销毁</w:t>
            </w:r>
            <w:r>
              <w:rPr>
                <w:rFonts w:hint="eastAsia" w:asciiTheme="minorEastAsia" w:hAnsiTheme="minorEastAsia" w:eastAsiaTheme="minorEastAsia"/>
                <w:color w:val="auto"/>
                <w:szCs w:val="21"/>
                <w:lang w:val="en-US" w:eastAsia="zh-CN"/>
              </w:rPr>
              <w:t>的相关证实，已交流</w:t>
            </w:r>
            <w:r>
              <w:rPr>
                <w:rFonts w:hint="eastAsia" w:asciiTheme="minorEastAsia" w:hAnsiTheme="minorEastAsia" w:eastAsiaTheme="minorEastAsia"/>
                <w:color w:val="auto"/>
                <w:szCs w:val="21"/>
              </w:rPr>
              <w:t>。</w:t>
            </w:r>
          </w:p>
          <w:p>
            <w:pPr>
              <w:spacing w:line="360" w:lineRule="auto"/>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上次审核至今未发生变更，</w:t>
            </w:r>
            <w:r>
              <w:rPr>
                <w:rFonts w:hint="eastAsia" w:asciiTheme="minorEastAsia" w:hAnsiTheme="minorEastAsia" w:eastAsiaTheme="minorEastAsia"/>
                <w:color w:val="auto"/>
                <w:szCs w:val="21"/>
              </w:rPr>
              <w:t>公司文件</w:t>
            </w:r>
            <w:r>
              <w:rPr>
                <w:rFonts w:hint="eastAsia" w:asciiTheme="minorEastAsia" w:hAnsiTheme="minorEastAsia" w:eastAsiaTheme="minorEastAsia"/>
                <w:color w:val="auto"/>
                <w:szCs w:val="21"/>
                <w:lang w:val="en-US" w:eastAsia="zh-CN"/>
              </w:rPr>
              <w:t>及</w:t>
            </w:r>
            <w:r>
              <w:rPr>
                <w:rFonts w:hint="eastAsia" w:asciiTheme="minorEastAsia" w:hAnsiTheme="minorEastAsia" w:eastAsiaTheme="minorEastAsia"/>
                <w:color w:val="auto"/>
                <w:szCs w:val="21"/>
              </w:rPr>
              <w:t>记录控制基本有效。</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内部审核</w:t>
            </w:r>
          </w:p>
          <w:p>
            <w:pPr>
              <w:spacing w:line="360" w:lineRule="auto"/>
              <w:rPr>
                <w:rFonts w:cs="宋体" w:asciiTheme="minorEastAsia" w:hAnsiTheme="minorEastAsia" w:eastAsiaTheme="minorEastAsia"/>
                <w:color w:val="auto"/>
                <w:kern w:val="0"/>
                <w:szCs w:val="21"/>
              </w:rPr>
            </w:pP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E</w:t>
            </w:r>
            <w:r>
              <w:rPr>
                <w:rFonts w:hint="eastAsia" w:cs="宋体" w:asciiTheme="minorEastAsia" w:hAnsiTheme="minorEastAsia" w:eastAsiaTheme="minorEastAsia"/>
                <w:color w:val="auto"/>
                <w:kern w:val="0"/>
                <w:szCs w:val="21"/>
              </w:rPr>
              <w:t>9.2</w:t>
            </w:r>
          </w:p>
          <w:p>
            <w:pPr>
              <w:spacing w:line="360" w:lineRule="auto"/>
              <w:rPr>
                <w:rFonts w:cs="宋体" w:asciiTheme="minorEastAsia" w:hAnsiTheme="minorEastAsia" w:eastAsiaTheme="minorEastAsia"/>
                <w:color w:val="auto"/>
                <w:kern w:val="0"/>
                <w:szCs w:val="21"/>
              </w:rPr>
            </w:pPr>
          </w:p>
          <w:p>
            <w:pPr>
              <w:spacing w:line="360" w:lineRule="auto"/>
              <w:rPr>
                <w:rFonts w:cs="宋体" w:asciiTheme="minorEastAsia" w:hAnsiTheme="minorEastAsia" w:eastAsiaTheme="minorEastAsia"/>
                <w:color w:val="auto"/>
                <w:szCs w:val="21"/>
              </w:rPr>
            </w:pPr>
          </w:p>
        </w:tc>
        <w:tc>
          <w:tcPr>
            <w:tcW w:w="11653" w:type="dxa"/>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由管理者代表</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华文中宋" w:hAnsi="华文中宋" w:eastAsia="华文中宋"/>
                <w:b/>
                <w:bCs/>
                <w:color w:val="auto"/>
                <w:sz w:val="36"/>
                <w:szCs w:val="32"/>
                <w:u w:val="single"/>
              </w:rPr>
            </w:pPr>
            <w:r>
              <w:rPr>
                <w:rFonts w:hint="eastAsia" w:asciiTheme="minorEastAsia" w:hAnsiTheme="minorEastAsia" w:eastAsiaTheme="minorEastAsia"/>
                <w:color w:val="auto"/>
                <w:szCs w:val="21"/>
              </w:rPr>
              <w:t>年度审核计划：提供《内部审核实施计划》，其内容已包括了审核目的、范围、准则、审核方法、日期</w:t>
            </w:r>
          </w:p>
          <w:p>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val="0"/>
                <w:color w:val="auto"/>
                <w:sz w:val="21"/>
                <w:szCs w:val="21"/>
                <w:lang w:val="en-US" w:eastAsia="zh-CN"/>
              </w:rPr>
            </w:pPr>
            <w:r>
              <w:rPr>
                <w:rFonts w:hint="eastAsia" w:asciiTheme="minorEastAsia" w:hAnsiTheme="minorEastAsia" w:eastAsiaTheme="minorEastAsia"/>
                <w:color w:val="auto"/>
                <w:szCs w:val="21"/>
              </w:rPr>
              <w:t xml:space="preserve"> 计划编制：</w:t>
            </w:r>
            <w:r>
              <w:rPr>
                <w:rFonts w:hint="eastAsia" w:asciiTheme="minorEastAsia" w:hAnsiTheme="minorEastAsia" w:eastAsiaTheme="minorEastAsia"/>
                <w:bCs/>
                <w:color w:val="auto"/>
                <w:szCs w:val="21"/>
                <w:lang w:eastAsia="zh-CN"/>
              </w:rPr>
              <w:t>辛文</w:t>
            </w:r>
            <w:r>
              <w:rPr>
                <w:rFonts w:hint="eastAsia" w:asciiTheme="minorEastAsia" w:hAnsiTheme="minorEastAsia" w:eastAsiaTheme="minorEastAsia"/>
                <w:color w:val="auto"/>
                <w:szCs w:val="21"/>
              </w:rPr>
              <w:t>. 审批/日期：</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 xml:space="preserve"> </w:t>
            </w:r>
            <w:r>
              <w:rPr>
                <w:rFonts w:hint="eastAsia" w:ascii="华文中宋" w:hAnsi="华文中宋" w:eastAsia="华文中宋"/>
                <w:color w:val="auto"/>
                <w:sz w:val="24"/>
              </w:rPr>
              <w:t xml:space="preserve"> </w:t>
            </w:r>
            <w:r>
              <w:rPr>
                <w:rFonts w:ascii="宋体" w:hAnsi="宋体"/>
                <w:color w:val="auto"/>
                <w:sz w:val="21"/>
                <w:szCs w:val="21"/>
              </w:rPr>
              <w:t>20</w:t>
            </w:r>
            <w:r>
              <w:rPr>
                <w:rFonts w:hint="eastAsia" w:ascii="宋体" w:hAnsi="宋体"/>
                <w:color w:val="auto"/>
                <w:sz w:val="21"/>
                <w:szCs w:val="21"/>
                <w:lang w:val="en-US" w:eastAsia="zh-CN"/>
              </w:rPr>
              <w:t>22</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1</w:t>
            </w:r>
            <w:r>
              <w:rPr>
                <w:rFonts w:hint="eastAsia" w:ascii="宋体" w:hAnsi="宋体"/>
                <w:color w:val="auto"/>
                <w:sz w:val="21"/>
                <w:szCs w:val="21"/>
              </w:rPr>
              <w:t>日</w:t>
            </w:r>
            <w:r>
              <w:rPr>
                <w:rFonts w:hint="eastAsia" w:ascii="华文中宋" w:hAnsi="华文中宋" w:eastAsia="华文中宋"/>
                <w:color w:val="auto"/>
                <w:sz w:val="21"/>
                <w:szCs w:val="21"/>
              </w:rPr>
              <w:t xml:space="preserve"> </w:t>
            </w:r>
            <w:r>
              <w:rPr>
                <w:rFonts w:hint="eastAsia" w:ascii="宋体" w:hAnsi="宋体" w:eastAsia="宋体" w:cs="宋体"/>
                <w:b w:val="0"/>
                <w:bCs w:val="0"/>
                <w:color w:val="auto"/>
                <w:sz w:val="21"/>
                <w:szCs w:val="21"/>
                <w:lang w:val="en-US" w:eastAsia="zh-CN"/>
              </w:rPr>
              <w:t>审核时间：2022年9月7-8日</w:t>
            </w:r>
          </w:p>
          <w:p>
            <w:pPr>
              <w:keepNext w:val="0"/>
              <w:keepLines w:val="0"/>
              <w:pageBreakBefore w:val="0"/>
              <w:widowControl w:val="0"/>
              <w:kinsoku/>
              <w:wordWrap/>
              <w:overflowPunct/>
              <w:topLinePunct w:val="0"/>
              <w:bidi w:val="0"/>
              <w:snapToGrid/>
              <w:spacing w:line="360" w:lineRule="auto"/>
              <w:ind w:left="-2" w:leftChars="-1"/>
              <w:textAlignment w:val="auto"/>
              <w:rPr>
                <w:rFonts w:asciiTheme="minorEastAsia" w:hAnsiTheme="minorEastAsia" w:eastAsiaTheme="minorEastAsia"/>
                <w:color w:val="auto"/>
                <w:szCs w:val="21"/>
              </w:rPr>
            </w:pP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审核目的：验证质量、环境、职业健康安全管理体系对标准的符合性及实施的有效性和充分性，持续改进管理体系。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审核依据：GB/T19001-2016、GB/T24001-2016、GB/T45001-2020的标准、体系文件、顾客要求、相关法律法规等。内部审核实施：</w:t>
            </w:r>
            <w:r>
              <w:rPr>
                <w:rFonts w:hint="eastAsia"/>
                <w:color w:val="auto"/>
                <w:sz w:val="21"/>
                <w:szCs w:val="21"/>
              </w:rPr>
              <w:t>内审组长： 辛文</w:t>
            </w:r>
            <w:r>
              <w:rPr>
                <w:rFonts w:hint="eastAsia"/>
                <w:color w:val="auto"/>
                <w:sz w:val="21"/>
                <w:szCs w:val="21"/>
                <w:lang w:val="en-US" w:eastAsia="zh-CN"/>
              </w:rPr>
              <w:t xml:space="preserve">  </w:t>
            </w:r>
            <w:r>
              <w:rPr>
                <w:rFonts w:hint="eastAsia"/>
                <w:color w:val="auto"/>
                <w:sz w:val="21"/>
                <w:szCs w:val="21"/>
              </w:rPr>
              <w:t>内审员：</w:t>
            </w:r>
            <w:r>
              <w:rPr>
                <w:rFonts w:hint="eastAsia" w:ascii="宋体" w:hAnsi="宋体" w:cs="宋体"/>
                <w:color w:val="auto"/>
                <w:kern w:val="0"/>
                <w:sz w:val="21"/>
                <w:szCs w:val="21"/>
                <w:lang w:bidi="ar"/>
              </w:rPr>
              <w:t>魏芳</w:t>
            </w:r>
            <w:r>
              <w:rPr>
                <w:rFonts w:hint="eastAsia" w:ascii="宋体" w:hAnsi="宋体"/>
                <w:color w:val="auto"/>
                <w:sz w:val="21"/>
                <w:szCs w:val="21"/>
              </w:rPr>
              <w:t>、</w:t>
            </w:r>
            <w:r>
              <w:rPr>
                <w:rFonts w:hint="eastAsia" w:ascii="宋体" w:hAnsi="宋体" w:cs="宋体"/>
                <w:color w:val="auto"/>
                <w:kern w:val="0"/>
                <w:sz w:val="21"/>
                <w:szCs w:val="21"/>
                <w:lang w:bidi="ar"/>
              </w:rPr>
              <w:t>刘永锋</w:t>
            </w:r>
            <w:r>
              <w:rPr>
                <w:rFonts w:hint="eastAsia" w:ascii="宋体" w:hAnsi="宋体" w:cs="宋体"/>
                <w:color w:val="auto"/>
                <w:kern w:val="0"/>
                <w:sz w:val="21"/>
                <w:szCs w:val="21"/>
                <w:lang w:val="en-US" w:eastAsia="zh-CN" w:bidi="ar"/>
              </w:rPr>
              <w:t xml:space="preserve">   </w:t>
            </w:r>
            <w:r>
              <w:rPr>
                <w:rFonts w:hint="eastAsia" w:asciiTheme="minorEastAsia" w:hAnsiTheme="minorEastAsia" w:eastAsiaTheme="minorEastAsia"/>
                <w:bCs/>
                <w:color w:val="auto"/>
                <w:szCs w:val="21"/>
              </w:rPr>
              <w:t>审</w:t>
            </w:r>
            <w:r>
              <w:rPr>
                <w:rFonts w:hint="eastAsia" w:cs="Times New Roman" w:asciiTheme="minorEastAsia" w:hAnsiTheme="minorEastAsia" w:eastAsiaTheme="minorEastAsia"/>
                <w:bCs/>
                <w:color w:val="auto"/>
                <w:szCs w:val="21"/>
              </w:rPr>
              <w:t xml:space="preserve">核时间 </w:t>
            </w:r>
            <w:r>
              <w:rPr>
                <w:rFonts w:hint="eastAsia" w:cs="Times New Roman" w:asciiTheme="minorEastAsia" w:hAnsiTheme="minorEastAsia" w:eastAsiaTheme="minorEastAsia"/>
                <w:bCs/>
                <w:color w:val="auto"/>
                <w:szCs w:val="21"/>
                <w:lang w:val="en-US" w:eastAsia="zh-CN"/>
              </w:rPr>
              <w:t>：</w:t>
            </w:r>
            <w:r>
              <w:rPr>
                <w:rFonts w:hint="eastAsia" w:cs="Times New Roman" w:asciiTheme="minorEastAsia" w:hAnsiTheme="minorEastAsia" w:eastAsiaTheme="minorEastAsia"/>
                <w:bCs/>
                <w:color w:val="auto"/>
                <w:szCs w:val="21"/>
              </w:rPr>
              <w:t>2022年9月7-8日，共</w:t>
            </w:r>
            <w:r>
              <w:rPr>
                <w:rFonts w:hint="eastAsia" w:cs="Times New Roman" w:asciiTheme="minorEastAsia" w:hAnsiTheme="minorEastAsia" w:eastAsiaTheme="minorEastAsia"/>
                <w:bCs/>
                <w:color w:val="auto"/>
                <w:szCs w:val="21"/>
                <w:lang w:val="en-US" w:eastAsia="zh-CN"/>
              </w:rPr>
              <w:t>2</w:t>
            </w:r>
            <w:r>
              <w:rPr>
                <w:rFonts w:hint="eastAsia" w:cs="Times New Roman" w:asciiTheme="minorEastAsia" w:hAnsiTheme="minorEastAsia" w:eastAsiaTheme="minorEastAsia"/>
                <w:bCs/>
                <w:color w:val="auto"/>
                <w:szCs w:val="21"/>
              </w:rPr>
              <w:t>天。</w:t>
            </w:r>
          </w:p>
          <w:p>
            <w:pPr>
              <w:numPr>
                <w:ilvl w:val="0"/>
                <w:numId w:val="1"/>
              </w:num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审核日程安排见附件</w:t>
            </w:r>
          </w:p>
          <w:p>
            <w:pPr>
              <w:numPr>
                <w:ilvl w:val="0"/>
                <w:numId w:val="1"/>
              </w:numPr>
              <w:spacing w:line="360" w:lineRule="auto"/>
              <w:rPr>
                <w:rFonts w:asciiTheme="minorEastAsia" w:hAnsiTheme="minorEastAsia" w:eastAsiaTheme="minorEastAsia"/>
                <w:bCs/>
                <w:color w:val="auto"/>
                <w:sz w:val="21"/>
                <w:szCs w:val="21"/>
              </w:rPr>
            </w:pPr>
            <w:r>
              <w:rPr>
                <w:rFonts w:hint="eastAsia" w:ascii="宋体" w:hAnsi="宋体"/>
                <w:color w:val="auto"/>
                <w:sz w:val="21"/>
                <w:szCs w:val="21"/>
              </w:rPr>
              <w:t>涉及部门：管理层、</w:t>
            </w:r>
            <w:r>
              <w:rPr>
                <w:rFonts w:hint="eastAsia" w:ascii="宋体" w:hAnsi="宋体"/>
                <w:color w:val="auto"/>
                <w:sz w:val="21"/>
                <w:szCs w:val="21"/>
                <w:lang w:eastAsia="zh-CN"/>
              </w:rPr>
              <w:t>综合管理部</w:t>
            </w:r>
            <w:r>
              <w:rPr>
                <w:rFonts w:hint="eastAsia" w:ascii="宋体" w:hAnsi="宋体"/>
                <w:color w:val="auto"/>
                <w:sz w:val="21"/>
                <w:szCs w:val="21"/>
              </w:rPr>
              <w:t>、生产部、</w:t>
            </w:r>
            <w:r>
              <w:rPr>
                <w:rFonts w:hint="eastAsia" w:ascii="宋体" w:hAnsi="宋体"/>
                <w:color w:val="auto"/>
                <w:sz w:val="21"/>
                <w:szCs w:val="21"/>
                <w:lang w:eastAsia="zh-CN"/>
              </w:rPr>
              <w:t>营销部</w:t>
            </w:r>
            <w:r>
              <w:rPr>
                <w:rFonts w:hint="eastAsia" w:ascii="宋体" w:hAnsi="宋体"/>
                <w:color w:val="auto"/>
                <w:sz w:val="21"/>
                <w:szCs w:val="21"/>
              </w:rPr>
              <w:t>、</w:t>
            </w:r>
            <w:r>
              <w:rPr>
                <w:rFonts w:hint="eastAsia" w:ascii="宋体" w:hAnsi="宋体"/>
                <w:color w:val="auto"/>
                <w:sz w:val="21"/>
                <w:szCs w:val="21"/>
                <w:lang w:eastAsia="zh-CN"/>
              </w:rPr>
              <w:t>实验室</w:t>
            </w:r>
            <w:r>
              <w:rPr>
                <w:rFonts w:hint="eastAsia" w:ascii="宋体" w:hAnsi="宋体"/>
                <w:color w:val="auto"/>
                <w:sz w:val="21"/>
                <w:szCs w:val="21"/>
              </w:rPr>
              <w:t>、财务</w:t>
            </w:r>
            <w:r>
              <w:rPr>
                <w:rFonts w:hint="eastAsia" w:ascii="宋体" w:hAnsi="宋体"/>
                <w:color w:val="auto"/>
                <w:sz w:val="21"/>
                <w:szCs w:val="21"/>
                <w:lang w:eastAsia="zh-CN"/>
              </w:rPr>
              <w:t>。</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，审核按计划进行，经询问</w:t>
            </w:r>
            <w:r>
              <w:rPr>
                <w:rFonts w:hint="eastAsia" w:ascii="宋体" w:hAnsi="宋体" w:cs="宋体"/>
                <w:color w:val="auto"/>
                <w:kern w:val="0"/>
                <w:sz w:val="21"/>
                <w:szCs w:val="21"/>
                <w:lang w:bidi="ar"/>
              </w:rPr>
              <w:t>魏芳</w:t>
            </w:r>
            <w:r>
              <w:rPr>
                <w:rFonts w:hint="eastAsia" w:ascii="宋体" w:hAnsi="宋体"/>
                <w:color w:val="auto"/>
                <w:sz w:val="21"/>
                <w:szCs w:val="21"/>
              </w:rPr>
              <w:t>、</w:t>
            </w:r>
            <w:r>
              <w:rPr>
                <w:rFonts w:hint="eastAsia" w:ascii="宋体" w:hAnsi="宋体" w:cs="宋体"/>
                <w:color w:val="auto"/>
                <w:kern w:val="0"/>
                <w:sz w:val="21"/>
                <w:szCs w:val="21"/>
                <w:lang w:bidi="ar"/>
              </w:rPr>
              <w:t>刘永锋</w:t>
            </w:r>
            <w:r>
              <w:rPr>
                <w:rFonts w:hint="eastAsia" w:asciiTheme="minorEastAsia" w:hAnsiTheme="minorEastAsia" w:eastAsiaTheme="minorEastAsia"/>
                <w:color w:val="auto"/>
                <w:sz w:val="21"/>
                <w:szCs w:val="21"/>
              </w:rPr>
              <w:t>2名内审员经内部培训合格，培训教师：咨询师 内审员能力尚可。</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审核计划已考虑到互查的公正性，无审核员审核本部门的工作，计划内容涉及各部门，条款覆盖整个体系。</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提供了内部审核检查证据，其中包括对总经理/管理者代表、</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营销部</w:t>
            </w:r>
            <w:r>
              <w:rPr>
                <w:rFonts w:hint="eastAsia" w:asciiTheme="minorEastAsia" w:hAnsiTheme="minorEastAsia" w:eastAsiaTheme="minorEastAsia"/>
                <w:color w:val="auto"/>
                <w:szCs w:val="21"/>
              </w:rPr>
              <w:t>等部门的审核记录，条款与策划一致，记录真实、完整。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本次内审发现</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个一般不符合项，</w:t>
            </w:r>
            <w:r>
              <w:rPr>
                <w:rFonts w:hint="eastAsia" w:asciiTheme="minorEastAsia" w:hAnsiTheme="minorEastAsia" w:eastAsiaTheme="minorEastAsia"/>
                <w:color w:val="auto"/>
                <w:szCs w:val="21"/>
                <w:lang w:val="en-US" w:eastAsia="zh-CN"/>
              </w:rPr>
              <w:t>公司需重视内审的有效性，已交流。</w:t>
            </w:r>
            <w:r>
              <w:rPr>
                <w:rFonts w:hint="eastAsia" w:asciiTheme="minorEastAsia" w:hAnsiTheme="minorEastAsia" w:eastAsiaTheme="minorEastAsia"/>
                <w:color w:val="auto"/>
                <w:szCs w:val="21"/>
              </w:rPr>
              <w:t>责任部门已分析了原因并采取了纠正措施，按要求进行了整改，最后内审员进行了验证，纠正措施实施有效。</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tcPr>
          <w:p>
            <w:pPr>
              <w:adjustRightInd w:val="0"/>
              <w:snapToGrid w:val="0"/>
              <w:spacing w:line="360" w:lineRule="auto"/>
              <w:rPr>
                <w:rFonts w:asciiTheme="minorEastAsia" w:hAnsiTheme="minorEastAsia" w:eastAsiaTheme="minorEastAsia"/>
                <w:color w:val="auto"/>
                <w:spacing w:val="-12"/>
                <w:szCs w:val="21"/>
              </w:rPr>
            </w:pPr>
            <w:r>
              <w:rPr>
                <w:rFonts w:hint="eastAsia" w:asciiTheme="minorEastAsia" w:hAnsiTheme="minorEastAsia" w:eastAsiaTheme="minorEastAsia"/>
                <w:color w:val="auto"/>
                <w:spacing w:val="-12"/>
                <w:szCs w:val="21"/>
              </w:rPr>
              <w:t>不合格和纠正措施</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E</w:t>
            </w:r>
            <w:r>
              <w:rPr>
                <w:rFonts w:hint="eastAsia" w:cs="宋体" w:asciiTheme="minorEastAsia" w:hAnsiTheme="minorEastAsia" w:eastAsiaTheme="minorEastAsia"/>
                <w:color w:val="auto"/>
                <w:szCs w:val="21"/>
              </w:rPr>
              <w:t>10.2</w:t>
            </w:r>
          </w:p>
          <w:p>
            <w:pPr>
              <w:spacing w:line="360" w:lineRule="auto"/>
              <w:rPr>
                <w:rFonts w:cs="宋体" w:asciiTheme="minorEastAsia" w:hAnsiTheme="minorEastAsia" w:eastAsiaTheme="minorEastAsia"/>
                <w:color w:val="auto"/>
                <w:szCs w:val="21"/>
              </w:rPr>
            </w:pPr>
          </w:p>
        </w:tc>
        <w:tc>
          <w:tcPr>
            <w:tcW w:w="11653" w:type="dxa"/>
            <w:vAlign w:val="center"/>
          </w:tcPr>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60" w:lineRule="auto"/>
              <w:ind w:firstLine="420" w:firstLineChars="200"/>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公司对纠正及预防措施的管理基本符合要求。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环境因素/危险源</w:t>
            </w:r>
          </w:p>
        </w:tc>
        <w:tc>
          <w:tcPr>
            <w:tcW w:w="855" w:type="dxa"/>
          </w:tcPr>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E6.1.2</w:t>
            </w:r>
          </w:p>
          <w:p>
            <w:pPr>
              <w:spacing w:line="360" w:lineRule="auto"/>
              <w:rPr>
                <w:rFonts w:cs="Arial" w:asciiTheme="minorEastAsia" w:hAnsiTheme="minorEastAsia" w:eastAsiaTheme="minorEastAsia"/>
                <w:color w:val="auto"/>
                <w:szCs w:val="21"/>
              </w:rPr>
            </w:pPr>
          </w:p>
        </w:tc>
        <w:tc>
          <w:tcPr>
            <w:tcW w:w="11653" w:type="dxa"/>
            <w:vAlign w:val="center"/>
          </w:tcPr>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查有：《环境因素识别与评价控制程序》、《危险源辩识风险评价控制程序》。</w:t>
            </w:r>
          </w:p>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查到《环境因素识别评价汇总表》，</w:t>
            </w:r>
            <w:r>
              <w:rPr>
                <w:rFonts w:hint="eastAsia" w:cs="楷体" w:asciiTheme="minorEastAsia" w:hAnsiTheme="minorEastAsia" w:eastAsiaTheme="minorEastAsia"/>
                <w:color w:val="auto"/>
                <w:szCs w:val="21"/>
                <w:lang w:val="en-US" w:eastAsia="zh-CN"/>
              </w:rPr>
              <w:t>公司</w:t>
            </w:r>
            <w:r>
              <w:rPr>
                <w:rFonts w:hint="eastAsia" w:cs="楷体" w:asciiTheme="minorEastAsia" w:hAnsiTheme="minorEastAsia" w:eastAsiaTheme="minorEastAsia"/>
                <w:color w:val="auto"/>
                <w:szCs w:val="21"/>
              </w:rPr>
              <w:t>识别了本部门在办公、</w:t>
            </w:r>
            <w:r>
              <w:rPr>
                <w:rFonts w:hint="eastAsia" w:cs="楷体" w:asciiTheme="minorEastAsia" w:hAnsiTheme="minorEastAsia" w:eastAsiaTheme="minorEastAsia"/>
                <w:color w:val="auto"/>
                <w:szCs w:val="21"/>
                <w:lang w:val="en-US" w:eastAsia="zh-CN"/>
              </w:rPr>
              <w:t>生产、</w:t>
            </w:r>
            <w:r>
              <w:rPr>
                <w:rFonts w:hint="eastAsia" w:cs="楷体" w:asciiTheme="minorEastAsia" w:hAnsiTheme="minorEastAsia" w:eastAsiaTheme="minorEastAsia"/>
                <w:color w:val="auto"/>
                <w:szCs w:val="21"/>
              </w:rPr>
              <w:t>检验</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销售</w:t>
            </w:r>
            <w:r>
              <w:rPr>
                <w:rFonts w:hint="eastAsia" w:cs="楷体" w:asciiTheme="minorEastAsia" w:hAnsiTheme="minorEastAsia" w:eastAsiaTheme="minorEastAsia"/>
                <w:color w:val="auto"/>
                <w:szCs w:val="21"/>
              </w:rPr>
              <w:t>等各有关过程的环境因素，包括日光灯更换、电脑使用用电消耗、办公纸张消耗、不合格品排放等环境因素。</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经评价涉及部门有2项重要环境因素：火灾发生、</w:t>
            </w:r>
            <w:r>
              <w:rPr>
                <w:rFonts w:hint="eastAsia" w:cs="楷体" w:asciiTheme="minorEastAsia" w:hAnsiTheme="minorEastAsia" w:eastAsiaTheme="minorEastAsia"/>
                <w:color w:val="auto"/>
                <w:szCs w:val="21"/>
                <w:lang w:val="en-US" w:eastAsia="zh-CN"/>
              </w:rPr>
              <w:t>粉尘</w:t>
            </w:r>
            <w:r>
              <w:rPr>
                <w:rFonts w:hint="eastAsia" w:cs="楷体" w:asciiTheme="minorEastAsia" w:hAnsiTheme="minorEastAsia" w:eastAsiaTheme="minorEastAsia"/>
                <w:color w:val="auto"/>
                <w:szCs w:val="21"/>
              </w:rPr>
              <w:t>排放。</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控制措施：固废分类存放、垃圾等由</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负责按规定处置，日常监督检查和培训教育，消防配备有消防器材等措施</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部门识别和评价基本充分，符合规定要求。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合规义务</w:t>
            </w:r>
          </w:p>
        </w:tc>
        <w:tc>
          <w:tcPr>
            <w:tcW w:w="855" w:type="dxa"/>
          </w:tcPr>
          <w:p>
            <w:pPr>
              <w:spacing w:line="360" w:lineRule="auto"/>
              <w:rPr>
                <w:rFonts w:cs="楷体" w:asciiTheme="minorEastAsia" w:hAnsiTheme="minorEastAsia" w:eastAsiaTheme="minorEastAsia"/>
                <w:bCs/>
                <w:color w:val="auto"/>
                <w:szCs w:val="21"/>
              </w:rPr>
            </w:pPr>
            <w:r>
              <w:rPr>
                <w:rFonts w:hint="eastAsia" w:cs="楷体" w:asciiTheme="minorEastAsia" w:hAnsiTheme="minorEastAsia" w:eastAsiaTheme="minorEastAsia"/>
                <w:bCs/>
                <w:color w:val="auto"/>
                <w:szCs w:val="21"/>
              </w:rPr>
              <w:t>E：</w:t>
            </w:r>
            <w:r>
              <w:rPr>
                <w:rFonts w:hint="eastAsia" w:cs="Arial" w:asciiTheme="minorEastAsia" w:hAnsiTheme="minorEastAsia" w:eastAsiaTheme="minorEastAsia"/>
                <w:color w:val="auto"/>
                <w:szCs w:val="21"/>
              </w:rPr>
              <w:t>6.1.3</w:t>
            </w:r>
          </w:p>
          <w:p>
            <w:pPr>
              <w:spacing w:line="360" w:lineRule="auto"/>
              <w:rPr>
                <w:rFonts w:cs="楷体" w:asciiTheme="minorEastAsia" w:hAnsiTheme="minorEastAsia" w:eastAsiaTheme="minorEastAsia"/>
                <w:bCs/>
                <w:color w:val="auto"/>
                <w:szCs w:val="21"/>
              </w:rPr>
            </w:pPr>
          </w:p>
        </w:tc>
        <w:tc>
          <w:tcPr>
            <w:tcW w:w="11653" w:type="dxa"/>
            <w:vAlign w:val="center"/>
          </w:tcPr>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建立实施了《法律、法规和其他要求识别管理程序》。</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查《法律法规清单(环境)》，共识别相关法律法规环境：23项；</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查《职业健康安全法律法规和其他要求清单》，识别职业健康安全法律法规：14项。</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其中包括：最新版的《</w:t>
            </w:r>
            <w:r>
              <w:rPr>
                <w:rFonts w:hint="eastAsia" w:cs="楷体" w:asciiTheme="minorEastAsia" w:hAnsiTheme="minorEastAsia" w:eastAsiaTheme="minorEastAsia"/>
                <w:color w:val="auto"/>
                <w:szCs w:val="21"/>
                <w:lang w:eastAsia="zh-CN"/>
              </w:rPr>
              <w:t>湖北省</w:t>
            </w:r>
            <w:r>
              <w:rPr>
                <w:rFonts w:hint="eastAsia" w:cs="楷体" w:asciiTheme="minorEastAsia" w:hAnsiTheme="minorEastAsia" w:eastAsiaTheme="minorEastAsia"/>
                <w:color w:val="auto"/>
                <w:szCs w:val="21"/>
              </w:rPr>
              <w:t>消防条例》、《</w:t>
            </w:r>
            <w:r>
              <w:rPr>
                <w:rFonts w:hint="eastAsia" w:cs="楷体" w:asciiTheme="minorEastAsia" w:hAnsiTheme="minorEastAsia" w:eastAsiaTheme="minorEastAsia"/>
                <w:color w:val="auto"/>
                <w:szCs w:val="21"/>
                <w:lang w:eastAsia="zh-CN"/>
              </w:rPr>
              <w:t>湖北省</w:t>
            </w:r>
            <w:r>
              <w:rPr>
                <w:rFonts w:hint="eastAsia" w:cs="楷体" w:asciiTheme="minorEastAsia" w:hAnsiTheme="minorEastAsia" w:eastAsiaTheme="minorEastAsia"/>
                <w:color w:val="auto"/>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查阅。</w:t>
            </w:r>
            <w:r>
              <w:rPr>
                <w:rFonts w:hint="eastAsia" w:ascii="方正仿宋简体" w:eastAsia="方正仿宋简体"/>
                <w:b/>
                <w:lang w:val="en-US" w:eastAsia="zh-CN"/>
              </w:rPr>
              <w:t>提供了法律法规清单中《中华人民共和国消防法》为过期失效版本。</w:t>
            </w:r>
          </w:p>
        </w:tc>
        <w:tc>
          <w:tcPr>
            <w:tcW w:w="851" w:type="dxa"/>
          </w:tcPr>
          <w:p>
            <w:pPr>
              <w:spacing w:line="360" w:lineRule="auto"/>
            </w:pPr>
          </w:p>
          <w:p>
            <w:pPr>
              <w:pStyle w:val="2"/>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Align w:val="center"/>
          </w:tcPr>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措施的策划</w:t>
            </w:r>
          </w:p>
        </w:tc>
        <w:tc>
          <w:tcPr>
            <w:tcW w:w="855" w:type="dxa"/>
            <w:vAlign w:val="center"/>
          </w:tcPr>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E:</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6.1.4</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制定了《法律、法规和其他要求识别管理程序》、《合规性评价程序》、《绩效测量和监视程序》，每年对公司适用的合规义务进行识别更新并定期评价、检查。</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合规性评价</w:t>
            </w:r>
          </w:p>
        </w:tc>
        <w:tc>
          <w:tcPr>
            <w:tcW w:w="855" w:type="dxa"/>
            <w:vAlign w:val="center"/>
          </w:tcPr>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w:t>
            </w:r>
          </w:p>
          <w:p>
            <w:pPr>
              <w:spacing w:line="360" w:lineRule="auto"/>
              <w:rPr>
                <w:rFonts w:cs="楷体" w:asciiTheme="minorEastAsia" w:hAnsiTheme="minorEastAsia" w:eastAsiaTheme="minorEastAsia"/>
                <w:bCs/>
                <w:color w:val="auto"/>
                <w:szCs w:val="21"/>
              </w:rPr>
            </w:pPr>
            <w:r>
              <w:rPr>
                <w:rFonts w:hint="eastAsia" w:cs="Arial" w:asciiTheme="minorEastAsia" w:hAnsiTheme="minorEastAsia" w:eastAsiaTheme="minorEastAsia"/>
                <w:color w:val="auto"/>
                <w:szCs w:val="21"/>
              </w:rPr>
              <w:t>9.1.2</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公司制定了：《合规性评价控制程序》，</w:t>
            </w:r>
          </w:p>
          <w:p>
            <w:pPr>
              <w:spacing w:line="360" w:lineRule="auto"/>
              <w:ind w:firstLine="420" w:firstLineChars="200"/>
              <w:rPr>
                <w:rFonts w:hint="eastAsia" w:cs="楷体" w:asciiTheme="minorEastAsia" w:hAnsiTheme="minorEastAsia" w:eastAsiaTheme="minorEastAsia"/>
                <w:color w:val="auto"/>
                <w:szCs w:val="21"/>
                <w:lang w:eastAsia="zh-CN"/>
              </w:rPr>
            </w:pPr>
            <w:r>
              <w:rPr>
                <w:rFonts w:hint="eastAsia" w:cs="楷体" w:asciiTheme="minorEastAsia" w:hAnsiTheme="minorEastAsia" w:eastAsiaTheme="minorEastAsia"/>
                <w:color w:val="auto"/>
                <w:szCs w:val="21"/>
              </w:rPr>
              <w:t>提供《环境法律法规合规性评价</w:t>
            </w:r>
            <w:r>
              <w:rPr>
                <w:rFonts w:hint="eastAsia" w:cs="楷体" w:asciiTheme="minorEastAsia" w:hAnsiTheme="minorEastAsia" w:eastAsiaTheme="minorEastAsia"/>
                <w:color w:val="auto"/>
                <w:szCs w:val="21"/>
                <w:lang w:val="en-US" w:eastAsia="zh-CN"/>
              </w:rPr>
              <w:t>表</w:t>
            </w:r>
            <w:r>
              <w:rPr>
                <w:rFonts w:hint="eastAsia" w:cs="楷体" w:asciiTheme="minorEastAsia" w:hAnsiTheme="minorEastAsia" w:eastAsiaTheme="minorEastAsia"/>
                <w:color w:val="auto"/>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生产</w:t>
            </w:r>
            <w:r>
              <w:rPr>
                <w:rFonts w:hint="eastAsia" w:cs="楷体" w:asciiTheme="minorEastAsia" w:hAnsiTheme="minorEastAsia" w:eastAsiaTheme="minorEastAsia"/>
                <w:color w:val="auto"/>
                <w:szCs w:val="21"/>
              </w:rPr>
              <w:t>经营活动符合国家环保</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职业健康安全</w:t>
            </w:r>
            <w:r>
              <w:rPr>
                <w:rFonts w:hint="eastAsia" w:cs="楷体" w:asciiTheme="minorEastAsia" w:hAnsiTheme="minorEastAsia" w:eastAsiaTheme="minorEastAsia"/>
                <w:color w:val="auto"/>
                <w:szCs w:val="21"/>
              </w:rPr>
              <w:t>等法律法规要求。提供《职业康健安全法律法规符合性评价表》，经对公司适用的法律法规和其他要求进行了评价，</w:t>
            </w:r>
            <w:r>
              <w:rPr>
                <w:rFonts w:hint="eastAsia" w:cs="楷体" w:asciiTheme="minorEastAsia" w:hAnsiTheme="minorEastAsia" w:eastAsiaTheme="minorEastAsia"/>
                <w:color w:val="auto"/>
                <w:szCs w:val="21"/>
                <w:lang w:val="en-US" w:eastAsia="zh-CN"/>
              </w:rPr>
              <w:t>评价结果</w:t>
            </w:r>
            <w:r>
              <w:rPr>
                <w:rFonts w:hint="eastAsia" w:cs="楷体" w:asciiTheme="minorEastAsia" w:hAnsiTheme="minorEastAsia" w:eastAsiaTheme="minorEastAsia"/>
                <w:color w:val="auto"/>
                <w:szCs w:val="21"/>
              </w:rPr>
              <w:t>全部符合要求。一、评审时间： 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年6月23日。参加人员：刘士杰</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辛文</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刘永锋</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单严旭</w:t>
            </w:r>
            <w:r>
              <w:rPr>
                <w:rFonts w:hint="eastAsia" w:cs="楷体" w:asciiTheme="minorEastAsia" w:hAnsiTheme="minorEastAsia" w:eastAsiaTheme="minorEastAsia"/>
                <w:color w:val="auto"/>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cs="楷体" w:asciiTheme="minorEastAsia" w:hAnsiTheme="minorEastAsia" w:eastAsiaTheme="minorEastAsia"/>
                <w:color w:val="auto"/>
                <w:sz w:val="21"/>
                <w:szCs w:val="21"/>
                <w:lang w:val="en-US" w:eastAsia="zh-CN"/>
              </w:rPr>
              <w:t>查到</w:t>
            </w:r>
            <w:r>
              <w:rPr>
                <w:rFonts w:hint="eastAsia" w:cs="楷体" w:asciiTheme="minorEastAsia" w:hAnsiTheme="minorEastAsia" w:eastAsiaTheme="minorEastAsia"/>
                <w:color w:val="auto"/>
                <w:sz w:val="21"/>
                <w:szCs w:val="21"/>
              </w:rPr>
              <w:t>《法律法规合规性评价报告》，</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年6月23日。</w:t>
            </w:r>
            <w:r>
              <w:rPr>
                <w:rFonts w:hint="eastAsia" w:ascii="宋体" w:hAnsi="宋体"/>
                <w:color w:val="auto"/>
                <w:sz w:val="21"/>
                <w:szCs w:val="21"/>
              </w:rPr>
              <w:t>，由公司总经理主持。管理者代表任组长，公司内审员及部门有关人员共</w:t>
            </w:r>
            <w:r>
              <w:rPr>
                <w:rFonts w:hint="eastAsia" w:ascii="宋体" w:hAnsi="宋体"/>
                <w:color w:val="auto"/>
                <w:sz w:val="21"/>
                <w:szCs w:val="21"/>
                <w:lang w:val="en-US" w:eastAsia="zh-CN"/>
              </w:rPr>
              <w:t>4</w:t>
            </w:r>
            <w:r>
              <w:rPr>
                <w:rFonts w:hint="eastAsia" w:ascii="宋体" w:hAnsi="宋体"/>
                <w:color w:val="auto"/>
                <w:sz w:val="21"/>
                <w:szCs w:val="21"/>
              </w:rPr>
              <w:t>人成立的评价小组，在对生产车间文明生产与公司办公区域办公环境进行全面检查的基础上，对照环境法规的要求，对车间生产过程，公司办公区域的环境管理状况进行评价。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评价的内容主要包括：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1）废水排放；2）粉尘排放；3）噪声排放；4）固体废弃物排放； 6）危化管理；7）安全管理； 8）消防安全管理；9）临时用电安全管理；10）特种设备安全管理；11）劳动防护与职业健康安全的控制情况进行了全面</w:t>
            </w:r>
            <w:r>
              <w:rPr>
                <w:rFonts w:hint="eastAsia" w:ascii="宋体" w:hAnsi="宋体"/>
                <w:color w:val="auto"/>
                <w:sz w:val="21"/>
                <w:szCs w:val="21"/>
                <w:lang w:val="en-US" w:eastAsia="zh-CN"/>
              </w:rPr>
              <w:t>评价</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1"/>
                <w:szCs w:val="21"/>
              </w:rPr>
            </w:pPr>
            <w:r>
              <w:rPr>
                <w:rFonts w:hint="eastAsia" w:ascii="宋体" w:hAnsi="宋体"/>
                <w:b/>
                <w:bCs/>
                <w:color w:val="auto"/>
                <w:sz w:val="21"/>
                <w:szCs w:val="21"/>
              </w:rPr>
              <w:t>评价结论：</w:t>
            </w:r>
          </w:p>
          <w:p>
            <w:pPr>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cs="楷体" w:asciiTheme="minorEastAsia" w:hAnsiTheme="minorEastAsia" w:eastAsiaTheme="minorEastAsia"/>
                <w:color w:val="FF0000"/>
                <w:szCs w:val="21"/>
                <w:lang w:val="en-US" w:eastAsia="zh-CN"/>
              </w:rPr>
            </w:pPr>
            <w:r>
              <w:rPr>
                <w:rFonts w:hint="eastAsia" w:ascii="宋体" w:hAnsi="宋体"/>
                <w:bCs/>
                <w:color w:val="auto"/>
                <w:sz w:val="21"/>
                <w:szCs w:val="21"/>
              </w:rPr>
              <w:t>从本年度检查的结果来看，</w:t>
            </w:r>
            <w:r>
              <w:rPr>
                <w:rFonts w:hint="eastAsia" w:ascii="宋体" w:hAnsi="宋体"/>
                <w:color w:val="auto"/>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color w:val="auto"/>
                <w:sz w:val="21"/>
                <w:szCs w:val="21"/>
              </w:rPr>
              <w:t>未发生重大安全生产事故，无环境污染事件发生</w:t>
            </w:r>
            <w:r>
              <w:rPr>
                <w:rFonts w:hint="eastAsia" w:ascii="宋体" w:hAnsi="宋体"/>
                <w:color w:val="auto"/>
                <w:sz w:val="21"/>
                <w:szCs w:val="21"/>
              </w:rPr>
              <w:t>，</w:t>
            </w:r>
            <w:r>
              <w:rPr>
                <w:rFonts w:ascii="宋体" w:hAnsi="宋体"/>
                <w:color w:val="auto"/>
                <w:sz w:val="21"/>
                <w:szCs w:val="21"/>
              </w:rPr>
              <w:t>未发生尘肺病、传染病及其他卫生防疫问题事件，无个人或单位投诉</w:t>
            </w:r>
            <w:r>
              <w:rPr>
                <w:rFonts w:hint="eastAsia" w:ascii="宋体" w:hAnsi="宋体"/>
                <w:color w:val="auto"/>
                <w:sz w:val="21"/>
                <w:szCs w:val="21"/>
              </w:rPr>
              <w:t>。</w:t>
            </w:r>
            <w:r>
              <w:rPr>
                <w:rFonts w:ascii="宋体" w:hAnsi="宋体"/>
                <w:color w:val="auto"/>
                <w:sz w:val="21"/>
                <w:szCs w:val="21"/>
              </w:rPr>
              <w:t>执行结</w:t>
            </w:r>
            <w:r>
              <w:rPr>
                <w:rFonts w:ascii="宋体" w:hAnsi="宋体"/>
                <w:sz w:val="21"/>
                <w:szCs w:val="21"/>
              </w:rPr>
              <w:t>果是有效的。对</w:t>
            </w:r>
            <w:r>
              <w:rPr>
                <w:rFonts w:hint="eastAsia" w:ascii="宋体" w:hAnsi="宋体"/>
                <w:sz w:val="21"/>
                <w:szCs w:val="21"/>
              </w:rPr>
              <w:t>公司</w:t>
            </w:r>
            <w:r>
              <w:rPr>
                <w:rFonts w:ascii="宋体" w:hAnsi="宋体"/>
                <w:sz w:val="21"/>
                <w:szCs w:val="21"/>
              </w:rPr>
              <w:t>的环保意识和环境管理水平的提高起到了明显的促进作用。</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运行控制</w:t>
            </w:r>
          </w:p>
        </w:tc>
        <w:tc>
          <w:tcPr>
            <w:tcW w:w="855" w:type="dxa"/>
          </w:tcPr>
          <w:p>
            <w:pPr>
              <w:spacing w:line="360" w:lineRule="auto"/>
              <w:rPr>
                <w:rFonts w:hint="eastAsia" w:cs="Arial" w:asciiTheme="minorEastAsia" w:hAnsiTheme="minorEastAsia" w:eastAsiaTheme="minorEastAsia"/>
                <w:color w:val="auto"/>
                <w:szCs w:val="21"/>
                <w:lang w:eastAsia="zh-CN"/>
              </w:rPr>
            </w:pPr>
            <w:r>
              <w:rPr>
                <w:rFonts w:hint="eastAsia" w:cs="Arial" w:asciiTheme="minorEastAsia" w:hAnsiTheme="minorEastAsia" w:eastAsiaTheme="minorEastAsia"/>
                <w:color w:val="auto"/>
                <w:szCs w:val="21"/>
              </w:rPr>
              <w:t xml:space="preserve">E8.1 </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lang w:val="en-US" w:eastAsia="zh-CN"/>
              </w:rPr>
              <w:t>8.1.2/8.1.3</w:t>
            </w:r>
            <w:r>
              <w:rPr>
                <w:rFonts w:hint="eastAsia" w:cs="Arial" w:asciiTheme="minorEastAsia" w:hAnsiTheme="minorEastAsia" w:eastAsiaTheme="minorEastAsia"/>
                <w:color w:val="auto"/>
                <w:szCs w:val="21"/>
                <w:lang w:eastAsia="zh-CN"/>
              </w:rPr>
              <w:t>）</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公司销售的产品，以上全部由供方提供产品，均有合格证或检验报告。 </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石粉等</w:t>
            </w:r>
            <w:r>
              <w:rPr>
                <w:rFonts w:hint="eastAsia" w:cs="楷体" w:asciiTheme="minorEastAsia" w:hAnsiTheme="minorEastAsia" w:eastAsiaTheme="minorEastAsia"/>
                <w:color w:val="auto"/>
                <w:szCs w:val="21"/>
              </w:rPr>
              <w:t>产品的检验采取现场查验合格证、外观、数量、包装的方式进行。现场检验时检验员严格遵守公司的规章制度，尽量采取大箱换小箱的方式节约使用包装物。</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检验时注意滑倒、碰伤、砸伤，合格品回用，不合格品退货处理。</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查《废弃物处置统计表》，部门办公产生的废纸、采购产品的废旧包装物等废弃物，处理办法：集中卖给回收站；危废（灯管）分类存放，硒鼓墨盒回收交办公耗材公司折价回收。</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w:t>
            </w:r>
            <w:r>
              <w:rPr>
                <w:rFonts w:hint="eastAsia" w:cs="楷体" w:asciiTheme="minorEastAsia" w:hAnsiTheme="minorEastAsia" w:eastAsiaTheme="minorEastAsia"/>
                <w:color w:val="auto"/>
                <w:szCs w:val="21"/>
                <w:lang w:val="en-US" w:eastAsia="zh-CN"/>
              </w:rPr>
              <w:t>现场查看</w:t>
            </w:r>
            <w:r>
              <w:rPr>
                <w:rFonts w:hint="eastAsia" w:cs="楷体" w:asciiTheme="minorEastAsia" w:hAnsiTheme="minorEastAsia" w:eastAsiaTheme="minorEastAsia"/>
                <w:color w:val="auto"/>
                <w:szCs w:val="21"/>
              </w:rPr>
              <w:t>办公区域灭火器正常，电线、电气插座完整，未见隐患。</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办公纸张采取双面打印，人走灯灭，定期检查水管跑冒滴漏。</w:t>
            </w:r>
          </w:p>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综合管理部主任</w:t>
            </w:r>
            <w:r>
              <w:rPr>
                <w:rFonts w:hint="eastAsia" w:asciiTheme="minorEastAsia" w:hAnsiTheme="minorEastAsia" w:eastAsiaTheme="minorEastAsia"/>
                <w:color w:val="auto"/>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auto"/>
                <w:sz w:val="21"/>
                <w:szCs w:val="21"/>
                <w:lang w:val="en-US" w:eastAsia="zh-CN"/>
              </w:rPr>
              <w:t>五</w:t>
            </w:r>
            <w:r>
              <w:rPr>
                <w:rFonts w:hint="eastAsia" w:asciiTheme="minorEastAsia" w:hAnsiTheme="minorEastAsia" w:eastAsiaTheme="minorEastAsia"/>
                <w:color w:val="auto"/>
                <w:sz w:val="21"/>
                <w:szCs w:val="21"/>
              </w:rPr>
              <w:t>险，未发生欠缴情况。员工工资、补贴亦未发生拖欠现象。</w:t>
            </w:r>
          </w:p>
          <w:p>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查企业为员工缴纳保险情况：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抽查到：抽查到：20</w:t>
            </w:r>
            <w:r>
              <w:rPr>
                <w:rFonts w:hint="eastAsia" w:asciiTheme="minorEastAsia" w:hAnsiTheme="minorEastAsia" w:eastAsiaTheme="minorEastAsia"/>
                <w:color w:val="auto"/>
                <w:sz w:val="21"/>
                <w:szCs w:val="21"/>
                <w:lang w:val="en-US" w:eastAsia="zh-CN"/>
              </w:rPr>
              <w:t>22</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月以来公司安全环境资金投入明细涉及（养老保险、医疗保险、工伤保险、消防器材</w:t>
            </w:r>
            <w:r>
              <w:rPr>
                <w:rFonts w:hint="eastAsia" w:asciiTheme="minorEastAsia" w:hAnsiTheme="minorEastAsia" w:eastAsiaTheme="minorEastAsia"/>
                <w:color w:val="auto"/>
                <w:sz w:val="21"/>
                <w:szCs w:val="21"/>
                <w:lang w:val="en-US" w:eastAsia="zh-CN"/>
              </w:rPr>
              <w:t>等应急设施费</w:t>
            </w:r>
            <w:r>
              <w:rPr>
                <w:rFonts w:hint="eastAsia" w:asciiTheme="minorEastAsia" w:hAnsiTheme="minorEastAsia" w:eastAsiaTheme="minorEastAsia"/>
                <w:color w:val="auto"/>
                <w:sz w:val="21"/>
                <w:szCs w:val="21"/>
              </w:rPr>
              <w:t>、员工体检、失业保险等</w:t>
            </w:r>
            <w:r>
              <w:rPr>
                <w:rFonts w:hint="eastAsia" w:asciiTheme="minorEastAsia" w:hAnsiTheme="minorEastAsia" w:eastAsiaTheme="minorEastAsia"/>
                <w:color w:val="auto"/>
                <w:sz w:val="21"/>
                <w:szCs w:val="21"/>
                <w:lang w:val="en-US" w:eastAsia="zh-CN"/>
              </w:rPr>
              <w:t>合计86600元</w:t>
            </w:r>
            <w:r>
              <w:rPr>
                <w:rFonts w:hint="eastAsia" w:asciiTheme="minorEastAsia" w:hAnsiTheme="minorEastAsia" w:eastAsiaTheme="minorEastAsia"/>
                <w:color w:val="auto"/>
                <w:sz w:val="21"/>
                <w:szCs w:val="21"/>
              </w:rPr>
              <w:t>）；符合</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具体参见财务部审核记录</w:t>
            </w:r>
            <w:r>
              <w:rPr>
                <w:rFonts w:hint="eastAsia" w:asciiTheme="minorEastAsia" w:hAnsiTheme="minorEastAsia" w:eastAsia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color w:val="auto"/>
                <w:lang w:eastAsia="zh-CN"/>
              </w:rPr>
              <w:t>综合管理部主任</w:t>
            </w:r>
            <w:r>
              <w:rPr>
                <w:rFonts w:hint="eastAsia"/>
                <w:color w:val="auto"/>
              </w:rPr>
              <w:t>介绍：在</w:t>
            </w:r>
            <w:r>
              <w:rPr>
                <w:rFonts w:hint="eastAsia"/>
                <w:color w:val="auto"/>
                <w:lang w:val="en-US" w:eastAsia="zh-CN"/>
              </w:rPr>
              <w:t>湖北及武汉、襄阳各市</w:t>
            </w:r>
            <w:r>
              <w:rPr>
                <w:rFonts w:hint="eastAsia"/>
                <w:color w:val="auto"/>
              </w:rPr>
              <w:t>新冠脑炎疫情控制期间，</w:t>
            </w:r>
            <w:r>
              <w:rPr>
                <w:rFonts w:hint="eastAsia" w:ascii="宋体" w:hAnsi="宋体"/>
                <w:color w:val="auto"/>
                <w:szCs w:val="21"/>
              </w:rPr>
              <w:t>公司</w:t>
            </w:r>
            <w:r>
              <w:rPr>
                <w:rFonts w:hint="eastAsia" w:ascii="宋体" w:hAnsi="宋体"/>
                <w:color w:val="auto"/>
                <w:szCs w:val="21"/>
                <w:lang w:val="en-US" w:eastAsia="zh-CN"/>
              </w:rPr>
              <w:t>有停产现象，到2022年1月以来，</w:t>
            </w:r>
            <w:r>
              <w:rPr>
                <w:rFonts w:hint="eastAsia" w:ascii="宋体" w:hAnsi="宋体"/>
                <w:color w:val="auto"/>
                <w:szCs w:val="21"/>
              </w:rPr>
              <w:t>所在的</w:t>
            </w:r>
            <w:r>
              <w:rPr>
                <w:rFonts w:hint="eastAsia" w:ascii="宋体" w:hAnsi="宋体"/>
                <w:color w:val="auto"/>
                <w:szCs w:val="21"/>
                <w:lang w:val="en-US" w:eastAsia="zh-CN"/>
              </w:rPr>
              <w:t>厂</w:t>
            </w:r>
            <w:r>
              <w:rPr>
                <w:rFonts w:hint="eastAsia" w:ascii="宋体" w:hAnsi="宋体"/>
                <w:color w:val="auto"/>
                <w:szCs w:val="21"/>
              </w:rPr>
              <w:t>区实行封闭管理，实行一人一卡制，外来人员</w:t>
            </w:r>
            <w:r>
              <w:rPr>
                <w:rFonts w:hint="eastAsia" w:ascii="宋体" w:hAnsi="宋体"/>
                <w:color w:val="auto"/>
                <w:szCs w:val="21"/>
                <w:lang w:val="en-US" w:eastAsia="zh-CN"/>
              </w:rPr>
              <w:t>杜绝</w:t>
            </w:r>
            <w:r>
              <w:rPr>
                <w:rFonts w:hint="eastAsia" w:ascii="宋体" w:hAnsi="宋体"/>
                <w:color w:val="auto"/>
                <w:szCs w:val="21"/>
              </w:rPr>
              <w:t>进入</w:t>
            </w:r>
            <w:r>
              <w:rPr>
                <w:rFonts w:hint="eastAsia" w:ascii="宋体" w:hAnsi="宋体"/>
                <w:color w:val="auto"/>
                <w:szCs w:val="21"/>
                <w:lang w:val="en-US" w:eastAsia="zh-CN"/>
              </w:rPr>
              <w:t>厂</w:t>
            </w:r>
            <w:r>
              <w:rPr>
                <w:rFonts w:hint="eastAsia" w:ascii="宋体" w:hAnsi="宋体"/>
                <w:color w:val="auto"/>
                <w:szCs w:val="21"/>
              </w:rPr>
              <w:t>区</w:t>
            </w:r>
            <w:r>
              <w:rPr>
                <w:rFonts w:hint="eastAsia" w:ascii="宋体" w:hAnsi="宋体"/>
                <w:color w:val="auto"/>
                <w:szCs w:val="21"/>
                <w:lang w:eastAsia="zh-CN"/>
              </w:rPr>
              <w:t>，</w:t>
            </w:r>
            <w:r>
              <w:rPr>
                <w:rFonts w:hint="eastAsia" w:ascii="宋体" w:hAnsi="宋体"/>
                <w:color w:val="auto"/>
                <w:szCs w:val="21"/>
                <w:lang w:val="en-US" w:eastAsia="zh-CN"/>
              </w:rPr>
              <w:t>随着疫情的逐渐好转，公司对需进入的外来人员</w:t>
            </w:r>
            <w:r>
              <w:rPr>
                <w:rFonts w:hint="eastAsia" w:ascii="宋体" w:hAnsi="宋体"/>
                <w:color w:val="auto"/>
                <w:szCs w:val="21"/>
              </w:rPr>
              <w:t>必须进行登记以及手接受门岗人员的基本信息询问，测量体温合格后，</w:t>
            </w:r>
            <w:r>
              <w:rPr>
                <w:rFonts w:hint="eastAsia" w:ascii="宋体" w:hAnsi="宋体"/>
                <w:color w:val="auto"/>
                <w:szCs w:val="21"/>
                <w:lang w:val="en-US" w:eastAsia="zh-CN"/>
              </w:rPr>
              <w:t>扫健康码合格后</w:t>
            </w:r>
            <w:r>
              <w:rPr>
                <w:rFonts w:hint="eastAsia" w:ascii="宋体" w:hAnsi="宋体"/>
                <w:color w:val="auto"/>
                <w:szCs w:val="21"/>
              </w:rPr>
              <w:t>方可进入</w:t>
            </w:r>
            <w:r>
              <w:rPr>
                <w:rFonts w:hint="eastAsia" w:ascii="宋体" w:hAnsi="宋体"/>
                <w:color w:val="auto"/>
                <w:szCs w:val="21"/>
                <w:lang w:val="en-US" w:eastAsia="zh-CN"/>
              </w:rPr>
              <w:t>厂</w:t>
            </w:r>
            <w:r>
              <w:rPr>
                <w:rFonts w:hint="eastAsia" w:ascii="宋体" w:hAnsi="宋体"/>
                <w:color w:val="auto"/>
                <w:szCs w:val="21"/>
              </w:rPr>
              <w:t>区。现场标识有一人一卡及外来人员登记等温馨提示。</w:t>
            </w:r>
          </w:p>
          <w:p>
            <w:pPr>
              <w:spacing w:line="360" w:lineRule="auto"/>
              <w:ind w:firstLine="420" w:firstLineChars="200"/>
              <w:rPr>
                <w:rFonts w:hint="eastAsia"/>
                <w:color w:val="auto"/>
              </w:rPr>
            </w:pPr>
            <w:r>
              <w:rPr>
                <w:rFonts w:hint="eastAsia"/>
                <w:color w:val="auto"/>
                <w:lang w:val="en-US" w:eastAsia="zh-CN"/>
              </w:rPr>
              <w:t>综合管理部</w:t>
            </w:r>
            <w:r>
              <w:rPr>
                <w:rFonts w:hint="eastAsia"/>
                <w:color w:val="auto"/>
                <w:lang w:eastAsia="zh-CN"/>
              </w:rPr>
              <w:t>主任</w:t>
            </w:r>
            <w:r>
              <w:rPr>
                <w:rFonts w:hint="eastAsia"/>
                <w:color w:val="auto"/>
              </w:rPr>
              <w:t>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楷体" w:asciiTheme="minorEastAsia" w:hAnsiTheme="minorEastAsia" w:eastAsiaTheme="minorEastAsia"/>
                <w:b w:val="0"/>
                <w:bCs w:val="0"/>
                <w:color w:val="auto"/>
                <w:szCs w:val="21"/>
              </w:rPr>
            </w:pPr>
            <w:r>
              <w:rPr>
                <w:rFonts w:hint="eastAsia" w:ascii="Times New Roman" w:hAnsi="Times New Roman" w:eastAsia="宋体" w:cs="Times New Roman"/>
                <w:color w:val="auto"/>
                <w:lang w:val="en-US" w:eastAsia="zh-CN"/>
              </w:rPr>
              <w:t>抽查到公司制定了</w:t>
            </w:r>
            <w:r>
              <w:rPr>
                <w:rFonts w:hint="eastAsia" w:ascii="Times New Roman" w:hAnsi="Times New Roman" w:eastAsia="宋体" w:cs="Times New Roman"/>
                <w:color w:val="auto"/>
                <w:lang w:eastAsia="zh-CN"/>
              </w:rPr>
              <w:t>公司</w:t>
            </w:r>
            <w:r>
              <w:rPr>
                <w:rFonts w:hint="eastAsia" w:ascii="Times New Roman" w:hAnsi="Times New Roman" w:eastAsia="宋体" w:cs="Times New Roman"/>
                <w:color w:val="auto"/>
              </w:rPr>
              <w:t>复工复产疫情防控工作方案</w:t>
            </w:r>
            <w:r>
              <w:rPr>
                <w:rFonts w:hint="eastAsia" w:ascii="Times New Roman" w:hAnsi="Times New Roman" w:eastAsia="宋体" w:cs="Times New Roman"/>
                <w:color w:val="auto"/>
                <w:lang w:val="en-US" w:eastAsia="zh-CN"/>
              </w:rPr>
              <w:t xml:space="preserve">   </w:t>
            </w:r>
            <w:r>
              <w:rPr>
                <w:rFonts w:hint="eastAsia" w:asciiTheme="minorEastAsia" w:hAnsiTheme="minorEastAsia" w:cstheme="minorEastAsia"/>
                <w:b w:val="0"/>
                <w:bCs w:val="0"/>
                <w:color w:val="auto"/>
                <w:sz w:val="21"/>
                <w:szCs w:val="21"/>
                <w:lang w:val="en-US" w:eastAsia="zh-CN"/>
              </w:rPr>
              <w:t>公司2022年</w:t>
            </w:r>
            <w:r>
              <w:rPr>
                <w:rFonts w:hint="eastAsia" w:cs="楷体" w:asciiTheme="minorEastAsia" w:hAnsiTheme="minorEastAsia" w:eastAsiaTheme="minorEastAsia"/>
                <w:b w:val="0"/>
                <w:bCs w:val="0"/>
                <w:color w:val="auto"/>
                <w:szCs w:val="21"/>
              </w:rPr>
              <w:t>部门运行控制能结合产品生命周期方法，基本有效。</w:t>
            </w:r>
          </w:p>
          <w:p>
            <w:pPr>
              <w:spacing w:line="360" w:lineRule="auto"/>
              <w:rPr>
                <w:rFonts w:hint="default" w:cs="楷体" w:asciiTheme="minorEastAsia" w:hAnsiTheme="minorEastAsia" w:eastAsiaTheme="minorEastAsia"/>
                <w:b/>
                <w:color w:val="auto"/>
                <w:szCs w:val="21"/>
                <w:lang w:val="en-US" w:eastAsia="zh-CN"/>
              </w:rPr>
            </w:pPr>
            <w:r>
              <w:rPr>
                <w:rFonts w:hint="eastAsia" w:cs="楷体" w:asciiTheme="minorEastAsia" w:hAnsiTheme="minorEastAsia" w:eastAsiaTheme="minorEastAsia"/>
                <w:b w:val="0"/>
                <w:bCs w:val="0"/>
                <w:color w:val="auto"/>
                <w:szCs w:val="21"/>
                <w:lang w:val="en-US" w:eastAsia="zh-CN"/>
              </w:rPr>
              <w:t>提供建设项目竣工环境保护验收监测报告：2021年1月，以及年度环境监测报告2022年7月15日（见附件）</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60" w:lineRule="auto"/>
              <w:rPr>
                <w:rFonts w:hint="eastAsia" w:ascii="宋体" w:hAnsi="宋体" w:eastAsia="宋体" w:cs="宋体"/>
                <w:color w:val="auto"/>
                <w:sz w:val="21"/>
                <w:szCs w:val="21"/>
              </w:rPr>
            </w:pPr>
            <w:r>
              <w:rPr>
                <w:rFonts w:hint="eastAsia" w:asciiTheme="minorEastAsia" w:hAnsiTheme="minorEastAsia" w:eastAsiaTheme="minorEastAsia" w:cstheme="minorEastAsia"/>
                <w:b w:val="0"/>
                <w:bCs/>
                <w:color w:val="auto"/>
                <w:szCs w:val="21"/>
                <w:lang w:val="en-US" w:eastAsia="zh-CN"/>
              </w:rPr>
              <w:t>应急准备和响应</w:t>
            </w:r>
          </w:p>
        </w:tc>
        <w:tc>
          <w:tcPr>
            <w:tcW w:w="855"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E8.2</w:t>
            </w:r>
          </w:p>
        </w:tc>
        <w:tc>
          <w:tcPr>
            <w:tcW w:w="11653"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编制了《应急准备和响应控制程序》，确定的紧急情况有：火灾、触电、人身伤害等。提供了应急预案，其中包括目的、适用范围、职责、应急处理细则、演习、必备资料等，相关内容基本充分。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综合管理部主任介绍：</w:t>
            </w:r>
            <w:r>
              <w:rPr>
                <w:rFonts w:hint="eastAsia" w:ascii="宋体" w:hAnsi="宋体" w:eastAsia="宋体" w:cs="宋体"/>
                <w:color w:val="auto"/>
                <w:sz w:val="21"/>
                <w:szCs w:val="21"/>
              </w:rPr>
              <w:t>演练前，由生产部经理对演练方案进行了培训。</w:t>
            </w:r>
            <w:r>
              <w:rPr>
                <w:rFonts w:hint="eastAsia" w:ascii="宋体" w:hAnsi="宋体" w:eastAsia="宋体" w:cs="宋体"/>
                <w:color w:val="auto"/>
                <w:sz w:val="21"/>
                <w:szCs w:val="21"/>
                <w:highlight w:val="none"/>
              </w:rPr>
              <w:t>演练之前由</w:t>
            </w:r>
            <w:r>
              <w:rPr>
                <w:rFonts w:hint="eastAsia" w:ascii="宋体" w:hAnsi="宋体" w:eastAsia="宋体" w:cs="宋体"/>
                <w:color w:val="auto"/>
                <w:sz w:val="21"/>
                <w:szCs w:val="21"/>
                <w:highlight w:val="none"/>
                <w:lang w:val="en-US" w:eastAsia="zh-CN"/>
              </w:rPr>
              <w:t>生产部安全主管</w:t>
            </w:r>
            <w:r>
              <w:rPr>
                <w:rFonts w:hint="eastAsia" w:ascii="宋体" w:hAnsi="宋体" w:eastAsia="宋体" w:cs="宋体"/>
                <w:color w:val="auto"/>
                <w:sz w:val="21"/>
                <w:szCs w:val="21"/>
                <w:highlight w:val="none"/>
              </w:rPr>
              <w:t>对消防器材的使用、救助方法等进行讲解，参加相关人员均掌握了相关知识。</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演练部门 生产车间 负责人 刘永锋  演练时间2022年6月21日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参加人员 公司各部门 演练项目 高空坠落演习 演练地点 1号仓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演练内容、过程：演练前，由生产部经理对演练方案进行了培训。为提高安全人员的素质，达到检验应急求援小组的目的，使之做到一声令下迅速到位投入战斗，特在厂区广场进行了一次模拟高空坠落演习。在现场1号搅拌仓，假设一个正在检修，进行现场模拟坠落演习，由应急救援小组组长李涛负责现场指挥，时间：2022年6月21日，天气：晴，风力不大，作业班组正在检修维护1号搅拌仓，检修工甲未佩戴安全带，不慎坠落，只听见检修工甲“啊”了一声坠落在地上。其他人听见叫声，知道有人坠落了，大喊“有人坠落了，有人坠落了”。现场人员马上电话通知应急组长柴晓亮，应急组织马上启动《高空坠落应急预安》。立即电话通知1） 抢险组组长张以富：1号搅拌仓发生人员坠落事故，你立刻带上抢险小组实施抢险救援，有情况随时汇报；2） 通讯组组织李育涛：组织车辆，准备抢救伤员，拨打120，与开发区医院联系，通知医院准备接伤员，做好工人安抚情绪，不要围观；3） 疏导组组长江鑫：拉警戒带隔离，封锁事故现场，指挥交通，保证救援通道畅通，并派人到路口接应救护车，直接带救护车到达事故现场。实施抢救：把伤员抢救到安全地带，观察伤情，实施救治，把伤员抬上担架，进行伤口处理，包扎，等待救护车的到来，并送上救护车。善后：对事故现场进行安全隐患排查，发现隐患，制定整改措施，并组织全员学习，已方针类似情况发生。由应急组长宣布本次高空坠落应急演练结束。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演练结果评价：应急准备和响应实施方案具有可操作性，应急求援人员已基本掌握该方案，能够应付突发事件。评审员：李玉 日期：2022年6月21日。应急准备及响应程序符合实际、内容</w:t>
            </w:r>
            <w:r>
              <w:rPr>
                <w:rFonts w:hint="eastAsia" w:ascii="宋体" w:hAnsi="宋体" w:cs="宋体"/>
                <w:color w:val="auto"/>
                <w:sz w:val="21"/>
                <w:szCs w:val="21"/>
                <w:lang w:val="en-US" w:eastAsia="zh-CN"/>
              </w:rPr>
              <w:t>较</w:t>
            </w:r>
            <w:r>
              <w:rPr>
                <w:rFonts w:hint="eastAsia" w:ascii="宋体" w:hAnsi="宋体" w:eastAsia="宋体" w:cs="宋体"/>
                <w:color w:val="auto"/>
                <w:sz w:val="21"/>
                <w:szCs w:val="21"/>
              </w:rPr>
              <w:t>充分、规定有效，经评审无需修定。</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楷体" w:asciiTheme="minorEastAsia" w:hAnsiTheme="minorEastAsia" w:eastAsiaTheme="minorEastAsia"/>
                <w:color w:val="auto"/>
                <w:szCs w:val="21"/>
              </w:rPr>
              <w:t>监视、测量、分析和评价</w:t>
            </w:r>
          </w:p>
        </w:tc>
        <w:tc>
          <w:tcPr>
            <w:tcW w:w="855" w:type="dxa"/>
            <w:vAlign w:val="center"/>
          </w:tcPr>
          <w:p>
            <w:pPr>
              <w:tabs>
                <w:tab w:val="left" w:pos="6597"/>
              </w:tabs>
              <w:spacing w:line="360" w:lineRule="auto"/>
              <w:rPr>
                <w:rFonts w:cs="楷体" w:asciiTheme="minorEastAsia" w:hAnsiTheme="minorEastAsia" w:eastAsiaTheme="minorEastAsia"/>
                <w:bCs/>
                <w:color w:val="auto"/>
                <w:szCs w:val="21"/>
              </w:rPr>
            </w:pPr>
            <w:r>
              <w:rPr>
                <w:rFonts w:hint="eastAsia" w:cs="楷体" w:asciiTheme="minorEastAsia" w:hAnsiTheme="minorEastAsia" w:eastAsiaTheme="minorEastAsia"/>
                <w:color w:val="auto"/>
                <w:szCs w:val="21"/>
              </w:rPr>
              <w:t>E：9.1.1</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公司编制《绩效测量和监视程序》，部门通过月度巡查考核对各部门进行监控。</w:t>
            </w:r>
          </w:p>
          <w:p>
            <w:pPr>
              <w:widowControl/>
              <w:numPr>
                <w:ilvl w:val="0"/>
                <w:numId w:val="2"/>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查“质量、环境和职业健康安全目标指标考核表”，</w:t>
            </w:r>
            <w:r>
              <w:rPr>
                <w:rFonts w:hint="eastAsia" w:cs="楷体" w:asciiTheme="minorEastAsia" w:hAnsiTheme="minorEastAsia" w:eastAsiaTheme="minorEastAsia"/>
                <w:color w:val="auto"/>
                <w:szCs w:val="21"/>
                <w:lang w:eastAsia="zh-CN"/>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1</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lang w:eastAsia="zh-CN"/>
              </w:rPr>
              <w:t>月综合管理部</w:t>
            </w:r>
            <w:r>
              <w:rPr>
                <w:rFonts w:hint="eastAsia" w:cs="楷体" w:asciiTheme="minorEastAsia" w:hAnsiTheme="minorEastAsia" w:eastAsiaTheme="minorEastAsia"/>
                <w:color w:val="auto"/>
                <w:szCs w:val="21"/>
              </w:rPr>
              <w:t>对环境、职业健康安全目标完成情况进行了检测，</w:t>
            </w:r>
            <w:r>
              <w:rPr>
                <w:rFonts w:hint="eastAsia" w:cs="楷体" w:asciiTheme="minorEastAsia" w:hAnsiTheme="minorEastAsia" w:eastAsiaTheme="minorEastAsia"/>
                <w:color w:val="auto"/>
                <w:szCs w:val="21"/>
                <w:lang w:eastAsia="zh-CN"/>
              </w:rPr>
              <w:t>EO</w:t>
            </w:r>
            <w:r>
              <w:rPr>
                <w:rFonts w:hint="eastAsia" w:cs="楷体" w:asciiTheme="minorEastAsia" w:hAnsiTheme="minorEastAsia" w:eastAsiaTheme="minorEastAsia"/>
                <w:color w:val="auto"/>
                <w:szCs w:val="21"/>
              </w:rPr>
              <w:t xml:space="preserve"> 目标已完成。</w:t>
            </w:r>
          </w:p>
          <w:p>
            <w:pPr>
              <w:widowControl/>
              <w:numPr>
                <w:ilvl w:val="0"/>
                <w:numId w:val="2"/>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抽查到“管理方案检测表”对管理方案完成情况进行了检查，18项措施已完成，</w:t>
            </w:r>
            <w:r>
              <w:rPr>
                <w:rFonts w:hint="eastAsia" w:cs="楷体" w:asciiTheme="minorEastAsia" w:hAnsiTheme="minorEastAsia" w:eastAsiaTheme="minorEastAsia"/>
                <w:color w:val="auto"/>
                <w:szCs w:val="21"/>
                <w:lang w:val="en-US" w:eastAsia="zh-CN"/>
              </w:rPr>
              <w:t>抽查到</w:t>
            </w:r>
            <w:r>
              <w:rPr>
                <w:rFonts w:hint="eastAsia" w:cs="楷体" w:asciiTheme="minorEastAsia" w:hAnsiTheme="minorEastAsia" w:eastAsiaTheme="minorEastAsia"/>
                <w:color w:val="auto"/>
                <w:szCs w:val="21"/>
              </w:rPr>
              <w:t>检查日期202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4</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20</w:t>
            </w:r>
            <w:r>
              <w:rPr>
                <w:rFonts w:hint="eastAsia" w:cs="楷体" w:asciiTheme="minorEastAsia" w:hAnsiTheme="minorEastAsia" w:eastAsiaTheme="minorEastAsia"/>
                <w:color w:val="auto"/>
                <w:szCs w:val="21"/>
                <w:lang w:val="en-US" w:eastAsia="zh-CN"/>
              </w:rPr>
              <w:t>22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月、202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8</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val="en-US" w:eastAsia="zh-CN"/>
              </w:rPr>
              <w:t>等记录</w:t>
            </w:r>
            <w:r>
              <w:rPr>
                <w:rFonts w:hint="eastAsia" w:cs="楷体" w:asciiTheme="minorEastAsia" w:hAnsiTheme="minorEastAsia" w:eastAsiaTheme="minorEastAsia"/>
                <w:color w:val="auto"/>
                <w:szCs w:val="21"/>
              </w:rPr>
              <w:t>。</w:t>
            </w:r>
          </w:p>
          <w:p>
            <w:pPr>
              <w:widowControl/>
              <w:numPr>
                <w:ilvl w:val="0"/>
                <w:numId w:val="2"/>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提供《环境安全管理检查记录》，每月对各部门进行环境安全事项的例行检查，检查项目包括资源能源使用、固体废弃物管理、污水控制、噪声控制、消防设施管理、管理方案控制等13项。</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抽查1）202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3</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20</w:t>
            </w:r>
            <w:r>
              <w:rPr>
                <w:rFonts w:hint="eastAsia" w:cs="楷体" w:asciiTheme="minorEastAsia" w:hAnsiTheme="minorEastAsia" w:eastAsiaTheme="minorEastAsia"/>
                <w:color w:val="auto"/>
                <w:szCs w:val="21"/>
                <w:lang w:val="en-US" w:eastAsia="zh-CN"/>
              </w:rPr>
              <w:t>22年6</w:t>
            </w:r>
            <w:r>
              <w:rPr>
                <w:rFonts w:hint="eastAsia" w:cs="楷体" w:asciiTheme="minorEastAsia" w:hAnsiTheme="minorEastAsia" w:eastAsiaTheme="minorEastAsia"/>
                <w:color w:val="auto"/>
                <w:szCs w:val="21"/>
              </w:rPr>
              <w:t>月、202</w:t>
            </w:r>
            <w:r>
              <w:rPr>
                <w:rFonts w:hint="eastAsia" w:cs="楷体" w:asciiTheme="minorEastAsia" w:hAnsiTheme="minorEastAsia" w:eastAsiaTheme="minorEastAsia"/>
                <w:color w:val="auto"/>
                <w:szCs w:val="21"/>
                <w:lang w:val="en-US" w:eastAsia="zh-CN"/>
              </w:rPr>
              <w:t>2年9</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val="en-US" w:eastAsia="zh-CN"/>
              </w:rPr>
              <w:t>等记录</w:t>
            </w:r>
            <w:r>
              <w:rPr>
                <w:rFonts w:hint="eastAsia" w:cs="楷体" w:asciiTheme="minorEastAsia" w:hAnsiTheme="minorEastAsia" w:eastAsiaTheme="minorEastAsia"/>
                <w:color w:val="auto"/>
                <w:szCs w:val="21"/>
              </w:rPr>
              <w:t>月对</w:t>
            </w:r>
            <w:r>
              <w:rPr>
                <w:rFonts w:hint="eastAsia" w:cs="楷体" w:asciiTheme="minorEastAsia" w:hAnsiTheme="minorEastAsia" w:eastAsiaTheme="minorEastAsia"/>
                <w:color w:val="auto"/>
                <w:szCs w:val="21"/>
                <w:lang w:eastAsia="zh-CN"/>
              </w:rPr>
              <w:t>营销部</w:t>
            </w:r>
            <w:r>
              <w:rPr>
                <w:rFonts w:hint="eastAsia" w:cs="楷体" w:asciiTheme="minorEastAsia" w:hAnsiTheme="minorEastAsia" w:eastAsiaTheme="minorEastAsia"/>
                <w:color w:val="auto"/>
                <w:szCs w:val="21"/>
              </w:rPr>
              <w:t>检查得分97分，检查人：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2）202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5</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20</w:t>
            </w:r>
            <w:r>
              <w:rPr>
                <w:rFonts w:hint="eastAsia" w:cs="楷体" w:asciiTheme="minorEastAsia" w:hAnsiTheme="minorEastAsia" w:eastAsiaTheme="minorEastAsia"/>
                <w:color w:val="auto"/>
                <w:szCs w:val="21"/>
                <w:lang w:val="en-US" w:eastAsia="zh-CN"/>
              </w:rPr>
              <w:t>22年7</w:t>
            </w:r>
            <w:r>
              <w:rPr>
                <w:rFonts w:hint="eastAsia" w:cs="楷体" w:asciiTheme="minorEastAsia" w:hAnsiTheme="minorEastAsia" w:eastAsiaTheme="minorEastAsia"/>
                <w:color w:val="auto"/>
                <w:szCs w:val="21"/>
              </w:rPr>
              <w:t>月、202</w:t>
            </w:r>
            <w:r>
              <w:rPr>
                <w:rFonts w:hint="eastAsia" w:cs="楷体" w:asciiTheme="minorEastAsia" w:hAnsiTheme="minorEastAsia" w:eastAsiaTheme="minorEastAsia"/>
                <w:color w:val="auto"/>
                <w:szCs w:val="21"/>
                <w:lang w:val="en-US" w:eastAsia="zh-CN"/>
              </w:rPr>
              <w:t>2年9</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val="en-US" w:eastAsia="zh-CN"/>
              </w:rPr>
              <w:t>对</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检查得分96分，检查人：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丁昌玲等</w:t>
            </w:r>
            <w:r>
              <w:rPr>
                <w:rFonts w:hint="eastAsia" w:cs="楷体" w:asciiTheme="minorEastAsia" w:hAnsiTheme="minorEastAsia" w:eastAsiaTheme="minorEastAsia"/>
                <w:color w:val="auto"/>
                <w:szCs w:val="21"/>
              </w:rPr>
              <w:t>。</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3）202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4</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20</w:t>
            </w:r>
            <w:r>
              <w:rPr>
                <w:rFonts w:hint="eastAsia" w:cs="楷体" w:asciiTheme="minorEastAsia" w:hAnsiTheme="minorEastAsia" w:eastAsiaTheme="minorEastAsia"/>
                <w:color w:val="auto"/>
                <w:szCs w:val="21"/>
                <w:lang w:val="en-US" w:eastAsia="zh-CN"/>
              </w:rPr>
              <w:t>22年6</w:t>
            </w:r>
            <w:r>
              <w:rPr>
                <w:rFonts w:hint="eastAsia" w:cs="楷体" w:asciiTheme="minorEastAsia" w:hAnsiTheme="minorEastAsia" w:eastAsiaTheme="minorEastAsia"/>
                <w:color w:val="auto"/>
                <w:szCs w:val="21"/>
              </w:rPr>
              <w:t>月、202</w:t>
            </w:r>
            <w:r>
              <w:rPr>
                <w:rFonts w:hint="eastAsia" w:cs="楷体" w:asciiTheme="minorEastAsia" w:hAnsiTheme="minorEastAsia" w:eastAsiaTheme="minorEastAsia"/>
                <w:color w:val="auto"/>
                <w:szCs w:val="21"/>
                <w:lang w:val="en-US" w:eastAsia="zh-CN"/>
              </w:rPr>
              <w:t>2年8</w:t>
            </w:r>
            <w:r>
              <w:rPr>
                <w:rFonts w:hint="eastAsia" w:cs="楷体" w:asciiTheme="minorEastAsia" w:hAnsiTheme="minorEastAsia" w:eastAsiaTheme="minorEastAsia"/>
                <w:color w:val="auto"/>
                <w:szCs w:val="21"/>
              </w:rPr>
              <w:t>月对</w:t>
            </w:r>
            <w:r>
              <w:rPr>
                <w:rFonts w:hint="eastAsia" w:cs="楷体" w:asciiTheme="minorEastAsia" w:hAnsiTheme="minorEastAsia" w:eastAsiaTheme="minorEastAsia"/>
                <w:color w:val="auto"/>
                <w:szCs w:val="21"/>
                <w:lang w:eastAsia="zh-CN"/>
              </w:rPr>
              <w:t>营销部</w:t>
            </w:r>
            <w:r>
              <w:rPr>
                <w:rFonts w:hint="eastAsia" w:cs="楷体" w:asciiTheme="minorEastAsia" w:hAnsiTheme="minorEastAsia" w:eastAsiaTheme="minorEastAsia"/>
                <w:color w:val="auto"/>
                <w:szCs w:val="21"/>
              </w:rPr>
              <w:t>检查得分94分，检查人：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丁昌玲等</w:t>
            </w:r>
            <w:r>
              <w:rPr>
                <w:rFonts w:hint="eastAsia" w:cs="楷体" w:asciiTheme="minorEastAsia" w:hAnsiTheme="minorEastAsia" w:eastAsiaTheme="minorEastAsia"/>
                <w:color w:val="auto"/>
                <w:szCs w:val="21"/>
              </w:rPr>
              <w:t>。</w:t>
            </w:r>
          </w:p>
          <w:p>
            <w:pPr>
              <w:widowControl/>
              <w:numPr>
                <w:ilvl w:val="0"/>
                <w:numId w:val="2"/>
              </w:numPr>
              <w:spacing w:line="360" w:lineRule="auto"/>
              <w:ind w:firstLine="48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查见2</w:t>
            </w:r>
            <w:r>
              <w:rPr>
                <w:rFonts w:hint="eastAsia" w:cs="楷体" w:asciiTheme="minorEastAsia" w:hAnsiTheme="minorEastAsia" w:eastAsiaTheme="minorEastAsia"/>
                <w:color w:val="auto"/>
                <w:szCs w:val="21"/>
                <w:lang w:val="en-US" w:eastAsia="zh-CN"/>
              </w:rPr>
              <w:t>022.6</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30</w:t>
            </w:r>
            <w:r>
              <w:rPr>
                <w:rFonts w:hint="eastAsia" w:cs="楷体" w:asciiTheme="minorEastAsia" w:hAnsiTheme="minorEastAsia" w:eastAsiaTheme="minorEastAsia"/>
                <w:color w:val="auto"/>
                <w:szCs w:val="21"/>
              </w:rPr>
              <w:t>日《巡查表》，从整理整顿、工作态度、设备管理、工作进度、安全、操作规程遵守等六大类，19小项，按1-5分予以评分，此次检查得分96分。</w:t>
            </w:r>
          </w:p>
          <w:p>
            <w:pPr>
              <w:widowControl/>
              <w:numPr>
                <w:ilvl w:val="0"/>
                <w:numId w:val="2"/>
              </w:numPr>
              <w:spacing w:line="360" w:lineRule="auto"/>
              <w:ind w:firstLine="48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提供《环境内部检测记录》，202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7</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日对各部门固体废弃物处理情况进行了检查，检查结果分可回收、不可回收分别摆放，标识清楚，检查人张信军。</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w:t>
            </w:r>
            <w:r>
              <w:rPr>
                <w:rFonts w:hint="eastAsia" w:cs="楷体" w:asciiTheme="minorEastAsia" w:hAnsiTheme="minorEastAsia" w:eastAsiaTheme="minorEastAsia"/>
                <w:color w:val="auto"/>
                <w:szCs w:val="21"/>
                <w:lang w:val="en-US" w:eastAsia="zh-CN"/>
              </w:rPr>
              <w:t>生产车间</w:t>
            </w:r>
            <w:r>
              <w:rPr>
                <w:rFonts w:hint="eastAsia" w:cs="楷体" w:asciiTheme="minorEastAsia" w:hAnsiTheme="minorEastAsia" w:eastAsiaTheme="minorEastAsia"/>
                <w:color w:val="auto"/>
                <w:szCs w:val="21"/>
              </w:rPr>
              <w:t>检查记录表》，检查项目包括固体废弃物、能源资源、噪声、记录等，发现问题的时候及时进行了改正。</w:t>
            </w:r>
          </w:p>
          <w:p>
            <w:pPr>
              <w:tabs>
                <w:tab w:val="left" w:pos="6597"/>
              </w:tabs>
              <w:spacing w:line="360" w:lineRule="auto"/>
              <w:ind w:firstLine="420" w:firstLineChars="200"/>
              <w:rPr>
                <w:rFonts w:hint="eastAsia"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5、</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7</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rPr>
              <w:t>月的检查记录表，检查结果均</w:t>
            </w:r>
            <w:r>
              <w:rPr>
                <w:rFonts w:hint="eastAsia" w:cs="楷体" w:asciiTheme="minorEastAsia" w:hAnsiTheme="minorEastAsia" w:eastAsiaTheme="minorEastAsia"/>
                <w:color w:val="auto"/>
                <w:szCs w:val="21"/>
                <w:lang w:val="en-US" w:eastAsia="zh-CN"/>
              </w:rPr>
              <w:t>未</w:t>
            </w:r>
            <w:r>
              <w:rPr>
                <w:rFonts w:hint="eastAsia" w:cs="楷体" w:asciiTheme="minorEastAsia" w:hAnsiTheme="minorEastAsia" w:eastAsiaTheme="minorEastAsia"/>
                <w:color w:val="auto"/>
                <w:szCs w:val="21"/>
              </w:rPr>
              <w:t>发现问题，检查人：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spacing w:line="360" w:lineRule="auto"/>
              <w:ind w:firstLine="420" w:firstLineChars="200"/>
              <w:rPr>
                <w:rFonts w:hint="default" w:eastAsia="宋体" w:cs="楷体" w:asciiTheme="minorEastAsia" w:hAnsiTheme="minorEastAsia"/>
                <w:color w:val="auto"/>
                <w:szCs w:val="21"/>
                <w:lang w:val="en-US" w:eastAsia="zh-CN"/>
              </w:rPr>
            </w:pP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w:t>
            </w:r>
            <w:r>
              <w:rPr>
                <w:rFonts w:hint="eastAsia" w:ascii="方正仿宋简体" w:eastAsia="方正仿宋简体"/>
                <w:b/>
                <w:lang w:val="en-US" w:eastAsia="zh-CN"/>
              </w:rPr>
              <w:t>综合管理部未能识别出职业健康安全职业病岗位（噪声、粉尘）工作人员：窦乐柱，未能提供相关证据。</w:t>
            </w:r>
          </w:p>
        </w:tc>
        <w:tc>
          <w:tcPr>
            <w:tcW w:w="851" w:type="dxa"/>
          </w:tcPr>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tc>
      </w:tr>
    </w:tbl>
    <w:p>
      <w:pPr>
        <w:spacing w:line="360" w:lineRule="auto"/>
        <w:rPr>
          <w:rFonts w:asciiTheme="minorEastAsia" w:hAnsiTheme="minorEastAsia" w:eastAsiaTheme="minorEastAsia"/>
          <w:color w:val="FF0000"/>
          <w:szCs w:val="21"/>
        </w:rPr>
      </w:pPr>
      <w:r>
        <w:rPr>
          <w:rFonts w:asciiTheme="minorEastAsia" w:hAnsiTheme="minorEastAsia" w:eastAsiaTheme="minorEastAsia"/>
          <w:color w:val="FF0000"/>
          <w:szCs w:val="21"/>
        </w:rPr>
        <w:ptab w:relativeTo="margin" w:alignment="center" w:leader="none"/>
      </w:r>
    </w:p>
    <w:p>
      <w:pPr>
        <w:pStyle w:val="6"/>
        <w:spacing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说</w:t>
      </w:r>
      <w:r>
        <w:rPr>
          <w:rFonts w:hint="eastAsia" w:asciiTheme="minorEastAsia" w:hAnsiTheme="minorEastAsia" w:eastAsiaTheme="minorEastAsia"/>
          <w:color w:val="auto"/>
          <w:sz w:val="21"/>
          <w:szCs w:val="21"/>
        </w:rPr>
        <w:t>明：不符合标注N</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br w:type="page"/>
      </w:r>
    </w:p>
    <w:p>
      <w:pPr>
        <w:spacing w:line="360" w:lineRule="auto"/>
        <w:jc w:val="center"/>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5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vMerge w:val="restart"/>
            <w:vAlign w:val="center"/>
          </w:tcPr>
          <w:p>
            <w:pPr>
              <w:spacing w:before="120"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855" w:type="dxa"/>
            <w:vMerge w:val="restart"/>
            <w:vAlign w:val="center"/>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1653" w:type="dxa"/>
            <w:vAlign w:val="center"/>
          </w:tcPr>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综合</w:t>
            </w:r>
            <w:r>
              <w:rPr>
                <w:rFonts w:hint="eastAsia" w:asciiTheme="minorEastAsia" w:hAnsiTheme="minorEastAsia" w:eastAsiaTheme="minorEastAsia"/>
                <w:color w:val="auto"/>
                <w:szCs w:val="21"/>
                <w:lang w:val="en-US" w:eastAsia="zh-CN"/>
              </w:rPr>
              <w:t>管理</w:t>
            </w:r>
            <w:r>
              <w:rPr>
                <w:rFonts w:hint="eastAsia" w:asciiTheme="minorEastAsia" w:hAnsiTheme="minorEastAsia" w:eastAsiaTheme="minorEastAsia"/>
                <w:color w:val="auto"/>
                <w:szCs w:val="21"/>
                <w:lang w:eastAsia="zh-CN"/>
              </w:rPr>
              <w:t>部</w:t>
            </w:r>
            <w:r>
              <w:rPr>
                <w:rFonts w:hint="eastAsia" w:asciiTheme="minorEastAsia" w:hAnsiTheme="minorEastAsia" w:eastAsiaTheme="minorEastAsia"/>
                <w:color w:val="auto"/>
                <w:szCs w:val="21"/>
              </w:rPr>
              <w:t xml:space="preserve">           主管领导/陪同人员     </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丁昌玲</w:t>
            </w:r>
          </w:p>
        </w:tc>
        <w:tc>
          <w:tcPr>
            <w:tcW w:w="851" w:type="dxa"/>
            <w:vMerge w:val="restart"/>
            <w:vAlign w:val="center"/>
          </w:tcPr>
          <w:p>
            <w:pPr>
              <w:spacing w:line="360" w:lineRule="auto"/>
              <w:rPr>
                <w:rFonts w:asciiTheme="minorEastAsia" w:hAnsiTheme="minorEastAsia" w:eastAsiaTheme="minorEastAsia"/>
                <w:color w:val="FF0000"/>
                <w:szCs w:val="21"/>
              </w:rPr>
            </w:pPr>
            <w:r>
              <w:rPr>
                <w:rFonts w:hint="eastAsia" w:ascii="宋体" w:hAnsi="宋体" w:eastAsia="宋体" w:cs="Arial"/>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0" w:type="dxa"/>
            <w:vMerge w:val="continue"/>
            <w:vAlign w:val="center"/>
          </w:tcPr>
          <w:p>
            <w:pPr>
              <w:spacing w:line="360" w:lineRule="auto"/>
              <w:rPr>
                <w:rFonts w:asciiTheme="minorEastAsia" w:hAnsiTheme="minorEastAsia" w:eastAsiaTheme="minorEastAsia"/>
                <w:color w:val="auto"/>
                <w:szCs w:val="21"/>
              </w:rPr>
            </w:pPr>
          </w:p>
        </w:tc>
        <w:tc>
          <w:tcPr>
            <w:tcW w:w="855" w:type="dxa"/>
            <w:vMerge w:val="continue"/>
            <w:vAlign w:val="center"/>
          </w:tcPr>
          <w:p>
            <w:pPr>
              <w:spacing w:line="360" w:lineRule="auto"/>
              <w:rPr>
                <w:rFonts w:asciiTheme="minorEastAsia" w:hAnsiTheme="minorEastAsia" w:eastAsiaTheme="minorEastAsia"/>
                <w:color w:val="auto"/>
                <w:szCs w:val="21"/>
              </w:rPr>
            </w:pPr>
          </w:p>
        </w:tc>
        <w:tc>
          <w:tcPr>
            <w:tcW w:w="11653" w:type="dxa"/>
            <w:vAlign w:val="center"/>
          </w:tcPr>
          <w:p>
            <w:pPr>
              <w:spacing w:before="120" w:line="360"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bookmarkStart w:id="0" w:name="_GoBack"/>
            <w:r>
              <w:rPr>
                <w:rFonts w:hint="eastAsia" w:asciiTheme="minorEastAsia" w:hAnsiTheme="minorEastAsia" w:eastAsiaTheme="minorEastAsia"/>
                <w:color w:val="auto"/>
                <w:szCs w:val="21"/>
                <w:lang w:val="en-US" w:eastAsia="zh-CN"/>
              </w:rPr>
              <w:t xml:space="preserve">李俐   郭力(被见证)                  </w:t>
            </w:r>
            <w:r>
              <w:rPr>
                <w:rFonts w:hint="eastAsia" w:asciiTheme="minorEastAsia" w:hAnsiTheme="minorEastAsia" w:eastAsiaTheme="minorEastAsia"/>
                <w:color w:val="auto"/>
                <w:szCs w:val="21"/>
              </w:rPr>
              <w:t>审核时间：202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11</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bookmarkEnd w:id="0"/>
          </w:p>
        </w:tc>
        <w:tc>
          <w:tcPr>
            <w:tcW w:w="851" w:type="dxa"/>
            <w:vMerge w:val="continue"/>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0" w:type="dxa"/>
            <w:vMerge w:val="continue"/>
            <w:vAlign w:val="center"/>
          </w:tcPr>
          <w:p>
            <w:pPr>
              <w:spacing w:line="360" w:lineRule="auto"/>
              <w:rPr>
                <w:rFonts w:asciiTheme="minorEastAsia" w:hAnsiTheme="minorEastAsia" w:eastAsiaTheme="minorEastAsia"/>
                <w:color w:val="auto"/>
                <w:szCs w:val="21"/>
              </w:rPr>
            </w:pPr>
          </w:p>
        </w:tc>
        <w:tc>
          <w:tcPr>
            <w:tcW w:w="855" w:type="dxa"/>
            <w:vMerge w:val="continue"/>
            <w:vAlign w:val="center"/>
          </w:tcPr>
          <w:p>
            <w:pPr>
              <w:spacing w:line="360" w:lineRule="auto"/>
              <w:rPr>
                <w:rFonts w:asciiTheme="minorEastAsia" w:hAnsiTheme="minorEastAsia" w:eastAsiaTheme="minorEastAsia"/>
                <w:color w:val="auto"/>
                <w:szCs w:val="21"/>
              </w:rPr>
            </w:pPr>
          </w:p>
        </w:tc>
        <w:tc>
          <w:tcPr>
            <w:tcW w:w="11653" w:type="dxa"/>
            <w:vAlign w:val="center"/>
          </w:tcPr>
          <w:p>
            <w:pPr>
              <w:adjustRightInd w:val="0"/>
              <w:snapToGrid w:val="0"/>
              <w:spacing w:line="360" w:lineRule="auto"/>
              <w:ind w:right="105" w:rightChars="50"/>
              <w:textAlignment w:val="baseline"/>
              <w:rPr>
                <w:rFonts w:hint="eastAsia" w:eastAsia="宋体" w:cs="Arial" w:asciiTheme="minorEastAsia" w:hAnsiTheme="minorEastAsia"/>
                <w:color w:val="auto"/>
                <w:szCs w:val="21"/>
                <w:lang w:eastAsia="zh-CN"/>
              </w:rPr>
            </w:pPr>
            <w:r>
              <w:rPr>
                <w:rFonts w:hint="eastAsia" w:asciiTheme="minorEastAsia" w:hAnsiTheme="minorEastAsia" w:eastAsiaTheme="minorEastAsia"/>
                <w:color w:val="auto"/>
                <w:szCs w:val="21"/>
              </w:rPr>
              <w:t>审核条款：</w:t>
            </w:r>
            <w:r>
              <w:rPr>
                <w:rFonts w:hint="eastAsia" w:ascii="宋体" w:hAnsi="宋体" w:cs="Arial"/>
                <w:sz w:val="21"/>
                <w:szCs w:val="21"/>
                <w:lang w:val="en-US" w:eastAsia="zh-CN"/>
              </w:rPr>
              <w:t>O</w:t>
            </w:r>
            <w:r>
              <w:rPr>
                <w:rFonts w:hint="eastAsia" w:ascii="宋体" w:hAnsi="宋体" w:cs="Arial"/>
                <w:sz w:val="21"/>
                <w:szCs w:val="21"/>
              </w:rPr>
              <w:t>: 5.3组织的岗位、职责和权限、6.2.1环境目标、6.2.2实现环境目标措施的策划7.2能力、7.3意识、7.5.1形成文件的信息总则、7.5.2形成文件的信息的创建和更新、7.5.3形成文件的信息的控制、9.2 内部审核、10.2不符合/事件和纠正措施，6.1.2环境因素的识别与评价、6.1.3合规义务、6.1.4措施的策划、8.1运行策划和控</w:t>
            </w:r>
            <w:r>
              <w:rPr>
                <w:rFonts w:hint="eastAsia" w:ascii="宋体" w:hAnsi="宋体" w:eastAsia="宋体" w:cs="Arial"/>
                <w:sz w:val="21"/>
                <w:szCs w:val="21"/>
              </w:rPr>
              <w:t>制、9.1监视、测量、分析和评价（9.1.1总则、9.1.2合规性评价）、8.2应急准备和响应</w:t>
            </w:r>
            <w:r>
              <w:rPr>
                <w:rFonts w:hint="eastAsia" w:ascii="宋体" w:hAnsi="宋体" w:cs="Arial"/>
                <w:sz w:val="21"/>
                <w:szCs w:val="21"/>
                <w:lang w:eastAsia="zh-CN"/>
              </w:rPr>
              <w:t>。</w:t>
            </w:r>
          </w:p>
        </w:tc>
        <w:tc>
          <w:tcPr>
            <w:tcW w:w="851" w:type="dxa"/>
            <w:vMerge w:val="continue"/>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O</w:t>
            </w:r>
            <w:r>
              <w:rPr>
                <w:rFonts w:cs="宋体" w:asciiTheme="minorEastAsia" w:hAnsiTheme="minorEastAsia" w:eastAsiaTheme="minorEastAsia"/>
                <w:color w:val="auto"/>
                <w:szCs w:val="21"/>
              </w:rPr>
              <w:t>5.3</w:t>
            </w:r>
          </w:p>
          <w:p>
            <w:pPr>
              <w:spacing w:line="360" w:lineRule="auto"/>
              <w:rPr>
                <w:rFonts w:cs="宋体"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与</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负责人沟通，描述的职责和权限与一体化管理体系的职能分配表基本一致。</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0"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O</w:t>
            </w:r>
            <w:r>
              <w:rPr>
                <w:rFonts w:hint="eastAsia" w:asciiTheme="minorEastAsia" w:hAnsiTheme="minorEastAsia" w:eastAsiaTheme="minorEastAsia"/>
                <w:color w:val="auto"/>
                <w:szCs w:val="21"/>
              </w:rPr>
              <w:t>6.2</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管理目标有：</w:t>
            </w:r>
            <w:r>
              <w:rPr>
                <w:rFonts w:hint="eastAsia" w:cs="宋体" w:asciiTheme="minorEastAsia" w:hAnsiTheme="minorEastAsia" w:eastAsiaTheme="minorEastAsia"/>
                <w:color w:val="auto"/>
                <w:kern w:val="0"/>
                <w:szCs w:val="21"/>
              </w:rPr>
              <w:t>公司对管理体系所需的相关职能、层次和过程设定管理目标。</w:t>
            </w:r>
          </w:p>
          <w:p>
            <w:pPr>
              <w:autoSpaceDE w:val="0"/>
              <w:autoSpaceDN w:val="0"/>
              <w:adjustRightInd w:val="0"/>
              <w:spacing w:line="360" w:lineRule="auto"/>
              <w:jc w:val="left"/>
              <w:rPr>
                <w:rFonts w:hint="eastAsia" w:hAnsi="宋体" w:cs="宋体"/>
                <w:b w:val="0"/>
                <w:bCs w:val="0"/>
                <w:color w:val="auto"/>
                <w:kern w:val="0"/>
              </w:rPr>
            </w:pPr>
            <w:r>
              <w:rPr>
                <w:rFonts w:hint="eastAsia" w:hAnsi="宋体" w:cs="宋体"/>
                <w:b w:val="0"/>
                <w:bCs w:val="0"/>
                <w:color w:val="auto"/>
                <w:kern w:val="0"/>
                <w:lang w:val="en-US" w:eastAsia="zh-CN"/>
              </w:rPr>
              <w:t>查到综合管理部</w:t>
            </w:r>
            <w:r>
              <w:rPr>
                <w:rFonts w:hint="eastAsia" w:hAnsi="宋体" w:cs="宋体"/>
                <w:b w:val="0"/>
                <w:bCs w:val="0"/>
                <w:color w:val="auto"/>
                <w:kern w:val="0"/>
              </w:rPr>
              <w:t>质量、环境、职业健康安全目标</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w:t>
            </w:r>
            <w:r>
              <w:rPr>
                <w:rFonts w:hint="eastAsia" w:hAnsi="宋体" w:cs="宋体"/>
                <w:b w:val="0"/>
                <w:bCs w:val="0"/>
                <w:color w:val="auto"/>
                <w:kern w:val="0"/>
                <w:lang w:val="en-US" w:eastAsia="zh-CN"/>
              </w:rPr>
              <w:t xml:space="preserve">       </w:t>
            </w:r>
            <w:r>
              <w:rPr>
                <w:rFonts w:hint="eastAsia" w:hAnsi="宋体" w:cs="宋体"/>
                <w:b w:val="0"/>
                <w:bCs w:val="0"/>
                <w:color w:val="auto"/>
                <w:kern w:val="0"/>
              </w:rPr>
              <w:t>考核</w:t>
            </w:r>
            <w:r>
              <w:rPr>
                <w:rFonts w:hint="eastAsia" w:hAnsi="宋体" w:cs="宋体"/>
                <w:b w:val="0"/>
                <w:bCs w:val="0"/>
                <w:color w:val="auto"/>
                <w:kern w:val="0"/>
                <w:lang w:val="en-US" w:eastAsia="zh-CN"/>
              </w:rPr>
              <w:t xml:space="preserve">结果           </w:t>
            </w:r>
            <w:r>
              <w:rPr>
                <w:rFonts w:hint="eastAsia" w:hAnsi="宋体" w:cs="宋体"/>
                <w:b w:val="0"/>
                <w:bCs w:val="0"/>
                <w:color w:val="auto"/>
                <w:kern w:val="0"/>
              </w:rPr>
              <w:t xml:space="preserve">考核时间 考核人 </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1、文件准确发放率100%（在使用处可获得有效版本）。</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 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2、培训计划实施率100%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3、特殊岗位持证上岗率100%</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 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4、安排人员体检,覆盖率达到100%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100%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jc w:val="left"/>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 xml:space="preserve">5、按规定处置固体废弃物——固体废弃物违规处置率为0 </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 xml:space="preserve">0 </w:t>
            </w:r>
            <w:r>
              <w:rPr>
                <w:rFonts w:hint="eastAsia" w:cs="宋体" w:asciiTheme="minorEastAsia" w:hAnsiTheme="minorEastAsia" w:eastAsiaTheme="minorEastAsia"/>
                <w:color w:val="auto"/>
                <w:kern w:val="0"/>
                <w:szCs w:val="21"/>
                <w:lang w:val="en-US" w:eastAsia="zh-CN"/>
              </w:rPr>
              <w:t xml:space="preserve">           2022.9.30</w:t>
            </w: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val="en-US" w:eastAsia="zh-CN"/>
              </w:rPr>
              <w:t>辛文</w:t>
            </w:r>
          </w:p>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6、</w:t>
            </w:r>
            <w:r>
              <w:rPr>
                <w:rFonts w:hint="eastAsia" w:asciiTheme="minorEastAsia" w:hAnsiTheme="minorEastAsia" w:eastAsiaTheme="minorEastAsia"/>
                <w:color w:val="auto"/>
                <w:szCs w:val="21"/>
              </w:rPr>
              <w:t>火灾事故发生率为零。</w:t>
            </w:r>
            <w:r>
              <w:rPr>
                <w:rFonts w:hint="eastAsia" w:cs="宋体" w:asciiTheme="minorEastAsia" w:hAnsiTheme="minorEastAsia" w:eastAsiaTheme="minorEastAsia"/>
                <w:color w:val="auto"/>
                <w:kern w:val="0"/>
                <w:szCs w:val="21"/>
              </w:rPr>
              <w:t>目标可测量，与公司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管理方针一致。</w:t>
            </w:r>
          </w:p>
          <w:p>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综合管理部主任</w:t>
            </w:r>
            <w:r>
              <w:rPr>
                <w:rFonts w:hint="eastAsia" w:cs="宋体" w:asciiTheme="minorEastAsia" w:hAnsiTheme="minorEastAsia" w:eastAsiaTheme="minorEastAsia"/>
                <w:color w:val="auto"/>
                <w:kern w:val="0"/>
                <w:szCs w:val="21"/>
              </w:rPr>
              <w:t>介绍：公司规定每半年由</w:t>
            </w:r>
            <w:r>
              <w:rPr>
                <w:rFonts w:hint="eastAsia" w:cs="宋体" w:asciiTheme="minorEastAsia" w:hAnsiTheme="minorEastAsia" w:eastAsiaTheme="minorEastAsia"/>
                <w:color w:val="auto"/>
                <w:kern w:val="0"/>
                <w:szCs w:val="21"/>
                <w:lang w:eastAsia="zh-CN"/>
              </w:rPr>
              <w:t>综合管理部</w:t>
            </w:r>
            <w:r>
              <w:rPr>
                <w:rFonts w:hint="eastAsia" w:cs="宋体" w:asciiTheme="minorEastAsia" w:hAnsiTheme="minorEastAsia" w:eastAsiaTheme="minorEastAsia"/>
                <w:color w:val="auto"/>
                <w:kern w:val="0"/>
                <w:szCs w:val="21"/>
              </w:rPr>
              <w:t>按公司管理目标考核要求统计考核公司管理目标完成情况，提交管理评审会议。查到体系建立以来公司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管理目标完成情况，各项目标均已完成，考核人</w:t>
            </w:r>
            <w:r>
              <w:rPr>
                <w:rFonts w:hint="eastAsia" w:cs="宋体" w:asciiTheme="minorEastAsia" w:hAnsiTheme="minorEastAsia" w:eastAsiaTheme="minorEastAsia"/>
                <w:color w:val="auto"/>
                <w:kern w:val="0"/>
                <w:szCs w:val="21"/>
                <w:lang w:eastAsia="zh-CN"/>
              </w:rPr>
              <w:t>辛文、刘永锋</w:t>
            </w:r>
            <w:r>
              <w:rPr>
                <w:rFonts w:hint="eastAsia" w:cs="宋体" w:asciiTheme="minorEastAsia" w:hAnsiTheme="minorEastAsia" w:eastAsiaTheme="minorEastAsia"/>
                <w:color w:val="auto"/>
                <w:kern w:val="0"/>
                <w:szCs w:val="21"/>
              </w:rPr>
              <w:t>。</w:t>
            </w:r>
          </w:p>
          <w:p>
            <w:pPr>
              <w:spacing w:line="360" w:lineRule="auto"/>
              <w:ind w:firstLine="420" w:firstLineChars="200"/>
              <w:rPr>
                <w:rFonts w:cs="宋体" w:asciiTheme="minorEastAsia" w:hAnsiTheme="minorEastAsia" w:eastAsiaTheme="minorEastAsia"/>
                <w:color w:val="auto"/>
                <w:kern w:val="0"/>
                <w:szCs w:val="21"/>
              </w:rPr>
            </w:pPr>
            <w:r>
              <w:rPr>
                <w:rFonts w:hint="eastAsia" w:asciiTheme="minorEastAsia" w:hAnsiTheme="minorEastAsia" w:eastAsiaTheme="minorEastAsia"/>
                <w:color w:val="auto"/>
                <w:szCs w:val="21"/>
              </w:rPr>
              <w:t>针对EO目标公司建立了环境、职业健康安全目标、指标、管理方案及运行检查表</w:t>
            </w:r>
          </w:p>
          <w:p>
            <w:pPr>
              <w:spacing w:line="360"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目标均可量化可测量。</w:t>
            </w:r>
            <w:r>
              <w:rPr>
                <w:rFonts w:hint="eastAsia" w:asciiTheme="minorEastAsia" w:hAnsiTheme="minorEastAsia" w:eastAsiaTheme="minorEastAsia"/>
                <w:color w:val="auto"/>
                <w:szCs w:val="21"/>
                <w:lang w:val="en-US" w:eastAsia="zh-CN"/>
              </w:rPr>
              <w:t>查</w:t>
            </w:r>
            <w:r>
              <w:rPr>
                <w:rFonts w:hint="eastAsia" w:asciiTheme="minorEastAsia" w:hAnsiTheme="minorEastAsia" w:eastAsiaTheme="minorEastAsia"/>
                <w:color w:val="auto"/>
                <w:szCs w:val="21"/>
                <w:lang w:eastAsia="zh-CN"/>
              </w:rPr>
              <w:t>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lang w:eastAsia="zh-CN"/>
              </w:rPr>
              <w:t>月</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目标</w:t>
            </w:r>
            <w:r>
              <w:rPr>
                <w:rFonts w:hint="eastAsia" w:asciiTheme="minorEastAsia" w:hAnsiTheme="minorEastAsia" w:eastAsiaTheme="minorEastAsia"/>
                <w:color w:val="auto"/>
                <w:szCs w:val="21"/>
              </w:rPr>
              <w:t>考核，</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管理目标均已完成。</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考核人：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人员</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O</w:t>
            </w:r>
            <w:r>
              <w:rPr>
                <w:rFonts w:hint="eastAsia" w:cs="宋体" w:asciiTheme="minorEastAsia" w:hAnsiTheme="minorEastAsia" w:eastAsiaTheme="minorEastAsia"/>
                <w:color w:val="auto"/>
                <w:kern w:val="0"/>
                <w:szCs w:val="21"/>
              </w:rPr>
              <w:t>7.1.2</w:t>
            </w: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lang w:eastAsia="zh-CN"/>
              </w:rPr>
              <w:t>综合管理部</w:t>
            </w:r>
            <w:r>
              <w:rPr>
                <w:rFonts w:hint="eastAsia" w:cs="宋体" w:asciiTheme="minorEastAsia" w:hAnsiTheme="minorEastAsia" w:eastAsiaTheme="minorEastAsia"/>
                <w:color w:val="auto"/>
                <w:kern w:val="0"/>
                <w:szCs w:val="21"/>
              </w:rPr>
              <w:t>根据各部门的需要配备管理体系运行所需的人员，均经过相关培训，有公司任命证书。目前公司有员工总数</w:t>
            </w:r>
            <w:r>
              <w:rPr>
                <w:rFonts w:hint="eastAsia" w:cs="宋体" w:asciiTheme="minorEastAsia" w:hAnsiTheme="minorEastAsia" w:eastAsiaTheme="minorEastAsia"/>
                <w:color w:val="auto"/>
                <w:kern w:val="0"/>
                <w:szCs w:val="21"/>
                <w:lang w:val="en-US" w:eastAsia="zh-CN"/>
              </w:rPr>
              <w:t>81</w:t>
            </w:r>
            <w:r>
              <w:rPr>
                <w:rFonts w:hint="eastAsia" w:cs="宋体" w:asciiTheme="minorEastAsia" w:hAnsiTheme="minorEastAsia" w:eastAsiaTheme="minorEastAsia"/>
                <w:color w:val="auto"/>
                <w:kern w:val="0"/>
                <w:szCs w:val="21"/>
              </w:rPr>
              <w:t>人各部门人员配备基本充分，基本符合要求。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能力</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O</w:t>
            </w:r>
            <w:r>
              <w:rPr>
                <w:rFonts w:hint="eastAsia" w:cs="宋体" w:asciiTheme="minorEastAsia" w:hAnsiTheme="minorEastAsia" w:eastAsiaTheme="minorEastAsia"/>
                <w:color w:val="auto"/>
                <w:kern w:val="0"/>
                <w:szCs w:val="21"/>
              </w:rPr>
              <w:t>7.2</w:t>
            </w:r>
          </w:p>
          <w:p>
            <w:pPr>
              <w:spacing w:line="360" w:lineRule="auto"/>
              <w:rPr>
                <w:rFonts w:cs="宋体" w:asciiTheme="minorEastAsia" w:hAnsiTheme="minorEastAsia" w:eastAsiaTheme="minorEastAsia"/>
                <w:color w:val="auto"/>
                <w:kern w:val="0"/>
                <w:szCs w:val="21"/>
              </w:rPr>
            </w:pP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公司对各岗位能力规定的要求包括了专业技能、岗位资格、能力、工作经验等。</w:t>
            </w:r>
            <w:r>
              <w:rPr>
                <w:rFonts w:hint="eastAsia" w:cs="宋体" w:asciiTheme="minorEastAsia" w:hAnsiTheme="minorEastAsia" w:eastAsiaTheme="minorEastAsia"/>
                <w:color w:val="auto"/>
                <w:kern w:val="0"/>
                <w:szCs w:val="21"/>
              </w:rPr>
              <w:t>提供《主要任职岗位要求》主要对公司各部门负责人及员工能力要求</w:t>
            </w:r>
            <w:r>
              <w:rPr>
                <w:rFonts w:hint="eastAsia" w:cs="宋体" w:asciiTheme="minorEastAsia" w:hAnsiTheme="minorEastAsia" w:eastAsiaTheme="minorEastAsia"/>
                <w:color w:val="auto"/>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auto"/>
                <w:kern w:val="0"/>
                <w:szCs w:val="21"/>
              </w:rPr>
              <w:t>。查看培训计划20</w:t>
            </w:r>
            <w:r>
              <w:rPr>
                <w:rFonts w:hint="eastAsia" w:cs="宋体" w:asciiTheme="minorEastAsia" w:hAnsiTheme="minorEastAsia" w:eastAsiaTheme="minorEastAsia"/>
                <w:color w:val="auto"/>
                <w:kern w:val="0"/>
                <w:szCs w:val="21"/>
                <w:lang w:val="en-US" w:eastAsia="zh-CN"/>
              </w:rPr>
              <w:t>22</w:t>
            </w:r>
            <w:r>
              <w:rPr>
                <w:rFonts w:hint="eastAsia" w:cs="宋体" w:asciiTheme="minorEastAsia" w:hAnsiTheme="minorEastAsia" w:eastAsiaTheme="minorEastAsia"/>
                <w:color w:val="auto"/>
                <w:kern w:val="0"/>
                <w:szCs w:val="21"/>
              </w:rPr>
              <w:t>年共涉及</w:t>
            </w:r>
            <w:r>
              <w:rPr>
                <w:rFonts w:hint="eastAsia" w:ascii="宋体" w:hAnsi="宋体"/>
                <w:color w:val="auto"/>
                <w:szCs w:val="21"/>
              </w:rPr>
              <w:t>QES管理体系贯标培训</w:t>
            </w:r>
            <w:r>
              <w:rPr>
                <w:rFonts w:hint="eastAsia" w:asciiTheme="minorEastAsia" w:hAnsiTheme="minorEastAsia" w:eastAsiaTheme="minorEastAsia"/>
                <w:color w:val="auto"/>
                <w:szCs w:val="21"/>
              </w:rPr>
              <w:t>、</w:t>
            </w:r>
            <w:r>
              <w:rPr>
                <w:rFonts w:hint="eastAsia" w:ascii="宋体" w:hAnsi="宋体"/>
                <w:color w:val="auto"/>
                <w:szCs w:val="21"/>
              </w:rPr>
              <w:t>体系文件培训</w:t>
            </w:r>
            <w:r>
              <w:rPr>
                <w:rFonts w:hint="eastAsia" w:asciiTheme="minorEastAsia" w:hAnsiTheme="minorEastAsia" w:eastAsiaTheme="minorEastAsia"/>
                <w:color w:val="auto"/>
                <w:szCs w:val="21"/>
              </w:rPr>
              <w:t>、</w:t>
            </w:r>
            <w:r>
              <w:rPr>
                <w:rFonts w:hint="eastAsia" w:ascii="宋体" w:hAnsi="宋体"/>
                <w:color w:val="auto"/>
                <w:szCs w:val="21"/>
              </w:rPr>
              <w:t>销售礼仪培训</w:t>
            </w:r>
            <w:r>
              <w:rPr>
                <w:rFonts w:hint="eastAsia" w:asciiTheme="minorEastAsia" w:hAnsiTheme="minorEastAsia" w:eastAsiaTheme="minorEastAsia"/>
                <w:color w:val="auto"/>
                <w:szCs w:val="21"/>
              </w:rPr>
              <w:t>；</w:t>
            </w:r>
            <w:r>
              <w:rPr>
                <w:rFonts w:hint="eastAsia" w:ascii="宋体" w:hAnsi="宋体"/>
                <w:color w:val="auto"/>
                <w:szCs w:val="21"/>
              </w:rPr>
              <w:t>法律法规培训</w:t>
            </w:r>
            <w:r>
              <w:rPr>
                <w:rFonts w:hint="eastAsia" w:asciiTheme="minorEastAsia" w:hAnsiTheme="minorEastAsia" w:eastAsiaTheme="minorEastAsia"/>
                <w:color w:val="auto"/>
                <w:szCs w:val="21"/>
              </w:rPr>
              <w:t>、</w:t>
            </w:r>
            <w:r>
              <w:rPr>
                <w:rFonts w:hint="eastAsia" w:ascii="宋体" w:hAnsi="宋体"/>
                <w:color w:val="auto"/>
                <w:szCs w:val="21"/>
              </w:rPr>
              <w:t>内审员培训</w:t>
            </w:r>
            <w:r>
              <w:rPr>
                <w:rFonts w:hint="eastAsia" w:asciiTheme="minorEastAsia" w:hAnsiTheme="minorEastAsia" w:eastAsiaTheme="minorEastAsia"/>
                <w:color w:val="auto"/>
                <w:szCs w:val="21"/>
              </w:rPr>
              <w:t>等7项。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抽查20</w:t>
            </w:r>
            <w:r>
              <w:rPr>
                <w:rFonts w:hint="eastAsia" w:asciiTheme="minorEastAsia" w:hAnsiTheme="minorEastAsia" w:eastAsiaTheme="minorEastAsia"/>
                <w:color w:val="auto"/>
                <w:szCs w:val="21"/>
                <w:lang w:val="en-US" w:eastAsia="zh-CN"/>
              </w:rPr>
              <w:t>22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月制定的</w:t>
            </w:r>
            <w:r>
              <w:rPr>
                <w:rFonts w:hint="eastAsia" w:cs="宋体" w:asciiTheme="minorEastAsia" w:hAnsiTheme="minorEastAsia" w:eastAsiaTheme="minorEastAsia"/>
                <w:color w:val="auto"/>
                <w:szCs w:val="21"/>
                <w:lang w:val="en-US" w:eastAsia="zh-CN"/>
              </w:rPr>
              <w:t>国内外环境形势；质量/环境保护/职业健康安全的重要性GB/T19001、GB/T24001 和ISO 45001标准条款介绍；实施质量、环境和职业健康安全管理体系的意义、</w:t>
            </w:r>
            <w:r>
              <w:rPr>
                <w:rFonts w:hint="eastAsia" w:asciiTheme="minorEastAsia" w:hAnsiTheme="minorEastAsia" w:eastAsiaTheme="minorEastAsia"/>
                <w:color w:val="auto"/>
                <w:szCs w:val="21"/>
              </w:rPr>
              <w:t>法律法规培训计划，内容包括管理体系标准、体系导入培训、环境因素</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危险源识别、评价与控制、内审员培训、安全及火灾应急培训等</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项。</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抽查《培训记录》：</w:t>
            </w:r>
          </w:p>
          <w:p>
            <w:pPr>
              <w:spacing w:line="360" w:lineRule="auto"/>
              <w:ind w:left="-718" w:leftChars="-342" w:firstLine="1134" w:firstLineChars="540"/>
              <w:rPr>
                <w:rFonts w:ascii="宋体" w:hAnsi="宋体"/>
                <w:color w:val="auto"/>
                <w:sz w:val="21"/>
                <w:szCs w:val="21"/>
              </w:rPr>
            </w:pPr>
            <w:r>
              <w:rPr>
                <w:rFonts w:hint="eastAsia" w:asciiTheme="minorEastAsia" w:hAnsiTheme="minorEastAsia" w:eastAsiaTheme="minorEastAsia"/>
                <w:color w:val="auto"/>
                <w:szCs w:val="21"/>
              </w:rPr>
              <w:t>1、</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培训内容：·国内外环境形势；质量/环境保护/职业健康安全的重要性GB/T19001、GB/T24001 和ISO 45001标准条款介绍；实施质量、环境和职业健康安全管理体系的意义</w:t>
            </w:r>
            <w:r>
              <w:rPr>
                <w:rFonts w:hint="eastAsia" w:asciiTheme="minorEastAsia" w:hAnsiTheme="minorEastAsia" w:eastAsiaTheme="minorEastAsia"/>
                <w:color w:val="auto"/>
                <w:szCs w:val="21"/>
              </w:rPr>
              <w:t>。培训老师：咨询师</w:t>
            </w:r>
            <w:r>
              <w:rPr>
                <w:rFonts w:hint="eastAsia" w:asciiTheme="minorEastAsia" w:hAnsiTheme="minorEastAsia" w:eastAsiaTheme="minorEastAsia"/>
                <w:color w:val="auto"/>
                <w:szCs w:val="21"/>
                <w:lang w:val="en-US" w:eastAsia="zh-CN"/>
              </w:rPr>
              <w:t>潘老师</w:t>
            </w:r>
            <w:r>
              <w:rPr>
                <w:rFonts w:hint="eastAsia" w:asciiTheme="minorEastAsia" w:hAnsiTheme="minorEastAsia" w:eastAsiaTheme="minorEastAsia"/>
                <w:color w:val="auto"/>
                <w:szCs w:val="21"/>
              </w:rPr>
              <w:t>，参加人员：</w:t>
            </w:r>
            <w:r>
              <w:rPr>
                <w:rFonts w:hint="eastAsia" w:ascii="宋体" w:hAnsi="宋体" w:eastAsia="宋体" w:cs="宋体"/>
                <w:i w:val="0"/>
                <w:color w:val="auto"/>
                <w:kern w:val="0"/>
                <w:sz w:val="20"/>
                <w:szCs w:val="20"/>
                <w:u w:val="none"/>
                <w:lang w:val="en-US" w:eastAsia="zh-CN" w:bidi="ar"/>
              </w:rPr>
              <w:t xml:space="preserve">魏芳 辛文  刘永锋 鄢社兵 单严旭 丁昌玲 </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 w:val="21"/>
                <w:szCs w:val="21"/>
              </w:rPr>
              <w:t>。</w:t>
            </w:r>
            <w:r>
              <w:rPr>
                <w:rFonts w:hint="eastAsia" w:ascii="宋体" w:hAnsi="宋体"/>
                <w:color w:val="auto"/>
                <w:sz w:val="21"/>
                <w:szCs w:val="21"/>
              </w:rPr>
              <w:t xml:space="preserve">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等各部门人员等。通过问答对理解情况进行考核，考核结果：全部通过，评价人：咨询师</w:t>
            </w:r>
            <w:r>
              <w:rPr>
                <w:rFonts w:hint="eastAsia" w:asciiTheme="minorEastAsia" w:hAnsiTheme="minorEastAsia" w:eastAsiaTheme="minorEastAsia"/>
                <w:color w:val="auto"/>
                <w:szCs w:val="21"/>
                <w:lang w:val="en-US" w:eastAsia="zh-CN"/>
              </w:rPr>
              <w:t>潘老师</w:t>
            </w:r>
            <w:r>
              <w:rPr>
                <w:rFonts w:hint="eastAsia" w:asciiTheme="minorEastAsia" w:hAnsiTheme="minorEastAsia" w:eastAsiaTheme="minorEastAsia"/>
                <w:color w:val="auto"/>
                <w:szCs w:val="21"/>
              </w:rPr>
              <w:t xml:space="preserve">  记录人：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p>
            <w:pPr>
              <w:spacing w:line="360" w:lineRule="auto"/>
              <w:ind w:firstLine="420" w:firstLineChars="200"/>
              <w:rPr>
                <w:rFonts w:hint="eastAsia" w:ascii="宋体" w:hAnsi="宋体" w:eastAsia="宋体"/>
                <w:color w:val="auto"/>
                <w:sz w:val="21"/>
                <w:szCs w:val="21"/>
                <w:lang w:eastAsia="zh-CN"/>
              </w:rPr>
            </w:pPr>
            <w:r>
              <w:rPr>
                <w:rFonts w:hint="eastAsia" w:asciiTheme="minorEastAsia" w:hAnsiTheme="minorEastAsia" w:eastAsiaTheme="minorEastAsia"/>
                <w:color w:val="auto"/>
                <w:szCs w:val="21"/>
              </w:rPr>
              <w:t>2、</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日</w:t>
            </w:r>
            <w:r>
              <w:rPr>
                <w:rFonts w:hint="eastAsia" w:asciiTheme="minorEastAsia" w:hAnsiTheme="minorEastAsia" w:eastAsiaTheme="minorEastAsia"/>
                <w:color w:val="auto"/>
                <w:szCs w:val="21"/>
              </w:rPr>
              <w:t>对内审员培训。培训教师：咨询师 参加人员：</w:t>
            </w:r>
            <w:r>
              <w:rPr>
                <w:rFonts w:hint="eastAsia" w:ascii="宋体" w:hAnsi="宋体" w:eastAsiaTheme="minorEastAsia"/>
                <w:color w:val="auto"/>
                <w:sz w:val="21"/>
                <w:szCs w:val="21"/>
                <w:lang w:eastAsia="zh-CN"/>
              </w:rPr>
              <w:t>辛文</w:t>
            </w:r>
            <w:r>
              <w:rPr>
                <w:rFonts w:hint="eastAsia" w:ascii="宋体" w:hAnsi="宋体"/>
                <w:color w:val="auto"/>
                <w:sz w:val="21"/>
                <w:szCs w:val="21"/>
              </w:rPr>
              <w:t>、</w:t>
            </w:r>
            <w:r>
              <w:rPr>
                <w:rFonts w:hint="eastAsia" w:ascii="宋体" w:hAnsi="宋体"/>
                <w:color w:val="auto"/>
                <w:sz w:val="21"/>
                <w:szCs w:val="21"/>
                <w:lang w:eastAsia="zh-CN"/>
              </w:rPr>
              <w:t>丁昌玲</w:t>
            </w:r>
            <w:r>
              <w:rPr>
                <w:rFonts w:hint="eastAsia" w:ascii="宋体" w:hAnsi="宋体"/>
                <w:color w:val="auto"/>
                <w:sz w:val="21"/>
                <w:szCs w:val="21"/>
              </w:rPr>
              <w:t>、</w:t>
            </w:r>
            <w:r>
              <w:rPr>
                <w:rFonts w:hint="eastAsia" w:ascii="宋体" w:hAnsi="宋体"/>
                <w:color w:val="auto"/>
                <w:sz w:val="21"/>
                <w:szCs w:val="21"/>
                <w:lang w:eastAsia="zh-CN"/>
              </w:rPr>
              <w:t>刘永锋</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考核结果：全部通过，</w:t>
            </w:r>
            <w:r>
              <w:rPr>
                <w:rFonts w:hint="eastAsia" w:asciiTheme="minorEastAsia" w:hAnsiTheme="minorEastAsia" w:eastAsiaTheme="minorEastAsia"/>
                <w:color w:val="auto"/>
                <w:szCs w:val="21"/>
                <w:lang w:val="en-US" w:eastAsia="zh-CN"/>
              </w:rPr>
              <w:t>评价</w:t>
            </w:r>
            <w:r>
              <w:rPr>
                <w:rFonts w:hint="eastAsia" w:asciiTheme="minorEastAsia" w:hAnsiTheme="minorEastAsia" w:eastAsiaTheme="minorEastAsia"/>
                <w:color w:val="auto"/>
                <w:szCs w:val="21"/>
              </w:rPr>
              <w:t>人：</w:t>
            </w:r>
            <w:r>
              <w:rPr>
                <w:rFonts w:hint="eastAsia" w:asciiTheme="minorEastAsia" w:hAnsiTheme="minorEastAsia" w:eastAsiaTheme="minorEastAsia"/>
                <w:color w:val="auto"/>
                <w:szCs w:val="21"/>
                <w:lang w:val="en-US" w:eastAsia="zh-CN"/>
              </w:rPr>
              <w:t xml:space="preserve">潘老师 </w:t>
            </w:r>
            <w:r>
              <w:rPr>
                <w:rFonts w:hint="eastAsia" w:asciiTheme="minorEastAsia" w:hAnsiTheme="minorEastAsia" w:eastAsiaTheme="minorEastAsia"/>
                <w:color w:val="auto"/>
                <w:szCs w:val="21"/>
              </w:rPr>
              <w:t>记录人：</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w:t>
            </w:r>
          </w:p>
          <w:p>
            <w:pPr>
              <w:spacing w:line="360" w:lineRule="auto"/>
              <w:ind w:firstLine="420" w:firstLineChars="200"/>
              <w:jc w:val="left"/>
              <w:rPr>
                <w:rFonts w:hint="eastAsia" w:ascii="宋体" w:hAnsi="宋体"/>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日</w:t>
            </w:r>
            <w:r>
              <w:rPr>
                <w:rFonts w:hint="eastAsia" w:asciiTheme="minorEastAsia" w:hAnsiTheme="minorEastAsia" w:eastAsiaTheme="minorEastAsia"/>
                <w:color w:val="auto"/>
                <w:szCs w:val="21"/>
              </w:rPr>
              <w:t>进行了</w:t>
            </w:r>
            <w:r>
              <w:rPr>
                <w:rFonts w:hint="eastAsia" w:ascii="宋体" w:hAnsi="宋体"/>
                <w:color w:val="auto"/>
                <w:szCs w:val="21"/>
              </w:rPr>
              <w:t>·质量、环境和安全意识教育</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培训内容：</w:t>
            </w:r>
            <w:r>
              <w:rPr>
                <w:rFonts w:hint="eastAsia" w:ascii="宋体" w:hAnsi="宋体"/>
                <w:color w:val="auto"/>
                <w:szCs w:val="21"/>
              </w:rPr>
              <w:t>GB/T14001 和ISO45001简介及实施GB/T14001 和ISO45001的意义</w:t>
            </w:r>
          </w:p>
          <w:p>
            <w:pPr>
              <w:spacing w:line="360" w:lineRule="auto"/>
              <w:ind w:firstLine="420" w:firstLineChars="200"/>
              <w:jc w:val="left"/>
              <w:rPr>
                <w:rFonts w:asciiTheme="minorEastAsia" w:hAnsiTheme="minorEastAsia" w:eastAsiaTheme="minorEastAsia"/>
                <w:color w:val="auto"/>
                <w:szCs w:val="21"/>
              </w:rPr>
            </w:pPr>
            <w:r>
              <w:rPr>
                <w:rFonts w:hint="eastAsia" w:ascii="宋体" w:hAnsi="宋体"/>
                <w:color w:val="auto"/>
                <w:szCs w:val="21"/>
              </w:rPr>
              <w:t>·岗位存在的(重要)环境因素和不可接受风险</w:t>
            </w:r>
            <w:r>
              <w:rPr>
                <w:rFonts w:hint="eastAsia" w:asciiTheme="minorEastAsia" w:hAnsiTheme="minorEastAsia" w:eastAsiaTheme="minorEastAsia"/>
                <w:color w:val="auto"/>
                <w:szCs w:val="21"/>
              </w:rPr>
              <w:t>，培训老师：咨询师。参加人员：</w:t>
            </w:r>
            <w:r>
              <w:rPr>
                <w:rFonts w:hint="eastAsia" w:ascii="宋体" w:hAnsi="宋体" w:eastAsia="宋体" w:cs="宋体"/>
                <w:i w:val="0"/>
                <w:color w:val="auto"/>
                <w:kern w:val="0"/>
                <w:sz w:val="20"/>
                <w:szCs w:val="20"/>
                <w:u w:val="none"/>
                <w:lang w:val="en-US" w:eastAsia="zh-CN" w:bidi="ar"/>
              </w:rPr>
              <w:t xml:space="preserve">魏芳 辛文  刘永锋 鄢社兵 单严旭 丁昌玲 </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等所有管理人员。通过问答对理解情况进行考核，考核结果：全部通过，验证人：</w:t>
            </w:r>
            <w:r>
              <w:rPr>
                <w:rFonts w:hint="eastAsia" w:ascii="宋体" w:hAnsi="宋体" w:eastAsiaTheme="minorEastAsia"/>
                <w:color w:val="auto"/>
                <w:sz w:val="21"/>
                <w:szCs w:val="21"/>
                <w:lang w:eastAsia="zh-CN"/>
              </w:rPr>
              <w:t>辛文</w:t>
            </w:r>
            <w:r>
              <w:rPr>
                <w:rFonts w:hint="eastAsia" w:asciiTheme="minorEastAsia" w:hAnsiTheme="minorEastAsia" w:eastAsiaTheme="minorEastAsia"/>
                <w:color w:val="auto"/>
                <w:szCs w:val="21"/>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抽查特种设备持证人员;</w:t>
            </w:r>
          </w:p>
          <w:p>
            <w:pPr>
              <w:pStyle w:val="16"/>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叉车驾驶员：苏威伍   工种类别：N2   有效期：2022年11月22日</w:t>
            </w:r>
          </w:p>
          <w:p>
            <w:pPr>
              <w:keepNext w:val="0"/>
              <w:keepLines w:val="0"/>
              <w:widowControl/>
              <w:suppressLineNumbers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吴秀友</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作业项目</w:t>
            </w:r>
            <w:r>
              <w:rPr>
                <w:rFonts w:hint="eastAsia" w:ascii="宋体" w:hAnsi="宋体" w:cs="宋体"/>
                <w:color w:val="auto"/>
                <w:szCs w:val="21"/>
                <w:lang w:val="en-US" w:eastAsia="zh-CN"/>
              </w:rPr>
              <w:t xml:space="preserve">    低压电工</w:t>
            </w:r>
            <w:r>
              <w:rPr>
                <w:rFonts w:hint="eastAsia" w:ascii="宋体" w:hAnsi="宋体" w:cs="宋体"/>
                <w:color w:val="auto"/>
                <w:szCs w:val="21"/>
              </w:rPr>
              <w:t xml:space="preserve">  证号：</w:t>
            </w:r>
            <w:r>
              <w:rPr>
                <w:rFonts w:hint="eastAsia" w:ascii="宋体" w:hAnsi="宋体" w:eastAsia="宋体" w:cs="宋体"/>
                <w:color w:val="auto"/>
                <w:kern w:val="0"/>
                <w:sz w:val="21"/>
                <w:szCs w:val="21"/>
                <w:lang w:val="en-US" w:eastAsia="zh-CN" w:bidi="ar"/>
              </w:rPr>
              <w:t>T420601197605074037</w:t>
            </w:r>
            <w:r>
              <w:rPr>
                <w:rFonts w:hint="eastAsia" w:ascii="宋体" w:hAnsi="宋体" w:cs="宋体"/>
                <w:color w:val="auto"/>
                <w:kern w:val="0"/>
                <w:sz w:val="21"/>
                <w:szCs w:val="21"/>
                <w:lang w:val="en-US" w:eastAsia="zh-CN" w:bidi="ar"/>
              </w:rPr>
              <w:t xml:space="preserve"> </w:t>
            </w:r>
            <w:r>
              <w:rPr>
                <w:rFonts w:hint="eastAsia" w:ascii="宋体" w:hAnsi="宋体" w:cs="宋体"/>
                <w:color w:val="auto"/>
                <w:szCs w:val="21"/>
              </w:rPr>
              <w:t>有效期：202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26</w:t>
            </w:r>
          </w:p>
          <w:p>
            <w:pPr>
              <w:pStyle w:val="16"/>
              <w:spacing w:line="360" w:lineRule="auto"/>
              <w:rPr>
                <w:rFonts w:hint="default" w:eastAsia="宋体"/>
                <w:color w:val="FF0000"/>
                <w:lang w:val="en-US" w:eastAsia="zh-CN"/>
              </w:rPr>
            </w:pPr>
            <w:r>
              <w:rPr>
                <w:rFonts w:hint="eastAsia" w:ascii="宋体" w:hAnsi="宋体" w:cs="宋体"/>
                <w:color w:val="auto"/>
                <w:szCs w:val="21"/>
                <w:lang w:val="en-US" w:eastAsia="zh-CN"/>
              </w:rPr>
              <w:t xml:space="preserve">吕海兵  </w:t>
            </w:r>
            <w:r>
              <w:rPr>
                <w:rFonts w:hint="eastAsia" w:ascii="宋体" w:hAnsi="宋体" w:cs="宋体"/>
                <w:color w:val="auto"/>
                <w:szCs w:val="21"/>
              </w:rPr>
              <w:t xml:space="preserve"> 作业项目</w:t>
            </w:r>
            <w:r>
              <w:rPr>
                <w:rFonts w:hint="eastAsia" w:ascii="宋体" w:hAnsi="宋体" w:cs="宋体"/>
                <w:color w:val="auto"/>
                <w:szCs w:val="21"/>
                <w:lang w:val="en-US" w:eastAsia="zh-CN"/>
              </w:rPr>
              <w:t xml:space="preserve">  焊接与热切割  </w:t>
            </w:r>
            <w:r>
              <w:rPr>
                <w:rFonts w:hint="eastAsia" w:ascii="宋体" w:hAnsi="宋体" w:cs="宋体"/>
                <w:color w:val="auto"/>
                <w:szCs w:val="21"/>
              </w:rPr>
              <w:t>证号：</w:t>
            </w:r>
            <w:r>
              <w:rPr>
                <w:rFonts w:hint="eastAsia" w:ascii="宋体" w:hAnsi="宋体" w:cs="宋体"/>
                <w:color w:val="auto"/>
                <w:szCs w:val="21"/>
                <w:lang w:val="en-US" w:eastAsia="zh-CN"/>
              </w:rPr>
              <w:t>T420621197301164514</w:t>
            </w:r>
            <w:r>
              <w:rPr>
                <w:rFonts w:hint="eastAsia" w:ascii="宋体" w:hAnsi="宋体" w:cs="宋体"/>
                <w:color w:val="auto"/>
                <w:szCs w:val="21"/>
              </w:rPr>
              <w:t xml:space="preserve"> 有效期：202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10   见附件。</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意识</w:t>
            </w:r>
          </w:p>
          <w:p>
            <w:pPr>
              <w:spacing w:line="360" w:lineRule="auto"/>
              <w:rPr>
                <w:rFonts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O</w:t>
            </w:r>
            <w:r>
              <w:rPr>
                <w:rFonts w:hint="eastAsia" w:cs="宋体" w:asciiTheme="minorEastAsia" w:hAnsiTheme="minorEastAsia" w:eastAsiaTheme="minorEastAsia"/>
                <w:color w:val="auto"/>
                <w:kern w:val="0"/>
                <w:szCs w:val="21"/>
              </w:rPr>
              <w:t>7.3</w:t>
            </w:r>
          </w:p>
          <w:p>
            <w:pPr>
              <w:spacing w:line="360" w:lineRule="auto"/>
              <w:rPr>
                <w:rFonts w:asciiTheme="minorEastAsia" w:hAnsiTheme="minorEastAsia" w:eastAsiaTheme="minorEastAsia"/>
                <w:color w:val="auto"/>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询问</w:t>
            </w:r>
            <w:r>
              <w:rPr>
                <w:rFonts w:hint="eastAsia" w:asciiTheme="minorEastAsia" w:hAnsiTheme="minorEastAsia" w:eastAsiaTheme="minorEastAsia"/>
                <w:color w:val="auto"/>
                <w:szCs w:val="21"/>
                <w:lang w:eastAsia="zh-CN"/>
              </w:rPr>
              <w:t>综合管理部主任辛文</w:t>
            </w:r>
            <w:r>
              <w:rPr>
                <w:rFonts w:hint="eastAsia" w:asciiTheme="minorEastAsia" w:hAnsiTheme="minorEastAsia" w:eastAsiaTheme="minorEastAsia"/>
                <w:color w:val="auto"/>
                <w:szCs w:val="21"/>
              </w:rPr>
              <w:t>、员工知道公司方针，知道所在的工作岗位的质量、环境、职业健康安全目标，也了解自己的工作</w:t>
            </w:r>
            <w:r>
              <w:rPr>
                <w:rFonts w:hint="eastAsia" w:asciiTheme="minorEastAsia" w:hAnsiTheme="minorEastAsia" w:eastAsiaTheme="minorEastAsia"/>
                <w:color w:val="auto"/>
                <w:szCs w:val="21"/>
                <w:lang w:val="en-US" w:eastAsia="zh-CN"/>
              </w:rPr>
              <w:t>质量</w:t>
            </w:r>
            <w:r>
              <w:rPr>
                <w:rFonts w:hint="eastAsia" w:asciiTheme="minorEastAsia" w:hAnsiTheme="minorEastAsia" w:eastAsiaTheme="minorEastAsia"/>
                <w:color w:val="auto"/>
                <w:szCs w:val="21"/>
              </w:rPr>
              <w:t>会影响组织资环境、职业健康安全管理体系的有效运行</w:t>
            </w:r>
            <w:r>
              <w:rPr>
                <w:rFonts w:hint="eastAsia" w:asciiTheme="minorEastAsia" w:hAnsiTheme="minorEastAsia" w:eastAsiaTheme="minorEastAsia"/>
                <w:color w:val="auto"/>
                <w:szCs w:val="21"/>
                <w:lang w:val="en-US" w:eastAsia="zh-CN"/>
              </w:rPr>
              <w:t>的效果</w:t>
            </w:r>
            <w:r>
              <w:rPr>
                <w:rFonts w:hint="eastAsia" w:asciiTheme="minorEastAsia" w:hAnsiTheme="minorEastAsia" w:eastAsiaTheme="minorEastAsia"/>
                <w:color w:val="auto"/>
                <w:szCs w:val="21"/>
              </w:rPr>
              <w:t>。</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成文信息</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O</w:t>
            </w:r>
            <w:r>
              <w:rPr>
                <w:rFonts w:hint="eastAsia" w:cs="宋体" w:asciiTheme="minorEastAsia" w:hAnsiTheme="minorEastAsia" w:eastAsiaTheme="minorEastAsia"/>
                <w:color w:val="auto"/>
                <w:kern w:val="0"/>
                <w:szCs w:val="21"/>
              </w:rPr>
              <w:t>7.5</w:t>
            </w:r>
          </w:p>
          <w:p>
            <w:pPr>
              <w:spacing w:line="360" w:lineRule="auto"/>
              <w:rPr>
                <w:rFonts w:cs="宋体" w:asciiTheme="minorEastAsia" w:hAnsiTheme="minorEastAsia" w:eastAsiaTheme="minorEastAsia"/>
                <w:color w:val="auto"/>
                <w:kern w:val="0"/>
                <w:szCs w:val="21"/>
              </w:rPr>
            </w:pPr>
          </w:p>
        </w:tc>
        <w:tc>
          <w:tcPr>
            <w:tcW w:w="11653" w:type="dxa"/>
            <w:vAlign w:val="center"/>
          </w:tcPr>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公司文件分类：一级文件：管理手册。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二级文件：公司编制了程序文件，包括质量、环境、职业健康安全标准要求的所有程序。</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三层次文件：制度和作业指导书，外来文件：包括</w:t>
            </w:r>
            <w:r>
              <w:rPr>
                <w:rFonts w:hint="eastAsia" w:asciiTheme="minorEastAsia" w:hAnsiTheme="minorEastAsia" w:eastAsiaTheme="minorEastAsia"/>
                <w:color w:val="auto"/>
                <w:szCs w:val="21"/>
                <w:lang w:val="en-US" w:eastAsia="zh-CN"/>
              </w:rPr>
              <w:t>涉及的</w:t>
            </w:r>
            <w:r>
              <w:rPr>
                <w:rFonts w:hint="eastAsia" w:asciiTheme="minorEastAsia" w:hAnsiTheme="minorEastAsia" w:eastAsiaTheme="minorEastAsia"/>
                <w:color w:val="auto"/>
                <w:szCs w:val="21"/>
              </w:rPr>
              <w:t>产品国家标准，</w:t>
            </w:r>
            <w:r>
              <w:rPr>
                <w:rFonts w:hint="eastAsia" w:asciiTheme="minorEastAsia" w:hAnsiTheme="minorEastAsia" w:eastAsiaTheme="minorEastAsia"/>
                <w:color w:val="auto"/>
                <w:szCs w:val="21"/>
                <w:lang w:val="en-US" w:eastAsia="zh-CN"/>
              </w:rPr>
              <w:t>行业标准、</w:t>
            </w:r>
            <w:r>
              <w:rPr>
                <w:rFonts w:hint="eastAsia" w:asciiTheme="minorEastAsia" w:hAnsiTheme="minorEastAsia" w:eastAsiaTheme="minorEastAsia"/>
                <w:color w:val="auto"/>
                <w:szCs w:val="21"/>
              </w:rPr>
              <w:t>环境、职业健康安全及运行记录，</w:t>
            </w:r>
            <w:r>
              <w:rPr>
                <w:rFonts w:hint="eastAsia" w:asciiTheme="minorEastAsia" w:hAnsiTheme="minorEastAsia" w:eastAsiaTheme="minorEastAsia"/>
                <w:color w:val="auto"/>
                <w:szCs w:val="21"/>
                <w:lang w:val="en-US" w:eastAsia="zh-CN"/>
              </w:rPr>
              <w:t>基本</w:t>
            </w:r>
            <w:r>
              <w:rPr>
                <w:rFonts w:hint="eastAsia" w:asciiTheme="minorEastAsia" w:hAnsiTheme="minorEastAsia" w:eastAsiaTheme="minorEastAsia"/>
                <w:color w:val="auto"/>
                <w:szCs w:val="21"/>
              </w:rPr>
              <w:t>满足公司目前的管理体系运行的需要。体系文件基本能保证</w:t>
            </w:r>
            <w:r>
              <w:rPr>
                <w:rFonts w:hint="eastAsia" w:asciiTheme="minorEastAsia" w:hAnsiTheme="minorEastAsia" w:eastAsiaTheme="minorEastAsia"/>
                <w:color w:val="auto"/>
                <w:szCs w:val="21"/>
                <w:lang w:val="en-US" w:eastAsia="zh-CN"/>
              </w:rPr>
              <w:t>公司体系运行的基本</w:t>
            </w:r>
            <w:r>
              <w:rPr>
                <w:rFonts w:hint="eastAsia" w:asciiTheme="minorEastAsia" w:hAnsiTheme="minorEastAsia" w:eastAsiaTheme="minorEastAsia"/>
                <w:color w:val="auto"/>
                <w:szCs w:val="21"/>
              </w:rPr>
              <w:t>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查公司按照</w:t>
            </w:r>
            <w:r>
              <w:rPr>
                <w:rFonts w:hint="eastAsia" w:asciiTheme="minorEastAsia" w:hAnsiTheme="minorEastAsia" w:eastAsiaTheme="minorEastAsia"/>
                <w:color w:val="auto"/>
                <w:szCs w:val="21"/>
                <w:lang w:val="en-US" w:eastAsia="zh-CN"/>
              </w:rPr>
              <w:t>一阶段</w:t>
            </w:r>
            <w:r>
              <w:rPr>
                <w:rFonts w:hint="eastAsia" w:asciiTheme="minorEastAsia" w:hAnsiTheme="minorEastAsia" w:eastAsiaTheme="minorEastAsia"/>
                <w:color w:val="auto"/>
                <w:szCs w:val="21"/>
              </w:rPr>
              <w:t>文审</w:t>
            </w:r>
            <w:r>
              <w:rPr>
                <w:rFonts w:hint="eastAsia" w:asciiTheme="minorEastAsia" w:hAnsiTheme="minorEastAsia" w:eastAsiaTheme="minorEastAsia"/>
                <w:color w:val="auto"/>
                <w:szCs w:val="21"/>
                <w:lang w:val="en-US" w:eastAsia="zh-CN"/>
              </w:rPr>
              <w:t>提出的不符合，</w:t>
            </w:r>
            <w:r>
              <w:rPr>
                <w:rFonts w:hint="eastAsia" w:asciiTheme="minorEastAsia" w:hAnsiTheme="minorEastAsia" w:eastAsiaTheme="minorEastAsia"/>
                <w:color w:val="auto"/>
                <w:szCs w:val="21"/>
              </w:rPr>
              <w:t>对管理手册进行了修改，</w:t>
            </w:r>
            <w:r>
              <w:rPr>
                <w:rFonts w:hint="eastAsia" w:asciiTheme="minorEastAsia" w:hAnsiTheme="minorEastAsia" w:eastAsiaTheme="minorEastAsia"/>
                <w:color w:val="auto"/>
                <w:szCs w:val="21"/>
                <w:lang w:val="en-US" w:eastAsia="zh-CN"/>
              </w:rPr>
              <w:t>基本</w:t>
            </w:r>
            <w:r>
              <w:rPr>
                <w:rFonts w:hint="eastAsia" w:asciiTheme="minorEastAsia" w:hAnsiTheme="minorEastAsia" w:eastAsiaTheme="minorEastAsia"/>
                <w:color w:val="auto"/>
                <w:szCs w:val="21"/>
              </w:rPr>
              <w:t>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公司编制并实施了《文件管理程序》，文件包括：手册、三体系的程序文件、作业指导书、废弃物管理制度、安全教育管理制度等。</w:t>
            </w:r>
            <w:r>
              <w:rPr>
                <w:rFonts w:hint="eastAsia" w:asciiTheme="minorEastAsia" w:hAnsiTheme="minorEastAsia" w:eastAsiaTheme="minorEastAsia"/>
                <w:color w:val="auto"/>
                <w:szCs w:val="21"/>
                <w:lang w:val="en-US" w:eastAsia="zh-CN"/>
              </w:rPr>
              <w:t>公司</w:t>
            </w:r>
            <w:r>
              <w:rPr>
                <w:rFonts w:hint="eastAsia" w:asciiTheme="minorEastAsia" w:hAnsiTheme="minorEastAsia" w:eastAsiaTheme="minorEastAsia"/>
                <w:color w:val="auto"/>
                <w:szCs w:val="21"/>
              </w:rPr>
              <w:t>无企业标准。</w:t>
            </w:r>
          </w:p>
          <w:p>
            <w:pPr>
              <w:spacing w:line="360" w:lineRule="auto"/>
              <w:ind w:firstLine="1680" w:firstLineChars="800"/>
              <w:rPr>
                <w:sz w:val="21"/>
                <w:szCs w:val="21"/>
              </w:rPr>
            </w:pPr>
            <w:r>
              <w:rPr>
                <w:rFonts w:hint="eastAsia" w:asciiTheme="minorEastAsia" w:hAnsiTheme="minorEastAsia" w:eastAsiaTheme="minorEastAsia"/>
                <w:color w:val="auto"/>
                <w:szCs w:val="21"/>
              </w:rPr>
              <w:t>查管理手册</w:t>
            </w:r>
            <w:r>
              <w:rPr>
                <w:rFonts w:hint="eastAsia" w:asciiTheme="minorEastAsia" w:hAnsiTheme="minorEastAsia" w:eastAsiaTheme="minorEastAsia"/>
                <w:color w:val="auto"/>
                <w:sz w:val="21"/>
                <w:szCs w:val="21"/>
                <w:lang w:eastAsia="zh-CN"/>
              </w:rPr>
              <w:t>（</w:t>
            </w:r>
            <w:r>
              <w:rPr>
                <w:rFonts w:ascii="宋体" w:hAnsi="宋体"/>
                <w:sz w:val="21"/>
                <w:szCs w:val="21"/>
              </w:rPr>
              <w:t>SC</w:t>
            </w:r>
            <w:r>
              <w:rPr>
                <w:rFonts w:hint="eastAsia" w:ascii="宋体" w:hAnsi="宋体"/>
                <w:sz w:val="21"/>
                <w:szCs w:val="21"/>
              </w:rPr>
              <w:t>/JZSJ</w:t>
            </w:r>
            <w:r>
              <w:rPr>
                <w:rFonts w:ascii="宋体" w:hAnsi="宋体"/>
                <w:sz w:val="21"/>
                <w:szCs w:val="21"/>
              </w:rPr>
              <w:t>-</w:t>
            </w:r>
            <w:r>
              <w:rPr>
                <w:rFonts w:hint="eastAsia" w:ascii="宋体" w:hAnsi="宋体"/>
                <w:sz w:val="21"/>
                <w:szCs w:val="21"/>
              </w:rPr>
              <w:t xml:space="preserve"> 2020</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Cs w:val="21"/>
              </w:rPr>
              <w:t>、程序文件</w:t>
            </w:r>
            <w:r>
              <w:rPr>
                <w:rFonts w:hint="eastAsia" w:asciiTheme="minorEastAsia" w:hAnsiTheme="minorEastAsia" w:eastAsiaTheme="minorEastAsia"/>
                <w:color w:val="auto"/>
                <w:sz w:val="21"/>
                <w:szCs w:val="21"/>
                <w:lang w:eastAsia="zh-CN"/>
              </w:rPr>
              <w:t>（</w:t>
            </w:r>
            <w:r>
              <w:rPr>
                <w:rFonts w:hint="eastAsia" w:ascii="宋体" w:hAnsi="宋体"/>
                <w:sz w:val="21"/>
                <w:szCs w:val="21"/>
              </w:rPr>
              <w:t>JZSJ</w:t>
            </w:r>
            <w:r>
              <w:rPr>
                <w:rFonts w:hint="eastAsia" w:ascii="宋体" w:hAnsi="宋体"/>
                <w:kern w:val="0"/>
                <w:sz w:val="21"/>
                <w:szCs w:val="21"/>
              </w:rPr>
              <w:t>/CX -2020</w:t>
            </w:r>
            <w:r>
              <w:rPr>
                <w:rFonts w:hint="eastAsia" w:ascii="宋体" w:hAnsi="宋体"/>
                <w:kern w:val="0"/>
                <w:sz w:val="21"/>
                <w:szCs w:val="21"/>
                <w:lang w:val="en-US" w:eastAsia="zh-CN"/>
              </w:rPr>
              <w:t xml:space="preserve"> </w:t>
            </w:r>
            <w:r>
              <w:rPr>
                <w:rFonts w:hint="eastAsia" w:ascii="宋体" w:hAnsi="宋体"/>
                <w:kern w:val="0"/>
                <w:sz w:val="21"/>
                <w:szCs w:val="21"/>
              </w:rPr>
              <w:t>A/0)</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等文件，编制：</w:t>
            </w:r>
            <w:r>
              <w:rPr>
                <w:rFonts w:hint="eastAsia" w:asciiTheme="minorEastAsia" w:hAnsiTheme="minorEastAsia" w:eastAsiaTheme="minorEastAsia"/>
                <w:color w:val="auto"/>
                <w:szCs w:val="21"/>
                <w:lang w:val="en-US" w:eastAsia="zh-CN"/>
              </w:rPr>
              <w:t>综合管理部  审核：</w:t>
            </w:r>
            <w:r>
              <w:rPr>
                <w:rFonts w:hint="eastAsia" w:eastAsiaTheme="minorEastAsia"/>
                <w:color w:val="auto"/>
                <w:sz w:val="21"/>
                <w:szCs w:val="21"/>
                <w:lang w:eastAsia="zh-CN"/>
              </w:rPr>
              <w:t>辛文</w:t>
            </w:r>
            <w:r>
              <w:rPr>
                <w:rFonts w:hint="eastAsia"/>
                <w:color w:val="auto"/>
                <w:sz w:val="21"/>
                <w:szCs w:val="21"/>
              </w:rPr>
              <w:t xml:space="preserve"> </w:t>
            </w:r>
            <w:r>
              <w:rPr>
                <w:rFonts w:hint="eastAsia" w:asciiTheme="minorEastAsia" w:hAnsiTheme="minorEastAsia" w:eastAsiaTheme="minorEastAsia"/>
                <w:color w:val="auto"/>
                <w:szCs w:val="21"/>
              </w:rPr>
              <w:t>批准：</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发布及实施时间：</w:t>
            </w:r>
            <w:r>
              <w:rPr>
                <w:rFonts w:hint="eastAsia" w:cs="宋体" w:asciiTheme="minorEastAsia" w:hAnsiTheme="minorEastAsia" w:eastAsiaTheme="minorEastAsia"/>
                <w:color w:val="auto"/>
                <w:szCs w:val="21"/>
                <w:lang w:eastAsia="zh-CN"/>
              </w:rPr>
              <w:t>2020-06-06</w:t>
            </w:r>
            <w:r>
              <w:rPr>
                <w:rFonts w:hint="eastAsia" w:asciiTheme="minorEastAsia" w:hAnsiTheme="minorEastAsia" w:eastAsiaTheme="minorEastAsia"/>
                <w:color w:val="auto"/>
                <w:szCs w:val="21"/>
              </w:rPr>
              <w:t>，查文件编审批手续齐全、文件清晰、编号符合文件控制程序要求。查</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文件，都有受控标识，有效版本。</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color w:val="auto"/>
                <w:szCs w:val="21"/>
              </w:rPr>
              <w:t>《中华人民共和国产品质量法》、《中华人民共和国公司法》、《中华人民共和国环境保护法》、《中华人民共和国安全生产法》、《中华人民共和国反不正当竞争法》《</w:t>
            </w:r>
            <w:r>
              <w:rPr>
                <w:rFonts w:hint="eastAsia" w:cs="宋体" w:asciiTheme="minorEastAsia" w:hAnsiTheme="minorEastAsia" w:eastAsiaTheme="minorEastAsia"/>
                <w:color w:val="auto"/>
                <w:szCs w:val="21"/>
                <w:lang w:val="en-US" w:eastAsia="zh-CN"/>
              </w:rPr>
              <w:t>湖北省</w:t>
            </w:r>
            <w:r>
              <w:rPr>
                <w:rFonts w:hint="eastAsia" w:cs="宋体" w:asciiTheme="minorEastAsia" w:hAnsiTheme="minorEastAsia" w:eastAsiaTheme="minorEastAsia"/>
                <w:color w:val="auto"/>
                <w:szCs w:val="21"/>
              </w:rPr>
              <w:t>劳动保护监察条例》</w:t>
            </w:r>
            <w:r>
              <w:rPr>
                <w:rFonts w:hint="eastAsia" w:asciiTheme="minorEastAsia" w:hAnsiTheme="minorEastAsia" w:eastAsiaTheme="minorEastAsia"/>
                <w:color w:val="auto"/>
                <w:szCs w:val="21"/>
              </w:rPr>
              <w:t>等。</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查文件发放：</w:t>
            </w:r>
            <w:r>
              <w:rPr>
                <w:rFonts w:hint="eastAsia" w:asciiTheme="minorEastAsia" w:hAnsiTheme="minorEastAsia" w:eastAsiaTheme="minorEastAsia"/>
                <w:color w:val="auto"/>
                <w:szCs w:val="21"/>
                <w:lang w:eastAsia="zh-CN"/>
              </w:rPr>
              <w:t>综合管理部</w:t>
            </w:r>
            <w:r>
              <w:rPr>
                <w:rFonts w:hint="eastAsia" w:cs="宋体" w:asciiTheme="minorEastAsia" w:hAnsiTheme="minorEastAsia" w:eastAsiaTheme="minorEastAsia"/>
                <w:color w:val="auto"/>
                <w:szCs w:val="21"/>
                <w:lang w:eastAsia="zh-CN"/>
              </w:rPr>
              <w:t>2020-06-06</w:t>
            </w:r>
            <w:r>
              <w:rPr>
                <w:rFonts w:hint="eastAsia" w:asciiTheme="minorEastAsia" w:hAnsiTheme="minorEastAsia" w:eastAsiaTheme="minorEastAsia"/>
                <w:color w:val="auto"/>
                <w:szCs w:val="21"/>
              </w:rPr>
              <w:t>下发了质量、环境、职业健康安全管理手册、程序文件等文件。</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查</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文件有标识，检索方便，文件夹存放于铁制文件柜内，防护符合要求。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公司编制并实施了《记录管理程序》对管理体系记录的标识、贮存、保护、检索、保存期限和处置等作了明确规定，符合要求。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保存的记录环境情况，归档文件、记录存放于通风、干燥、防蛀的文件柜内，环境干燥、通风，符合文件归档的要求。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抽查归档文件整理情况，</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外来记录（如顾客投诉记录等）由相关部门负责保管、归档。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原件记录原则上不外借，其它记录查阅时须有关部门同意后，方可查阅。</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文件变更及</w:t>
            </w:r>
            <w:r>
              <w:rPr>
                <w:rFonts w:hint="eastAsia" w:asciiTheme="minorEastAsia" w:hAnsiTheme="minorEastAsia" w:eastAsiaTheme="minorEastAsia"/>
                <w:color w:val="auto"/>
                <w:szCs w:val="21"/>
              </w:rPr>
              <w:t>作废文件</w:t>
            </w:r>
            <w:r>
              <w:rPr>
                <w:rFonts w:hint="eastAsia" w:asciiTheme="minorEastAsia" w:hAnsiTheme="minorEastAsia" w:eastAsiaTheme="minorEastAsia"/>
                <w:color w:val="auto"/>
                <w:szCs w:val="21"/>
                <w:lang w:val="en-US" w:eastAsia="zh-CN"/>
              </w:rPr>
              <w:t>管理</w:t>
            </w:r>
            <w:r>
              <w:rPr>
                <w:rFonts w:hint="eastAsia" w:asciiTheme="minorEastAsia" w:hAnsiTheme="minorEastAsia" w:eastAsiaTheme="minorEastAsia"/>
                <w:color w:val="auto"/>
                <w:szCs w:val="21"/>
              </w:rPr>
              <w:t>：根据文审要求修订了管理手册</w:t>
            </w:r>
            <w:r>
              <w:rPr>
                <w:rFonts w:hint="eastAsia" w:asciiTheme="minorEastAsia" w:hAnsiTheme="minorEastAsia" w:eastAsiaTheme="minorEastAsia"/>
                <w:color w:val="auto"/>
                <w:szCs w:val="21"/>
                <w:lang w:val="en-US" w:eastAsia="zh-CN"/>
              </w:rPr>
              <w:t xml:space="preserve">B版 </w:t>
            </w:r>
            <w:r>
              <w:rPr>
                <w:rFonts w:hint="eastAsia" w:asciiTheme="minorEastAsia" w:hAnsiTheme="minorEastAsia" w:eastAsiaTheme="minorEastAsia"/>
                <w:color w:val="auto"/>
                <w:szCs w:val="21"/>
              </w:rPr>
              <w:t>替换了修改页，</w:t>
            </w:r>
            <w:r>
              <w:rPr>
                <w:rFonts w:hint="eastAsia" w:asciiTheme="minorEastAsia" w:hAnsiTheme="minorEastAsia" w:eastAsiaTheme="minorEastAsia"/>
                <w:color w:val="auto"/>
                <w:szCs w:val="21"/>
                <w:lang w:val="en-US" w:eastAsia="zh-CN"/>
              </w:rPr>
              <w:t>查对公司管理手册A版</w:t>
            </w:r>
            <w:r>
              <w:rPr>
                <w:rFonts w:hint="eastAsia" w:asciiTheme="minorEastAsia" w:hAnsiTheme="minorEastAsia" w:eastAsiaTheme="minorEastAsia"/>
                <w:color w:val="auto"/>
                <w:szCs w:val="21"/>
              </w:rPr>
              <w:t>作废</w:t>
            </w:r>
            <w:r>
              <w:rPr>
                <w:rFonts w:hint="eastAsia" w:asciiTheme="minorEastAsia" w:hAnsiTheme="minorEastAsia" w:eastAsiaTheme="minorEastAsia"/>
                <w:color w:val="auto"/>
                <w:szCs w:val="21"/>
                <w:lang w:val="en-US" w:eastAsia="zh-CN"/>
              </w:rPr>
              <w:t>文件的处置状况，未提供文件</w:t>
            </w:r>
            <w:r>
              <w:rPr>
                <w:rFonts w:hint="eastAsia" w:asciiTheme="minorEastAsia" w:hAnsiTheme="minorEastAsia" w:eastAsiaTheme="minorEastAsia"/>
                <w:color w:val="auto"/>
                <w:szCs w:val="21"/>
              </w:rPr>
              <w:t>销毁</w:t>
            </w:r>
            <w:r>
              <w:rPr>
                <w:rFonts w:hint="eastAsia" w:asciiTheme="minorEastAsia" w:hAnsiTheme="minorEastAsia" w:eastAsiaTheme="minorEastAsia"/>
                <w:color w:val="auto"/>
                <w:szCs w:val="21"/>
                <w:lang w:val="en-US" w:eastAsia="zh-CN"/>
              </w:rPr>
              <w:t>的相关证实，已交流</w:t>
            </w:r>
            <w:r>
              <w:rPr>
                <w:rFonts w:hint="eastAsia" w:asciiTheme="minorEastAsia" w:hAnsiTheme="minorEastAsia" w:eastAsiaTheme="minorEastAsia"/>
                <w:color w:val="auto"/>
                <w:szCs w:val="21"/>
              </w:rPr>
              <w:t>。</w:t>
            </w:r>
          </w:p>
          <w:p>
            <w:pPr>
              <w:spacing w:line="360" w:lineRule="auto"/>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上次审核至今未发生变更，</w:t>
            </w:r>
            <w:r>
              <w:rPr>
                <w:rFonts w:hint="eastAsia" w:asciiTheme="minorEastAsia" w:hAnsiTheme="minorEastAsia" w:eastAsiaTheme="minorEastAsia"/>
                <w:color w:val="auto"/>
                <w:szCs w:val="21"/>
              </w:rPr>
              <w:t>公司文件</w:t>
            </w:r>
            <w:r>
              <w:rPr>
                <w:rFonts w:hint="eastAsia" w:asciiTheme="minorEastAsia" w:hAnsiTheme="minorEastAsia" w:eastAsiaTheme="minorEastAsia"/>
                <w:color w:val="auto"/>
                <w:szCs w:val="21"/>
                <w:lang w:val="en-US" w:eastAsia="zh-CN"/>
              </w:rPr>
              <w:t>及</w:t>
            </w:r>
            <w:r>
              <w:rPr>
                <w:rFonts w:hint="eastAsia" w:asciiTheme="minorEastAsia" w:hAnsiTheme="minorEastAsia" w:eastAsiaTheme="minorEastAsia"/>
                <w:color w:val="auto"/>
                <w:szCs w:val="21"/>
              </w:rPr>
              <w:t>记录控制基本有效。</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50"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内部审核</w:t>
            </w:r>
          </w:p>
          <w:p>
            <w:pPr>
              <w:spacing w:line="360" w:lineRule="auto"/>
              <w:rPr>
                <w:rFonts w:cs="宋体" w:asciiTheme="minorEastAsia" w:hAnsiTheme="minorEastAsia" w:eastAsiaTheme="minorEastAsia"/>
                <w:color w:val="auto"/>
                <w:kern w:val="0"/>
                <w:szCs w:val="21"/>
              </w:rPr>
            </w:pP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O</w:t>
            </w:r>
            <w:r>
              <w:rPr>
                <w:rFonts w:hint="eastAsia" w:cs="宋体" w:asciiTheme="minorEastAsia" w:hAnsiTheme="minorEastAsia" w:eastAsiaTheme="minorEastAsia"/>
                <w:color w:val="auto"/>
                <w:kern w:val="0"/>
                <w:szCs w:val="21"/>
              </w:rPr>
              <w:t>9.2</w:t>
            </w:r>
          </w:p>
          <w:p>
            <w:pPr>
              <w:spacing w:line="360" w:lineRule="auto"/>
              <w:rPr>
                <w:rFonts w:cs="宋体" w:asciiTheme="minorEastAsia" w:hAnsiTheme="minorEastAsia" w:eastAsiaTheme="minorEastAsia"/>
                <w:color w:val="auto"/>
                <w:kern w:val="0"/>
                <w:szCs w:val="21"/>
              </w:rPr>
            </w:pPr>
          </w:p>
          <w:p>
            <w:pPr>
              <w:spacing w:line="360" w:lineRule="auto"/>
              <w:rPr>
                <w:rFonts w:cs="宋体" w:asciiTheme="minorEastAsia" w:hAnsiTheme="minorEastAsia" w:eastAsiaTheme="minorEastAsia"/>
                <w:color w:val="auto"/>
                <w:szCs w:val="21"/>
              </w:rPr>
            </w:pPr>
          </w:p>
        </w:tc>
        <w:tc>
          <w:tcPr>
            <w:tcW w:w="11653" w:type="dxa"/>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由管理者代表</w:t>
            </w:r>
            <w:r>
              <w:rPr>
                <w:rFonts w:hint="eastAsia" w:asciiTheme="minorEastAsia" w:hAnsiTheme="minorEastAsia" w:eastAsiaTheme="minorEastAsia"/>
                <w:color w:val="auto"/>
                <w:szCs w:val="21"/>
                <w:lang w:eastAsia="zh-CN"/>
              </w:rPr>
              <w:t>辛文</w:t>
            </w:r>
            <w:r>
              <w:rPr>
                <w:rFonts w:hint="eastAsia" w:asciiTheme="minorEastAsia" w:hAnsiTheme="minorEastAsia" w:eastAsiaTheme="minorEastAsia"/>
                <w:color w:val="auto"/>
                <w:szCs w:val="21"/>
              </w:rPr>
              <w:t>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华文中宋" w:hAnsi="华文中宋" w:eastAsia="华文中宋"/>
                <w:b/>
                <w:bCs/>
                <w:color w:val="auto"/>
                <w:sz w:val="36"/>
                <w:szCs w:val="32"/>
                <w:u w:val="single"/>
              </w:rPr>
            </w:pPr>
            <w:r>
              <w:rPr>
                <w:rFonts w:hint="eastAsia" w:asciiTheme="minorEastAsia" w:hAnsiTheme="minorEastAsia" w:eastAsiaTheme="minorEastAsia"/>
                <w:color w:val="auto"/>
                <w:szCs w:val="21"/>
              </w:rPr>
              <w:t>年度审核计划：提供《内部审核实施计划》，其内容已包括了审核目的、范围、准则、审核方法、日期</w:t>
            </w:r>
          </w:p>
          <w:p>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val="0"/>
                <w:color w:val="auto"/>
                <w:sz w:val="21"/>
                <w:szCs w:val="21"/>
                <w:lang w:val="en-US" w:eastAsia="zh-CN"/>
              </w:rPr>
            </w:pPr>
            <w:r>
              <w:rPr>
                <w:rFonts w:hint="eastAsia" w:asciiTheme="minorEastAsia" w:hAnsiTheme="minorEastAsia" w:eastAsiaTheme="minorEastAsia"/>
                <w:color w:val="auto"/>
                <w:szCs w:val="21"/>
              </w:rPr>
              <w:t xml:space="preserve"> 计划编制：</w:t>
            </w:r>
            <w:r>
              <w:rPr>
                <w:rFonts w:hint="eastAsia" w:asciiTheme="minorEastAsia" w:hAnsiTheme="minorEastAsia" w:eastAsiaTheme="minorEastAsia"/>
                <w:bCs/>
                <w:color w:val="auto"/>
                <w:szCs w:val="21"/>
                <w:lang w:eastAsia="zh-CN"/>
              </w:rPr>
              <w:t>辛文</w:t>
            </w:r>
            <w:r>
              <w:rPr>
                <w:rFonts w:hint="eastAsia" w:asciiTheme="minorEastAsia" w:hAnsiTheme="minorEastAsia" w:eastAsiaTheme="minorEastAsia"/>
                <w:color w:val="auto"/>
                <w:szCs w:val="21"/>
              </w:rPr>
              <w:t>. 审批/日期：</w:t>
            </w:r>
            <w:r>
              <w:rPr>
                <w:rFonts w:hint="eastAsia" w:asciiTheme="minorEastAsia" w:hAnsiTheme="minorEastAsia" w:eastAsiaTheme="minorEastAsia"/>
                <w:color w:val="auto"/>
                <w:szCs w:val="21"/>
                <w:lang w:eastAsia="zh-CN"/>
              </w:rPr>
              <w:t>翟书珍</w:t>
            </w:r>
            <w:r>
              <w:rPr>
                <w:rFonts w:hint="eastAsia" w:asciiTheme="minorEastAsia" w:hAnsiTheme="minorEastAsia" w:eastAsiaTheme="minorEastAsia"/>
                <w:color w:val="auto"/>
                <w:szCs w:val="21"/>
              </w:rPr>
              <w:t xml:space="preserve"> </w:t>
            </w:r>
            <w:r>
              <w:rPr>
                <w:rFonts w:hint="eastAsia" w:ascii="华文中宋" w:hAnsi="华文中宋" w:eastAsia="华文中宋"/>
                <w:color w:val="auto"/>
                <w:sz w:val="24"/>
              </w:rPr>
              <w:t xml:space="preserve"> </w:t>
            </w:r>
            <w:r>
              <w:rPr>
                <w:rFonts w:ascii="宋体" w:hAnsi="宋体"/>
                <w:color w:val="auto"/>
                <w:sz w:val="21"/>
                <w:szCs w:val="21"/>
              </w:rPr>
              <w:t>20</w:t>
            </w:r>
            <w:r>
              <w:rPr>
                <w:rFonts w:hint="eastAsia" w:ascii="宋体" w:hAnsi="宋体"/>
                <w:color w:val="auto"/>
                <w:sz w:val="21"/>
                <w:szCs w:val="21"/>
                <w:lang w:val="en-US" w:eastAsia="zh-CN"/>
              </w:rPr>
              <w:t>22</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1</w:t>
            </w:r>
            <w:r>
              <w:rPr>
                <w:rFonts w:hint="eastAsia" w:ascii="宋体" w:hAnsi="宋体"/>
                <w:color w:val="auto"/>
                <w:sz w:val="21"/>
                <w:szCs w:val="21"/>
              </w:rPr>
              <w:t>日</w:t>
            </w:r>
            <w:r>
              <w:rPr>
                <w:rFonts w:hint="eastAsia" w:ascii="华文中宋" w:hAnsi="华文中宋" w:eastAsia="华文中宋"/>
                <w:color w:val="auto"/>
                <w:sz w:val="21"/>
                <w:szCs w:val="21"/>
              </w:rPr>
              <w:t xml:space="preserve"> </w:t>
            </w:r>
            <w:r>
              <w:rPr>
                <w:rFonts w:hint="eastAsia" w:ascii="宋体" w:hAnsi="宋体" w:eastAsia="宋体" w:cs="宋体"/>
                <w:b w:val="0"/>
                <w:bCs w:val="0"/>
                <w:color w:val="auto"/>
                <w:sz w:val="21"/>
                <w:szCs w:val="21"/>
                <w:lang w:val="en-US" w:eastAsia="zh-CN"/>
              </w:rPr>
              <w:t>审核时间：2022年9月7-8日</w:t>
            </w:r>
          </w:p>
          <w:p>
            <w:pPr>
              <w:keepNext w:val="0"/>
              <w:keepLines w:val="0"/>
              <w:pageBreakBefore w:val="0"/>
              <w:widowControl w:val="0"/>
              <w:kinsoku/>
              <w:wordWrap/>
              <w:overflowPunct/>
              <w:topLinePunct w:val="0"/>
              <w:bidi w:val="0"/>
              <w:snapToGrid/>
              <w:spacing w:line="360" w:lineRule="auto"/>
              <w:ind w:left="-2" w:leftChars="-1"/>
              <w:textAlignment w:val="auto"/>
              <w:rPr>
                <w:rFonts w:asciiTheme="minorEastAsia" w:hAnsiTheme="minorEastAsia" w:eastAsiaTheme="minorEastAsia"/>
                <w:color w:val="auto"/>
                <w:szCs w:val="21"/>
              </w:rPr>
            </w:pP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审核目的：验证质量、环境、职业健康安全管理体系对标准的符合性及实施的有效性和充分性，持续改进管理体系。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审核依据：GB/T19001-2016、GB/T24001-2016、GB/T45001-2020的标准、体系文件、顾客要求、相关法律法规等。内部审核实施：</w:t>
            </w:r>
            <w:r>
              <w:rPr>
                <w:rFonts w:hint="eastAsia"/>
                <w:color w:val="auto"/>
                <w:sz w:val="21"/>
                <w:szCs w:val="21"/>
              </w:rPr>
              <w:t>内审组长： 辛文</w:t>
            </w:r>
            <w:r>
              <w:rPr>
                <w:rFonts w:hint="eastAsia"/>
                <w:color w:val="auto"/>
                <w:sz w:val="21"/>
                <w:szCs w:val="21"/>
                <w:lang w:val="en-US" w:eastAsia="zh-CN"/>
              </w:rPr>
              <w:t xml:space="preserve">  </w:t>
            </w:r>
            <w:r>
              <w:rPr>
                <w:rFonts w:hint="eastAsia"/>
                <w:color w:val="auto"/>
                <w:sz w:val="21"/>
                <w:szCs w:val="21"/>
              </w:rPr>
              <w:t>内审员：</w:t>
            </w:r>
            <w:r>
              <w:rPr>
                <w:rFonts w:hint="eastAsia" w:ascii="宋体" w:hAnsi="宋体" w:cs="宋体"/>
                <w:color w:val="auto"/>
                <w:kern w:val="0"/>
                <w:sz w:val="21"/>
                <w:szCs w:val="21"/>
                <w:lang w:bidi="ar"/>
              </w:rPr>
              <w:t>魏芳</w:t>
            </w:r>
            <w:r>
              <w:rPr>
                <w:rFonts w:hint="eastAsia" w:ascii="宋体" w:hAnsi="宋体"/>
                <w:color w:val="auto"/>
                <w:sz w:val="21"/>
                <w:szCs w:val="21"/>
              </w:rPr>
              <w:t>、</w:t>
            </w:r>
            <w:r>
              <w:rPr>
                <w:rFonts w:hint="eastAsia" w:ascii="宋体" w:hAnsi="宋体" w:cs="宋体"/>
                <w:color w:val="auto"/>
                <w:kern w:val="0"/>
                <w:sz w:val="21"/>
                <w:szCs w:val="21"/>
                <w:lang w:bidi="ar"/>
              </w:rPr>
              <w:t>刘永锋</w:t>
            </w:r>
            <w:r>
              <w:rPr>
                <w:rFonts w:hint="eastAsia" w:ascii="宋体" w:hAnsi="宋体" w:cs="宋体"/>
                <w:color w:val="auto"/>
                <w:kern w:val="0"/>
                <w:sz w:val="21"/>
                <w:szCs w:val="21"/>
                <w:lang w:val="en-US" w:eastAsia="zh-CN" w:bidi="ar"/>
              </w:rPr>
              <w:t xml:space="preserve">   </w:t>
            </w:r>
            <w:r>
              <w:rPr>
                <w:rFonts w:hint="eastAsia" w:asciiTheme="minorEastAsia" w:hAnsiTheme="minorEastAsia" w:eastAsiaTheme="minorEastAsia"/>
                <w:bCs/>
                <w:color w:val="auto"/>
                <w:szCs w:val="21"/>
              </w:rPr>
              <w:t>审</w:t>
            </w:r>
            <w:r>
              <w:rPr>
                <w:rFonts w:hint="eastAsia" w:cs="Times New Roman" w:asciiTheme="minorEastAsia" w:hAnsiTheme="minorEastAsia" w:eastAsiaTheme="minorEastAsia"/>
                <w:bCs/>
                <w:color w:val="auto"/>
                <w:szCs w:val="21"/>
              </w:rPr>
              <w:t xml:space="preserve">核时间 </w:t>
            </w:r>
            <w:r>
              <w:rPr>
                <w:rFonts w:hint="eastAsia" w:cs="Times New Roman" w:asciiTheme="minorEastAsia" w:hAnsiTheme="minorEastAsia" w:eastAsiaTheme="minorEastAsia"/>
                <w:bCs/>
                <w:color w:val="auto"/>
                <w:szCs w:val="21"/>
                <w:lang w:val="en-US" w:eastAsia="zh-CN"/>
              </w:rPr>
              <w:t>：</w:t>
            </w:r>
            <w:r>
              <w:rPr>
                <w:rFonts w:hint="eastAsia" w:cs="Times New Roman" w:asciiTheme="minorEastAsia" w:hAnsiTheme="minorEastAsia" w:eastAsiaTheme="minorEastAsia"/>
                <w:bCs/>
                <w:color w:val="auto"/>
                <w:szCs w:val="21"/>
              </w:rPr>
              <w:t>2022年9月7-8日，共</w:t>
            </w:r>
            <w:r>
              <w:rPr>
                <w:rFonts w:hint="eastAsia" w:cs="Times New Roman" w:asciiTheme="minorEastAsia" w:hAnsiTheme="minorEastAsia" w:eastAsiaTheme="minorEastAsia"/>
                <w:bCs/>
                <w:color w:val="auto"/>
                <w:szCs w:val="21"/>
                <w:lang w:val="en-US" w:eastAsia="zh-CN"/>
              </w:rPr>
              <w:t>2</w:t>
            </w:r>
            <w:r>
              <w:rPr>
                <w:rFonts w:hint="eastAsia" w:cs="Times New Roman" w:asciiTheme="minorEastAsia" w:hAnsiTheme="minorEastAsia" w:eastAsiaTheme="minorEastAsia"/>
                <w:bCs/>
                <w:color w:val="auto"/>
                <w:szCs w:val="21"/>
              </w:rPr>
              <w:t>天。</w:t>
            </w:r>
          </w:p>
          <w:p>
            <w:pPr>
              <w:numPr>
                <w:ilvl w:val="0"/>
                <w:numId w:val="1"/>
              </w:numPr>
              <w:spacing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审核日程安排见附件</w:t>
            </w:r>
          </w:p>
          <w:p>
            <w:pPr>
              <w:numPr>
                <w:ilvl w:val="0"/>
                <w:numId w:val="1"/>
              </w:numPr>
              <w:spacing w:line="360" w:lineRule="auto"/>
              <w:rPr>
                <w:rFonts w:asciiTheme="minorEastAsia" w:hAnsiTheme="minorEastAsia" w:eastAsiaTheme="minorEastAsia"/>
                <w:bCs/>
                <w:color w:val="auto"/>
                <w:sz w:val="21"/>
                <w:szCs w:val="21"/>
              </w:rPr>
            </w:pPr>
            <w:r>
              <w:rPr>
                <w:rFonts w:hint="eastAsia" w:ascii="宋体" w:hAnsi="宋体"/>
                <w:color w:val="auto"/>
                <w:sz w:val="21"/>
                <w:szCs w:val="21"/>
              </w:rPr>
              <w:t>涉及部门：管理层、</w:t>
            </w:r>
            <w:r>
              <w:rPr>
                <w:rFonts w:hint="eastAsia" w:ascii="宋体" w:hAnsi="宋体"/>
                <w:color w:val="auto"/>
                <w:sz w:val="21"/>
                <w:szCs w:val="21"/>
                <w:lang w:eastAsia="zh-CN"/>
              </w:rPr>
              <w:t>综合管理部</w:t>
            </w:r>
            <w:r>
              <w:rPr>
                <w:rFonts w:hint="eastAsia" w:ascii="宋体" w:hAnsi="宋体"/>
                <w:color w:val="auto"/>
                <w:sz w:val="21"/>
                <w:szCs w:val="21"/>
              </w:rPr>
              <w:t>、生产部、</w:t>
            </w:r>
            <w:r>
              <w:rPr>
                <w:rFonts w:hint="eastAsia" w:ascii="宋体" w:hAnsi="宋体"/>
                <w:color w:val="auto"/>
                <w:sz w:val="21"/>
                <w:szCs w:val="21"/>
                <w:lang w:eastAsia="zh-CN"/>
              </w:rPr>
              <w:t>营销部</w:t>
            </w:r>
            <w:r>
              <w:rPr>
                <w:rFonts w:hint="eastAsia" w:ascii="宋体" w:hAnsi="宋体"/>
                <w:color w:val="auto"/>
                <w:sz w:val="21"/>
                <w:szCs w:val="21"/>
              </w:rPr>
              <w:t>、</w:t>
            </w:r>
            <w:r>
              <w:rPr>
                <w:rFonts w:hint="eastAsia" w:ascii="宋体" w:hAnsi="宋体"/>
                <w:color w:val="auto"/>
                <w:sz w:val="21"/>
                <w:szCs w:val="21"/>
                <w:lang w:eastAsia="zh-CN"/>
              </w:rPr>
              <w:t>实验室</w:t>
            </w:r>
            <w:r>
              <w:rPr>
                <w:rFonts w:hint="eastAsia" w:ascii="宋体" w:hAnsi="宋体"/>
                <w:color w:val="auto"/>
                <w:sz w:val="21"/>
                <w:szCs w:val="21"/>
              </w:rPr>
              <w:t>、财务</w:t>
            </w:r>
            <w:r>
              <w:rPr>
                <w:rFonts w:hint="eastAsia" w:ascii="宋体" w:hAnsi="宋体"/>
                <w:color w:val="auto"/>
                <w:sz w:val="21"/>
                <w:szCs w:val="21"/>
                <w:lang w:eastAsia="zh-CN"/>
              </w:rPr>
              <w:t>。</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，审核按计划进行，经询问</w:t>
            </w:r>
            <w:r>
              <w:rPr>
                <w:rFonts w:hint="eastAsia" w:ascii="宋体" w:hAnsi="宋体" w:cs="宋体"/>
                <w:color w:val="auto"/>
                <w:kern w:val="0"/>
                <w:sz w:val="21"/>
                <w:szCs w:val="21"/>
                <w:lang w:bidi="ar"/>
              </w:rPr>
              <w:t>魏芳</w:t>
            </w:r>
            <w:r>
              <w:rPr>
                <w:rFonts w:hint="eastAsia" w:ascii="宋体" w:hAnsi="宋体"/>
                <w:color w:val="auto"/>
                <w:sz w:val="21"/>
                <w:szCs w:val="21"/>
              </w:rPr>
              <w:t>、</w:t>
            </w:r>
            <w:r>
              <w:rPr>
                <w:rFonts w:hint="eastAsia" w:ascii="宋体" w:hAnsi="宋体" w:cs="宋体"/>
                <w:color w:val="auto"/>
                <w:kern w:val="0"/>
                <w:sz w:val="21"/>
                <w:szCs w:val="21"/>
                <w:lang w:bidi="ar"/>
              </w:rPr>
              <w:t>刘永锋</w:t>
            </w:r>
            <w:r>
              <w:rPr>
                <w:rFonts w:hint="eastAsia" w:asciiTheme="minorEastAsia" w:hAnsiTheme="minorEastAsia" w:eastAsiaTheme="minorEastAsia"/>
                <w:color w:val="auto"/>
                <w:sz w:val="21"/>
                <w:szCs w:val="21"/>
              </w:rPr>
              <w:t>2名内审员经内部培训合格，培训教师：咨询师 内审员能力尚可。</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审核计划已考虑到互查的公正性，无审核员审核本部门的工作，计划内容涉及各部门，条款覆盖整个体系。</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提供了内部审核检查证据，其中包括对总经理/管理者代表、</w:t>
            </w:r>
            <w:r>
              <w:rPr>
                <w:rFonts w:hint="eastAsia" w:asciiTheme="minorEastAsia" w:hAnsiTheme="minorEastAsia" w:eastAsiaTheme="minorEastAsia"/>
                <w:color w:val="auto"/>
                <w:szCs w:val="21"/>
                <w:lang w:eastAsia="zh-CN"/>
              </w:rPr>
              <w:t>综合管理部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营销部</w:t>
            </w:r>
            <w:r>
              <w:rPr>
                <w:rFonts w:hint="eastAsia" w:asciiTheme="minorEastAsia" w:hAnsiTheme="minorEastAsia" w:eastAsiaTheme="minorEastAsia"/>
                <w:color w:val="auto"/>
                <w:szCs w:val="21"/>
              </w:rPr>
              <w:t>等部门的审核记录，条款与策划一致，记录真实、完整。</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本次内审发现</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个一般不符合项，</w:t>
            </w:r>
            <w:r>
              <w:rPr>
                <w:rFonts w:hint="eastAsia" w:asciiTheme="minorEastAsia" w:hAnsiTheme="minorEastAsia" w:eastAsiaTheme="minorEastAsia"/>
                <w:color w:val="auto"/>
                <w:szCs w:val="21"/>
                <w:lang w:val="en-US" w:eastAsia="zh-CN"/>
              </w:rPr>
              <w:t>公司需重视内审的有效性，已交流。</w:t>
            </w:r>
            <w:r>
              <w:rPr>
                <w:rFonts w:hint="eastAsia" w:asciiTheme="minorEastAsia" w:hAnsiTheme="minorEastAsia" w:eastAsiaTheme="minorEastAsia"/>
                <w:color w:val="auto"/>
                <w:szCs w:val="21"/>
              </w:rPr>
              <w:t>责任部门已分析了原因并采取了纠正措施，按要求进行了整改，最后内审员进行了验证，纠正措施实施有效。</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tcPr>
          <w:p>
            <w:pPr>
              <w:adjustRightInd w:val="0"/>
              <w:snapToGrid w:val="0"/>
              <w:spacing w:line="360" w:lineRule="auto"/>
              <w:rPr>
                <w:rFonts w:asciiTheme="minorEastAsia" w:hAnsiTheme="minorEastAsia" w:eastAsiaTheme="minorEastAsia"/>
                <w:color w:val="auto"/>
                <w:spacing w:val="-12"/>
                <w:szCs w:val="21"/>
              </w:rPr>
            </w:pPr>
            <w:r>
              <w:rPr>
                <w:rFonts w:hint="eastAsia" w:asciiTheme="minorEastAsia" w:hAnsiTheme="minorEastAsia" w:eastAsiaTheme="minorEastAsia"/>
                <w:color w:val="auto"/>
                <w:spacing w:val="-12"/>
                <w:szCs w:val="21"/>
              </w:rPr>
              <w:t>不合格和纠正措施</w:t>
            </w:r>
          </w:p>
          <w:p>
            <w:pPr>
              <w:spacing w:line="360" w:lineRule="auto"/>
              <w:rPr>
                <w:rFonts w:cs="宋体" w:asciiTheme="minorEastAsia" w:hAnsiTheme="minorEastAsia" w:eastAsiaTheme="minorEastAsia"/>
                <w:color w:val="auto"/>
                <w:szCs w:val="21"/>
              </w:rPr>
            </w:pPr>
          </w:p>
        </w:tc>
        <w:tc>
          <w:tcPr>
            <w:tcW w:w="855"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O</w:t>
            </w:r>
            <w:r>
              <w:rPr>
                <w:rFonts w:hint="eastAsia" w:cs="宋体" w:asciiTheme="minorEastAsia" w:hAnsiTheme="minorEastAsia" w:eastAsiaTheme="minorEastAsia"/>
                <w:color w:val="auto"/>
                <w:szCs w:val="21"/>
              </w:rPr>
              <w:t>10.2</w:t>
            </w:r>
          </w:p>
          <w:p>
            <w:pPr>
              <w:spacing w:line="360" w:lineRule="auto"/>
              <w:rPr>
                <w:rFonts w:cs="宋体" w:asciiTheme="minorEastAsia" w:hAnsiTheme="minorEastAsia" w:eastAsiaTheme="minorEastAsia"/>
                <w:color w:val="auto"/>
                <w:szCs w:val="21"/>
              </w:rPr>
            </w:pPr>
          </w:p>
        </w:tc>
        <w:tc>
          <w:tcPr>
            <w:tcW w:w="11653" w:type="dxa"/>
            <w:vAlign w:val="center"/>
          </w:tcPr>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60" w:lineRule="auto"/>
              <w:ind w:firstLine="420" w:firstLineChars="200"/>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公司对纠正及预防措施的管理基本符合要求。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环境因素/危险源</w:t>
            </w:r>
          </w:p>
        </w:tc>
        <w:tc>
          <w:tcPr>
            <w:tcW w:w="855" w:type="dxa"/>
          </w:tcPr>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O6.1.2</w:t>
            </w:r>
          </w:p>
          <w:p>
            <w:pPr>
              <w:spacing w:line="360" w:lineRule="auto"/>
              <w:rPr>
                <w:rFonts w:cs="Arial" w:asciiTheme="minorEastAsia" w:hAnsiTheme="minorEastAsia" w:eastAsiaTheme="minorEastAsia"/>
                <w:color w:val="auto"/>
                <w:szCs w:val="21"/>
              </w:rPr>
            </w:pPr>
          </w:p>
        </w:tc>
        <w:tc>
          <w:tcPr>
            <w:tcW w:w="11653" w:type="dxa"/>
            <w:vAlign w:val="center"/>
          </w:tcPr>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查有：《环境因素识别与评价控制程序》、《危险源辩识风险评价控制程序》。</w:t>
            </w:r>
          </w:p>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napToGrid w:val="0"/>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查到《危险源识别及风险评价表》，识别了办公过程的电脑、复印辐射、办公电器漏电触电、检验活动过程中的玻璃仪器划伤等危险源。</w:t>
            </w:r>
          </w:p>
          <w:p>
            <w:pPr>
              <w:spacing w:line="360" w:lineRule="auto"/>
              <w:ind w:firstLine="468"/>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经评价涉及部门的不可接受危险源：火灾和触电事故的发生。</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危险源控制执行管理方案、配备消防器材、个体防护、日常检查、日常培训教育等运行控制措施。</w:t>
            </w:r>
          </w:p>
          <w:p>
            <w:pPr>
              <w:spacing w:line="360" w:lineRule="auto"/>
              <w:ind w:firstLine="315" w:firstLineChars="15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部门识别和评价基本充分，符合规定要求。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合规义务</w:t>
            </w:r>
          </w:p>
        </w:tc>
        <w:tc>
          <w:tcPr>
            <w:tcW w:w="855" w:type="dxa"/>
          </w:tcPr>
          <w:p>
            <w:pPr>
              <w:spacing w:line="360" w:lineRule="auto"/>
              <w:rPr>
                <w:rFonts w:cs="楷体" w:asciiTheme="minorEastAsia" w:hAnsiTheme="minorEastAsia" w:eastAsiaTheme="minorEastAsia"/>
                <w:bCs/>
                <w:color w:val="auto"/>
                <w:szCs w:val="21"/>
              </w:rPr>
            </w:pPr>
            <w:r>
              <w:rPr>
                <w:rFonts w:hint="eastAsia" w:cs="楷体" w:asciiTheme="minorEastAsia" w:hAnsiTheme="minorEastAsia" w:eastAsiaTheme="minorEastAsia"/>
                <w:bCs/>
                <w:color w:val="auto"/>
                <w:szCs w:val="21"/>
              </w:rPr>
              <w:t>O：</w:t>
            </w:r>
            <w:r>
              <w:rPr>
                <w:rFonts w:hint="eastAsia" w:cs="Arial" w:asciiTheme="minorEastAsia" w:hAnsiTheme="minorEastAsia" w:eastAsiaTheme="minorEastAsia"/>
                <w:color w:val="auto"/>
                <w:szCs w:val="21"/>
              </w:rPr>
              <w:t>6.1.3</w:t>
            </w:r>
          </w:p>
          <w:p>
            <w:pPr>
              <w:spacing w:line="360" w:lineRule="auto"/>
              <w:rPr>
                <w:rFonts w:cs="楷体" w:asciiTheme="minorEastAsia" w:hAnsiTheme="minorEastAsia" w:eastAsiaTheme="minorEastAsia"/>
                <w:bCs/>
                <w:color w:val="auto"/>
                <w:szCs w:val="21"/>
              </w:rPr>
            </w:pPr>
          </w:p>
        </w:tc>
        <w:tc>
          <w:tcPr>
            <w:tcW w:w="11653" w:type="dxa"/>
            <w:vAlign w:val="center"/>
          </w:tcPr>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建立实施了《法律、法规和其他要求识别管理程序》。</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查《法律法规清单(环境)》，共识别相关法律法规环境：23项；</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查《职业健康安全法律法规和其他要求清单》，识别职业健康安全法律法规：14项。</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其中包括：最新版的《</w:t>
            </w:r>
            <w:r>
              <w:rPr>
                <w:rFonts w:hint="eastAsia" w:cs="楷体" w:asciiTheme="minorEastAsia" w:hAnsiTheme="minorEastAsia" w:eastAsiaTheme="minorEastAsia"/>
                <w:color w:val="auto"/>
                <w:szCs w:val="21"/>
                <w:lang w:eastAsia="zh-CN"/>
              </w:rPr>
              <w:t>湖北省</w:t>
            </w:r>
            <w:r>
              <w:rPr>
                <w:rFonts w:hint="eastAsia" w:cs="楷体" w:asciiTheme="minorEastAsia" w:hAnsiTheme="minorEastAsia" w:eastAsiaTheme="minorEastAsia"/>
                <w:color w:val="auto"/>
                <w:szCs w:val="21"/>
              </w:rPr>
              <w:t>消防条例》、《</w:t>
            </w:r>
            <w:r>
              <w:rPr>
                <w:rFonts w:hint="eastAsia" w:cs="楷体" w:asciiTheme="minorEastAsia" w:hAnsiTheme="minorEastAsia" w:eastAsiaTheme="minorEastAsia"/>
                <w:color w:val="auto"/>
                <w:szCs w:val="21"/>
                <w:lang w:eastAsia="zh-CN"/>
              </w:rPr>
              <w:t>湖北省</w:t>
            </w:r>
            <w:r>
              <w:rPr>
                <w:rFonts w:hint="eastAsia" w:cs="楷体" w:asciiTheme="minorEastAsia" w:hAnsiTheme="minorEastAsia" w:eastAsiaTheme="minorEastAsia"/>
                <w:color w:val="auto"/>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color w:val="auto"/>
                <w:szCs w:val="21"/>
                <w:lang w:eastAsia="zh-CN"/>
              </w:rPr>
              <w:t>综合管理部</w:t>
            </w:r>
            <w:r>
              <w:rPr>
                <w:rFonts w:hint="eastAsia" w:cs="楷体" w:asciiTheme="minorEastAsia" w:hAnsiTheme="minorEastAsia" w:eastAsiaTheme="minorEastAsia"/>
                <w:color w:val="auto"/>
                <w:szCs w:val="21"/>
              </w:rPr>
              <w:t>查阅。</w:t>
            </w:r>
            <w:r>
              <w:rPr>
                <w:rFonts w:hint="eastAsia" w:ascii="方正仿宋简体" w:eastAsia="方正仿宋简体"/>
                <w:b/>
                <w:lang w:val="en-US" w:eastAsia="zh-CN"/>
              </w:rPr>
              <w:t>提供了法律法规清单中《中华人民共和国消防法》为过期失效版本。</w:t>
            </w:r>
          </w:p>
        </w:tc>
        <w:tc>
          <w:tcPr>
            <w:tcW w:w="851" w:type="dxa"/>
          </w:tcPr>
          <w:p>
            <w:pPr>
              <w:spacing w:line="360" w:lineRule="auto"/>
            </w:pPr>
          </w:p>
          <w:p>
            <w:pPr>
              <w:pStyle w:val="2"/>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asciiTheme="minorEastAsia" w:hAnsiTheme="minorEastAsia" w:eastAsiaTheme="minorEastAsia"/>
                <w:color w:val="FF0000"/>
                <w:szCs w:val="21"/>
              </w:rPr>
            </w:pPr>
          </w:p>
          <w:p>
            <w:pPr>
              <w:pStyle w:val="3"/>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Align w:val="center"/>
          </w:tcPr>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措施的策划</w:t>
            </w:r>
          </w:p>
        </w:tc>
        <w:tc>
          <w:tcPr>
            <w:tcW w:w="855" w:type="dxa"/>
            <w:vAlign w:val="center"/>
          </w:tcPr>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O:</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6.1.4</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制定了《法律、法规和其他要求识别管理程序》、《合规性评价程序》、《绩效测量和监视程序》，每年对公司适用的合规义务进行识别更新并定期评价、检查。</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合规性评价</w:t>
            </w:r>
          </w:p>
        </w:tc>
        <w:tc>
          <w:tcPr>
            <w:tcW w:w="855" w:type="dxa"/>
            <w:vAlign w:val="center"/>
          </w:tcPr>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O:</w:t>
            </w:r>
          </w:p>
          <w:p>
            <w:pPr>
              <w:spacing w:line="360" w:lineRule="auto"/>
              <w:rPr>
                <w:rFonts w:cs="楷体" w:asciiTheme="minorEastAsia" w:hAnsiTheme="minorEastAsia" w:eastAsiaTheme="minorEastAsia"/>
                <w:bCs/>
                <w:color w:val="auto"/>
                <w:szCs w:val="21"/>
              </w:rPr>
            </w:pPr>
            <w:r>
              <w:rPr>
                <w:rFonts w:hint="eastAsia" w:cs="Arial" w:asciiTheme="minorEastAsia" w:hAnsiTheme="minorEastAsia" w:eastAsiaTheme="minorEastAsia"/>
                <w:color w:val="auto"/>
                <w:szCs w:val="21"/>
              </w:rPr>
              <w:t>9.1.2</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公司制定了：《合规性评价控制程序》，</w:t>
            </w:r>
          </w:p>
          <w:p>
            <w:pPr>
              <w:spacing w:line="360" w:lineRule="auto"/>
              <w:ind w:firstLine="420" w:firstLineChars="200"/>
              <w:rPr>
                <w:rFonts w:hint="eastAsia" w:cs="楷体" w:asciiTheme="minorEastAsia" w:hAnsiTheme="minorEastAsia" w:eastAsiaTheme="minorEastAsia"/>
                <w:color w:val="auto"/>
                <w:szCs w:val="21"/>
                <w:lang w:eastAsia="zh-CN"/>
              </w:rPr>
            </w:pPr>
            <w:r>
              <w:rPr>
                <w:rFonts w:hint="eastAsia" w:cs="楷体" w:asciiTheme="minorEastAsia" w:hAnsiTheme="minorEastAsia" w:eastAsiaTheme="minorEastAsia"/>
                <w:color w:val="auto"/>
                <w:szCs w:val="21"/>
              </w:rPr>
              <w:t>提供《环境法律法规合规性评价</w:t>
            </w:r>
            <w:r>
              <w:rPr>
                <w:rFonts w:hint="eastAsia" w:cs="楷体" w:asciiTheme="minorEastAsia" w:hAnsiTheme="minorEastAsia" w:eastAsiaTheme="minorEastAsia"/>
                <w:color w:val="auto"/>
                <w:szCs w:val="21"/>
                <w:lang w:val="en-US" w:eastAsia="zh-CN"/>
              </w:rPr>
              <w:t>表</w:t>
            </w:r>
            <w:r>
              <w:rPr>
                <w:rFonts w:hint="eastAsia" w:cs="楷体" w:asciiTheme="minorEastAsia" w:hAnsiTheme="minorEastAsia" w:eastAsiaTheme="minorEastAsia"/>
                <w:color w:val="auto"/>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生产</w:t>
            </w:r>
            <w:r>
              <w:rPr>
                <w:rFonts w:hint="eastAsia" w:cs="楷体" w:asciiTheme="minorEastAsia" w:hAnsiTheme="minorEastAsia" w:eastAsiaTheme="minorEastAsia"/>
                <w:color w:val="auto"/>
                <w:szCs w:val="21"/>
              </w:rPr>
              <w:t>经营活动符合国家环保</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职业健康安全</w:t>
            </w:r>
            <w:r>
              <w:rPr>
                <w:rFonts w:hint="eastAsia" w:cs="楷体" w:asciiTheme="minorEastAsia" w:hAnsiTheme="minorEastAsia" w:eastAsiaTheme="minorEastAsia"/>
                <w:color w:val="auto"/>
                <w:szCs w:val="21"/>
              </w:rPr>
              <w:t>等法律法规要求。提供《职业康健安全法律法规符合性评价表》，经对公司适用的法律法规和其他要求进行了评价，</w:t>
            </w:r>
            <w:r>
              <w:rPr>
                <w:rFonts w:hint="eastAsia" w:cs="楷体" w:asciiTheme="minorEastAsia" w:hAnsiTheme="minorEastAsia" w:eastAsiaTheme="minorEastAsia"/>
                <w:color w:val="auto"/>
                <w:szCs w:val="21"/>
                <w:lang w:val="en-US" w:eastAsia="zh-CN"/>
              </w:rPr>
              <w:t>评价结果</w:t>
            </w:r>
            <w:r>
              <w:rPr>
                <w:rFonts w:hint="eastAsia" w:cs="楷体" w:asciiTheme="minorEastAsia" w:hAnsiTheme="minorEastAsia" w:eastAsiaTheme="minorEastAsia"/>
                <w:color w:val="auto"/>
                <w:szCs w:val="21"/>
              </w:rPr>
              <w:t>全部符合要求。一、评审时间： 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年6月23日。参加人员：刘士杰</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辛文</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刘永锋</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单严旭</w:t>
            </w:r>
            <w:r>
              <w:rPr>
                <w:rFonts w:hint="eastAsia" w:cs="楷体" w:asciiTheme="minorEastAsia" w:hAnsiTheme="minorEastAsia" w:eastAsiaTheme="minorEastAsia"/>
                <w:color w:val="auto"/>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cs="楷体" w:asciiTheme="minorEastAsia" w:hAnsiTheme="minorEastAsia" w:eastAsiaTheme="minorEastAsia"/>
                <w:color w:val="auto"/>
                <w:sz w:val="21"/>
                <w:szCs w:val="21"/>
                <w:lang w:val="en-US" w:eastAsia="zh-CN"/>
              </w:rPr>
              <w:t>查到</w:t>
            </w:r>
            <w:r>
              <w:rPr>
                <w:rFonts w:hint="eastAsia" w:cs="楷体" w:asciiTheme="minorEastAsia" w:hAnsiTheme="minorEastAsia" w:eastAsiaTheme="minorEastAsia"/>
                <w:color w:val="auto"/>
                <w:sz w:val="21"/>
                <w:szCs w:val="21"/>
              </w:rPr>
              <w:t>《法律法规合规性评价报告》，</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年6月23日。</w:t>
            </w:r>
            <w:r>
              <w:rPr>
                <w:rFonts w:hint="eastAsia" w:ascii="宋体" w:hAnsi="宋体"/>
                <w:color w:val="auto"/>
                <w:sz w:val="21"/>
                <w:szCs w:val="21"/>
              </w:rPr>
              <w:t>，由公司总经理主持。管理者代表任组长，公司内审员及部门有关人员共</w:t>
            </w:r>
            <w:r>
              <w:rPr>
                <w:rFonts w:hint="eastAsia" w:ascii="宋体" w:hAnsi="宋体"/>
                <w:color w:val="auto"/>
                <w:sz w:val="21"/>
                <w:szCs w:val="21"/>
                <w:lang w:val="en-US" w:eastAsia="zh-CN"/>
              </w:rPr>
              <w:t>4</w:t>
            </w:r>
            <w:r>
              <w:rPr>
                <w:rFonts w:hint="eastAsia" w:ascii="宋体" w:hAnsi="宋体"/>
                <w:color w:val="auto"/>
                <w:sz w:val="21"/>
                <w:szCs w:val="21"/>
              </w:rPr>
              <w:t>人成立的评价小组，在对生产车间文明生产与公司办公区域办公环境进行全面检查的基础上，对照环境法规的要求，对车间生产过程，公司办公区域的环境管理状况进行评价。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评价的内容主要包括：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1）废水排放；2）粉尘排放；3）噪声排放；4）固体废弃物排放； 6）危化管理；7）安全管理； 8）消防安全管理；9）临时用电安全管理；10）特种设备安全管理；11）劳动防护与职业健康安全的控制情况进行了全面</w:t>
            </w:r>
            <w:r>
              <w:rPr>
                <w:rFonts w:hint="eastAsia" w:ascii="宋体" w:hAnsi="宋体"/>
                <w:color w:val="auto"/>
                <w:sz w:val="21"/>
                <w:szCs w:val="21"/>
                <w:lang w:val="en-US" w:eastAsia="zh-CN"/>
              </w:rPr>
              <w:t>评价</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1"/>
                <w:szCs w:val="21"/>
              </w:rPr>
            </w:pPr>
            <w:r>
              <w:rPr>
                <w:rFonts w:hint="eastAsia" w:ascii="宋体" w:hAnsi="宋体"/>
                <w:b/>
                <w:bCs/>
                <w:color w:val="auto"/>
                <w:sz w:val="21"/>
                <w:szCs w:val="21"/>
              </w:rPr>
              <w:t>评价结论：</w:t>
            </w:r>
          </w:p>
          <w:p>
            <w:pPr>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cs="楷体" w:asciiTheme="minorEastAsia" w:hAnsiTheme="minorEastAsia" w:eastAsiaTheme="minorEastAsia"/>
                <w:color w:val="FF0000"/>
                <w:szCs w:val="21"/>
                <w:lang w:val="en-US" w:eastAsia="zh-CN"/>
              </w:rPr>
            </w:pPr>
            <w:r>
              <w:rPr>
                <w:rFonts w:hint="eastAsia" w:ascii="宋体" w:hAnsi="宋体"/>
                <w:bCs/>
                <w:color w:val="auto"/>
                <w:sz w:val="21"/>
                <w:szCs w:val="21"/>
              </w:rPr>
              <w:t>从本年度检查的结果来看，</w:t>
            </w:r>
            <w:r>
              <w:rPr>
                <w:rFonts w:hint="eastAsia" w:ascii="宋体" w:hAnsi="宋体"/>
                <w:color w:val="auto"/>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color w:val="auto"/>
                <w:sz w:val="21"/>
                <w:szCs w:val="21"/>
              </w:rPr>
              <w:t>未发生重大安全生产事故，无环境污染事件发生</w:t>
            </w:r>
            <w:r>
              <w:rPr>
                <w:rFonts w:hint="eastAsia" w:ascii="宋体" w:hAnsi="宋体"/>
                <w:color w:val="auto"/>
                <w:sz w:val="21"/>
                <w:szCs w:val="21"/>
              </w:rPr>
              <w:t>，</w:t>
            </w:r>
            <w:r>
              <w:rPr>
                <w:rFonts w:ascii="宋体" w:hAnsi="宋体"/>
                <w:color w:val="auto"/>
                <w:sz w:val="21"/>
                <w:szCs w:val="21"/>
              </w:rPr>
              <w:t>未发生尘肺病、传染病及其他卫生防疫问题事件，无个人或单位投诉</w:t>
            </w:r>
            <w:r>
              <w:rPr>
                <w:rFonts w:hint="eastAsia" w:ascii="宋体" w:hAnsi="宋体"/>
                <w:color w:val="auto"/>
                <w:sz w:val="21"/>
                <w:szCs w:val="21"/>
              </w:rPr>
              <w:t>。</w:t>
            </w:r>
            <w:r>
              <w:rPr>
                <w:rFonts w:ascii="宋体" w:hAnsi="宋体"/>
                <w:color w:val="auto"/>
                <w:sz w:val="21"/>
                <w:szCs w:val="21"/>
              </w:rPr>
              <w:t>执行结</w:t>
            </w:r>
            <w:r>
              <w:rPr>
                <w:rFonts w:ascii="宋体" w:hAnsi="宋体"/>
                <w:sz w:val="21"/>
                <w:szCs w:val="21"/>
              </w:rPr>
              <w:t>果是有效的。对</w:t>
            </w:r>
            <w:r>
              <w:rPr>
                <w:rFonts w:hint="eastAsia" w:ascii="宋体" w:hAnsi="宋体"/>
                <w:sz w:val="21"/>
                <w:szCs w:val="21"/>
              </w:rPr>
              <w:t>公司</w:t>
            </w:r>
            <w:r>
              <w:rPr>
                <w:rFonts w:ascii="宋体" w:hAnsi="宋体"/>
                <w:sz w:val="21"/>
                <w:szCs w:val="21"/>
              </w:rPr>
              <w:t>的环保意识和环境管理水平的提高起到了明显的促进作用。</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运行控制</w:t>
            </w:r>
          </w:p>
        </w:tc>
        <w:tc>
          <w:tcPr>
            <w:tcW w:w="855" w:type="dxa"/>
          </w:tcPr>
          <w:p>
            <w:pPr>
              <w:spacing w:line="360" w:lineRule="auto"/>
              <w:rPr>
                <w:rFonts w:hint="eastAsia" w:cs="Arial" w:asciiTheme="minorEastAsia" w:hAnsiTheme="minorEastAsia" w:eastAsiaTheme="minorEastAsia"/>
                <w:color w:val="auto"/>
                <w:szCs w:val="21"/>
                <w:lang w:eastAsia="zh-CN"/>
              </w:rPr>
            </w:pPr>
            <w:r>
              <w:rPr>
                <w:rFonts w:hint="eastAsia" w:cs="Arial" w:asciiTheme="minorEastAsia" w:hAnsiTheme="minorEastAsia" w:eastAsiaTheme="minorEastAsia"/>
                <w:color w:val="auto"/>
                <w:szCs w:val="21"/>
              </w:rPr>
              <w:t xml:space="preserve">O8.1 </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lang w:val="en-US" w:eastAsia="zh-CN"/>
              </w:rPr>
              <w:t>8.1.2/8.1.3</w:t>
            </w:r>
            <w:r>
              <w:rPr>
                <w:rFonts w:hint="eastAsia" w:cs="Arial" w:asciiTheme="minorEastAsia" w:hAnsiTheme="minorEastAsia" w:eastAsiaTheme="minorEastAsia"/>
                <w:color w:val="auto"/>
                <w:szCs w:val="21"/>
                <w:lang w:eastAsia="zh-CN"/>
              </w:rPr>
              <w:t>）</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公司销售的产品，以上全部由供方提供产品，均有合格证或检验报告。 </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石粉等</w:t>
            </w:r>
            <w:r>
              <w:rPr>
                <w:rFonts w:hint="eastAsia" w:cs="楷体" w:asciiTheme="minorEastAsia" w:hAnsiTheme="minorEastAsia" w:eastAsiaTheme="minorEastAsia"/>
                <w:color w:val="auto"/>
                <w:szCs w:val="21"/>
              </w:rPr>
              <w:t>产品的检验采取现场查验合格证、外观、数量、包装的方式进行。现场检验时检验员严格遵守公司的规章制度，尽量采取大箱换小箱的方式节约使用包装物。</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检验时注意滑倒、碰伤、砸伤，合格品回用，不合格品退货处理。</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查《废弃物处置统计表》，部门办公产生的废纸、采购产品的废旧包装物等废弃物，处理办法：集中卖给回收站；危废（灯管）分类存放，硒鼓墨盒回收交办公耗材公司折价回收。</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w:t>
            </w:r>
            <w:r>
              <w:rPr>
                <w:rFonts w:hint="eastAsia" w:cs="楷体" w:asciiTheme="minorEastAsia" w:hAnsiTheme="minorEastAsia" w:eastAsiaTheme="minorEastAsia"/>
                <w:color w:val="auto"/>
                <w:szCs w:val="21"/>
                <w:lang w:val="en-US" w:eastAsia="zh-CN"/>
              </w:rPr>
              <w:t>现场查看</w:t>
            </w:r>
            <w:r>
              <w:rPr>
                <w:rFonts w:hint="eastAsia" w:cs="楷体" w:asciiTheme="minorEastAsia" w:hAnsiTheme="minorEastAsia" w:eastAsiaTheme="minorEastAsia"/>
                <w:color w:val="auto"/>
                <w:szCs w:val="21"/>
              </w:rPr>
              <w:t>办公区域灭火器正常，电线、电气插座完整，未见隐患。</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办公纸张采取双面打印，人走灯灭，定期检查水管跑冒滴漏。</w:t>
            </w:r>
          </w:p>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综合管理部主任</w:t>
            </w:r>
            <w:r>
              <w:rPr>
                <w:rFonts w:hint="eastAsia" w:asciiTheme="minorEastAsia" w:hAnsiTheme="minorEastAsia" w:eastAsiaTheme="minorEastAsia"/>
                <w:color w:val="auto"/>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auto"/>
                <w:sz w:val="21"/>
                <w:szCs w:val="21"/>
                <w:lang w:val="en-US" w:eastAsia="zh-CN"/>
              </w:rPr>
              <w:t>五</w:t>
            </w:r>
            <w:r>
              <w:rPr>
                <w:rFonts w:hint="eastAsia" w:asciiTheme="minorEastAsia" w:hAnsiTheme="minorEastAsia" w:eastAsiaTheme="minorEastAsia"/>
                <w:color w:val="auto"/>
                <w:sz w:val="21"/>
                <w:szCs w:val="21"/>
              </w:rPr>
              <w:t>险，未发生欠缴情况。员工工资、补贴亦未发生拖欠现象。</w:t>
            </w:r>
          </w:p>
          <w:p>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查企业为员工缴纳保险情况：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抽查到：抽查到：20</w:t>
            </w:r>
            <w:r>
              <w:rPr>
                <w:rFonts w:hint="eastAsia" w:asciiTheme="minorEastAsia" w:hAnsiTheme="minorEastAsia" w:eastAsiaTheme="minorEastAsia"/>
                <w:color w:val="auto"/>
                <w:sz w:val="21"/>
                <w:szCs w:val="21"/>
                <w:lang w:val="en-US" w:eastAsia="zh-CN"/>
              </w:rPr>
              <w:t>22</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月以来公司安全环境资金投入明细涉及（养老保险、医疗保险、工伤保险、消防器材</w:t>
            </w:r>
            <w:r>
              <w:rPr>
                <w:rFonts w:hint="eastAsia" w:asciiTheme="minorEastAsia" w:hAnsiTheme="minorEastAsia" w:eastAsiaTheme="minorEastAsia"/>
                <w:color w:val="auto"/>
                <w:sz w:val="21"/>
                <w:szCs w:val="21"/>
                <w:lang w:val="en-US" w:eastAsia="zh-CN"/>
              </w:rPr>
              <w:t>等应急设施费</w:t>
            </w:r>
            <w:r>
              <w:rPr>
                <w:rFonts w:hint="eastAsia" w:asciiTheme="minorEastAsia" w:hAnsiTheme="minorEastAsia" w:eastAsiaTheme="minorEastAsia"/>
                <w:color w:val="auto"/>
                <w:sz w:val="21"/>
                <w:szCs w:val="21"/>
              </w:rPr>
              <w:t>、员工体检、失业保险等</w:t>
            </w:r>
            <w:r>
              <w:rPr>
                <w:rFonts w:hint="eastAsia" w:asciiTheme="minorEastAsia" w:hAnsiTheme="minorEastAsia" w:eastAsiaTheme="minorEastAsia"/>
                <w:color w:val="auto"/>
                <w:sz w:val="21"/>
                <w:szCs w:val="21"/>
                <w:lang w:val="en-US" w:eastAsia="zh-CN"/>
              </w:rPr>
              <w:t>合计86600元</w:t>
            </w:r>
            <w:r>
              <w:rPr>
                <w:rFonts w:hint="eastAsia" w:asciiTheme="minorEastAsia" w:hAnsiTheme="minorEastAsia" w:eastAsiaTheme="minorEastAsia"/>
                <w:color w:val="auto"/>
                <w:sz w:val="21"/>
                <w:szCs w:val="21"/>
              </w:rPr>
              <w:t>）；符合</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具体参见财务部审核记录</w:t>
            </w:r>
            <w:r>
              <w:rPr>
                <w:rFonts w:hint="eastAsia" w:asciiTheme="minorEastAsia" w:hAnsiTheme="minorEastAsia" w:eastAsia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color w:val="auto"/>
                <w:lang w:eastAsia="zh-CN"/>
              </w:rPr>
              <w:t>综合管理部主任</w:t>
            </w:r>
            <w:r>
              <w:rPr>
                <w:rFonts w:hint="eastAsia"/>
                <w:color w:val="auto"/>
              </w:rPr>
              <w:t>介绍：在</w:t>
            </w:r>
            <w:r>
              <w:rPr>
                <w:rFonts w:hint="eastAsia"/>
                <w:color w:val="auto"/>
                <w:lang w:val="en-US" w:eastAsia="zh-CN"/>
              </w:rPr>
              <w:t>湖北及武汉、襄阳各市</w:t>
            </w:r>
            <w:r>
              <w:rPr>
                <w:rFonts w:hint="eastAsia"/>
                <w:color w:val="auto"/>
              </w:rPr>
              <w:t>新冠脑炎疫情控制期间，</w:t>
            </w:r>
            <w:r>
              <w:rPr>
                <w:rFonts w:hint="eastAsia" w:ascii="宋体" w:hAnsi="宋体"/>
                <w:color w:val="auto"/>
                <w:szCs w:val="21"/>
              </w:rPr>
              <w:t>公司</w:t>
            </w:r>
            <w:r>
              <w:rPr>
                <w:rFonts w:hint="eastAsia" w:ascii="宋体" w:hAnsi="宋体"/>
                <w:color w:val="auto"/>
                <w:szCs w:val="21"/>
                <w:lang w:val="en-US" w:eastAsia="zh-CN"/>
              </w:rPr>
              <w:t>有停产现象，到2022年1月以来，</w:t>
            </w:r>
            <w:r>
              <w:rPr>
                <w:rFonts w:hint="eastAsia" w:ascii="宋体" w:hAnsi="宋体"/>
                <w:color w:val="auto"/>
                <w:szCs w:val="21"/>
              </w:rPr>
              <w:t>所在的</w:t>
            </w:r>
            <w:r>
              <w:rPr>
                <w:rFonts w:hint="eastAsia" w:ascii="宋体" w:hAnsi="宋体"/>
                <w:color w:val="auto"/>
                <w:szCs w:val="21"/>
                <w:lang w:val="en-US" w:eastAsia="zh-CN"/>
              </w:rPr>
              <w:t>厂</w:t>
            </w:r>
            <w:r>
              <w:rPr>
                <w:rFonts w:hint="eastAsia" w:ascii="宋体" w:hAnsi="宋体"/>
                <w:color w:val="auto"/>
                <w:szCs w:val="21"/>
              </w:rPr>
              <w:t>区实行封闭管理，实行一人一卡制，外来人员</w:t>
            </w:r>
            <w:r>
              <w:rPr>
                <w:rFonts w:hint="eastAsia" w:ascii="宋体" w:hAnsi="宋体"/>
                <w:color w:val="auto"/>
                <w:szCs w:val="21"/>
                <w:lang w:val="en-US" w:eastAsia="zh-CN"/>
              </w:rPr>
              <w:t>杜绝</w:t>
            </w:r>
            <w:r>
              <w:rPr>
                <w:rFonts w:hint="eastAsia" w:ascii="宋体" w:hAnsi="宋体"/>
                <w:color w:val="auto"/>
                <w:szCs w:val="21"/>
              </w:rPr>
              <w:t>进入</w:t>
            </w:r>
            <w:r>
              <w:rPr>
                <w:rFonts w:hint="eastAsia" w:ascii="宋体" w:hAnsi="宋体"/>
                <w:color w:val="auto"/>
                <w:szCs w:val="21"/>
                <w:lang w:val="en-US" w:eastAsia="zh-CN"/>
              </w:rPr>
              <w:t>厂</w:t>
            </w:r>
            <w:r>
              <w:rPr>
                <w:rFonts w:hint="eastAsia" w:ascii="宋体" w:hAnsi="宋体"/>
                <w:color w:val="auto"/>
                <w:szCs w:val="21"/>
              </w:rPr>
              <w:t>区</w:t>
            </w:r>
            <w:r>
              <w:rPr>
                <w:rFonts w:hint="eastAsia" w:ascii="宋体" w:hAnsi="宋体"/>
                <w:color w:val="auto"/>
                <w:szCs w:val="21"/>
                <w:lang w:eastAsia="zh-CN"/>
              </w:rPr>
              <w:t>，</w:t>
            </w:r>
            <w:r>
              <w:rPr>
                <w:rFonts w:hint="eastAsia" w:ascii="宋体" w:hAnsi="宋体"/>
                <w:color w:val="auto"/>
                <w:szCs w:val="21"/>
                <w:lang w:val="en-US" w:eastAsia="zh-CN"/>
              </w:rPr>
              <w:t>随着疫情的逐渐好转，公司对需进入的外来人员</w:t>
            </w:r>
            <w:r>
              <w:rPr>
                <w:rFonts w:hint="eastAsia" w:ascii="宋体" w:hAnsi="宋体"/>
                <w:color w:val="auto"/>
                <w:szCs w:val="21"/>
              </w:rPr>
              <w:t>必须进行登记以及手接受门岗人员的基本信息询问，测量体温合格后，</w:t>
            </w:r>
            <w:r>
              <w:rPr>
                <w:rFonts w:hint="eastAsia" w:ascii="宋体" w:hAnsi="宋体"/>
                <w:color w:val="auto"/>
                <w:szCs w:val="21"/>
                <w:lang w:val="en-US" w:eastAsia="zh-CN"/>
              </w:rPr>
              <w:t>扫健康码合格后</w:t>
            </w:r>
            <w:r>
              <w:rPr>
                <w:rFonts w:hint="eastAsia" w:ascii="宋体" w:hAnsi="宋体"/>
                <w:color w:val="auto"/>
                <w:szCs w:val="21"/>
              </w:rPr>
              <w:t>方可进入</w:t>
            </w:r>
            <w:r>
              <w:rPr>
                <w:rFonts w:hint="eastAsia" w:ascii="宋体" w:hAnsi="宋体"/>
                <w:color w:val="auto"/>
                <w:szCs w:val="21"/>
                <w:lang w:val="en-US" w:eastAsia="zh-CN"/>
              </w:rPr>
              <w:t>厂</w:t>
            </w:r>
            <w:r>
              <w:rPr>
                <w:rFonts w:hint="eastAsia" w:ascii="宋体" w:hAnsi="宋体"/>
                <w:color w:val="auto"/>
                <w:szCs w:val="21"/>
              </w:rPr>
              <w:t>区。现场标识有一人一卡及外来人员登记等温馨提示。</w:t>
            </w:r>
          </w:p>
          <w:p>
            <w:pPr>
              <w:spacing w:line="360" w:lineRule="auto"/>
              <w:ind w:firstLine="420" w:firstLineChars="200"/>
              <w:rPr>
                <w:rFonts w:hint="eastAsia"/>
                <w:color w:val="auto"/>
              </w:rPr>
            </w:pPr>
            <w:r>
              <w:rPr>
                <w:rFonts w:hint="eastAsia"/>
                <w:color w:val="auto"/>
                <w:lang w:val="en-US" w:eastAsia="zh-CN"/>
              </w:rPr>
              <w:t>综合管理部</w:t>
            </w:r>
            <w:r>
              <w:rPr>
                <w:rFonts w:hint="eastAsia"/>
                <w:color w:val="auto"/>
                <w:lang w:eastAsia="zh-CN"/>
              </w:rPr>
              <w:t>主任</w:t>
            </w:r>
            <w:r>
              <w:rPr>
                <w:rFonts w:hint="eastAsia"/>
                <w:color w:val="auto"/>
              </w:rPr>
              <w:t>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楷体" w:asciiTheme="minorEastAsia" w:hAnsiTheme="minorEastAsia" w:eastAsiaTheme="minorEastAsia"/>
                <w:b w:val="0"/>
                <w:bCs w:val="0"/>
                <w:color w:val="auto"/>
                <w:szCs w:val="21"/>
              </w:rPr>
            </w:pPr>
            <w:r>
              <w:rPr>
                <w:rFonts w:hint="eastAsia" w:ascii="Times New Roman" w:hAnsi="Times New Roman" w:eastAsia="宋体" w:cs="Times New Roman"/>
                <w:color w:val="auto"/>
                <w:lang w:val="en-US" w:eastAsia="zh-CN"/>
              </w:rPr>
              <w:t>抽查到公司制定了</w:t>
            </w:r>
            <w:r>
              <w:rPr>
                <w:rFonts w:hint="eastAsia" w:ascii="Times New Roman" w:hAnsi="Times New Roman" w:eastAsia="宋体" w:cs="Times New Roman"/>
                <w:color w:val="auto"/>
                <w:lang w:eastAsia="zh-CN"/>
              </w:rPr>
              <w:t>公司</w:t>
            </w:r>
            <w:r>
              <w:rPr>
                <w:rFonts w:hint="eastAsia" w:ascii="Times New Roman" w:hAnsi="Times New Roman" w:eastAsia="宋体" w:cs="Times New Roman"/>
                <w:color w:val="auto"/>
              </w:rPr>
              <w:t>复工复产疫情防控工作方案</w:t>
            </w:r>
            <w:r>
              <w:rPr>
                <w:rFonts w:hint="eastAsia" w:ascii="Times New Roman" w:hAnsi="Times New Roman" w:eastAsia="宋体" w:cs="Times New Roman"/>
                <w:color w:val="auto"/>
                <w:lang w:val="en-US" w:eastAsia="zh-CN"/>
              </w:rPr>
              <w:t xml:space="preserve">   </w:t>
            </w:r>
            <w:r>
              <w:rPr>
                <w:rFonts w:hint="eastAsia" w:asciiTheme="minorEastAsia" w:hAnsiTheme="minorEastAsia" w:cstheme="minorEastAsia"/>
                <w:b w:val="0"/>
                <w:bCs w:val="0"/>
                <w:color w:val="auto"/>
                <w:sz w:val="21"/>
                <w:szCs w:val="21"/>
                <w:lang w:val="en-US" w:eastAsia="zh-CN"/>
              </w:rPr>
              <w:t>公司2022年</w:t>
            </w:r>
            <w:r>
              <w:rPr>
                <w:rFonts w:hint="eastAsia" w:cs="楷体" w:asciiTheme="minorEastAsia" w:hAnsiTheme="minorEastAsia" w:eastAsiaTheme="minorEastAsia"/>
                <w:b w:val="0"/>
                <w:bCs w:val="0"/>
                <w:color w:val="auto"/>
                <w:szCs w:val="21"/>
              </w:rPr>
              <w:t>部门运行控制能结合产品生命周期方法，基本有效。</w:t>
            </w:r>
          </w:p>
          <w:p>
            <w:pPr>
              <w:spacing w:line="360" w:lineRule="auto"/>
              <w:rPr>
                <w:rFonts w:hint="default" w:cs="楷体" w:asciiTheme="minorEastAsia" w:hAnsiTheme="minorEastAsia" w:eastAsiaTheme="minorEastAsia"/>
                <w:b/>
                <w:color w:val="auto"/>
                <w:szCs w:val="21"/>
                <w:lang w:val="en-US" w:eastAsia="zh-CN"/>
              </w:rPr>
            </w:pPr>
            <w:r>
              <w:rPr>
                <w:rFonts w:hint="eastAsia" w:cs="楷体" w:asciiTheme="minorEastAsia" w:hAnsiTheme="minorEastAsia" w:eastAsiaTheme="minorEastAsia"/>
                <w:b w:val="0"/>
                <w:bCs w:val="0"/>
                <w:color w:val="auto"/>
                <w:szCs w:val="21"/>
                <w:lang w:val="en-US" w:eastAsia="zh-CN"/>
              </w:rPr>
              <w:t>提供建设项目竣工环境保护验收监测报告：2021年1月，以及年度环境监测报告2022年7月15日（见附件）</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60" w:lineRule="auto"/>
              <w:rPr>
                <w:rFonts w:hint="eastAsia" w:ascii="宋体" w:hAnsi="宋体" w:eastAsia="宋体" w:cs="宋体"/>
                <w:color w:val="auto"/>
                <w:sz w:val="21"/>
                <w:szCs w:val="21"/>
              </w:rPr>
            </w:pPr>
            <w:r>
              <w:rPr>
                <w:rFonts w:hint="eastAsia" w:asciiTheme="minorEastAsia" w:hAnsiTheme="minorEastAsia" w:eastAsiaTheme="minorEastAsia" w:cstheme="minorEastAsia"/>
                <w:b w:val="0"/>
                <w:bCs/>
                <w:color w:val="auto"/>
                <w:szCs w:val="21"/>
                <w:lang w:val="en-US" w:eastAsia="zh-CN"/>
              </w:rPr>
              <w:t>应急准备和响应</w:t>
            </w:r>
          </w:p>
        </w:tc>
        <w:tc>
          <w:tcPr>
            <w:tcW w:w="855"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O8.2</w:t>
            </w:r>
          </w:p>
        </w:tc>
        <w:tc>
          <w:tcPr>
            <w:tcW w:w="11653"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编制了《应急准备和响应控制程序》，确定的紧急情况有：火灾、触电、人身伤害等。提供了应急预案，其中包括目的、适用范围、职责、应急处理细则、演习、必备资料等，相关内容基本充分。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综合管理部主任介绍：</w:t>
            </w:r>
            <w:r>
              <w:rPr>
                <w:rFonts w:hint="eastAsia" w:ascii="宋体" w:hAnsi="宋体" w:eastAsia="宋体" w:cs="宋体"/>
                <w:color w:val="auto"/>
                <w:sz w:val="21"/>
                <w:szCs w:val="21"/>
              </w:rPr>
              <w:t>演练前，由生产部经理对演练方案进行了培训。</w:t>
            </w:r>
            <w:r>
              <w:rPr>
                <w:rFonts w:hint="eastAsia" w:ascii="宋体" w:hAnsi="宋体" w:eastAsia="宋体" w:cs="宋体"/>
                <w:color w:val="auto"/>
                <w:sz w:val="21"/>
                <w:szCs w:val="21"/>
                <w:highlight w:val="none"/>
              </w:rPr>
              <w:t>演练之前由</w:t>
            </w:r>
            <w:r>
              <w:rPr>
                <w:rFonts w:hint="eastAsia" w:ascii="宋体" w:hAnsi="宋体" w:eastAsia="宋体" w:cs="宋体"/>
                <w:color w:val="auto"/>
                <w:sz w:val="21"/>
                <w:szCs w:val="21"/>
                <w:highlight w:val="none"/>
                <w:lang w:val="en-US" w:eastAsia="zh-CN"/>
              </w:rPr>
              <w:t>生产部安全主管</w:t>
            </w:r>
            <w:r>
              <w:rPr>
                <w:rFonts w:hint="eastAsia" w:ascii="宋体" w:hAnsi="宋体" w:eastAsia="宋体" w:cs="宋体"/>
                <w:color w:val="auto"/>
                <w:sz w:val="21"/>
                <w:szCs w:val="21"/>
                <w:highlight w:val="none"/>
              </w:rPr>
              <w:t>对消防器材的使用、救助方法等进行讲解，参加相关人员均掌握了相关知识。</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演练部门 生产车间 负责人 刘永锋  演练时间2022年6月21日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参加人员 公司各部门 演练项目 高空坠落演习 演练地点 1号仓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演练内容、过程：演练前，由生产部经理对演练方案进行了培训。为提高安全人员的素质，达到检验应急求援小组的目的，使之做到一声令下迅速到位投入战斗，特在厂区广场进行了一次模拟高空坠落演习。在现场1号搅拌仓，假设一个正在检修，进行现场模拟坠落演习，由应急救援小组组长李涛负责现场指挥，时间：2022年6月21日，天气：晴，风力不大，作业班组正在检修维护1号搅拌仓，检修工甲未佩戴安全带，不慎坠落，只听见检修工甲“啊”了一声坠落在地上。其他人听见叫声，知道有人坠落了，大喊“有人坠落了，有人坠落了”。现场人员马上电话通知应急组长柴晓亮，应急组织马上启动《高空坠落应急预安》。立即电话通知1） 抢险组组长张以富：1号搅拌仓发生人员坠落事故，你立刻带上抢险小组实施抢险救援，有情况随时汇报；2） 通讯组组织李育涛：组织车辆，准备抢救伤员，拨打120，与开发区医院联系，通知医院准备接伤员，做好工人安抚情绪，不要围观；3） 疏导组组长江鑫：拉警戒带隔离，封锁事故现场，指挥交通，保证救援通道畅通，并派人到路口接应救护车，直接带救护车到达事故现场。实施抢救：把伤员抢救到安全地带，观察伤情，实施救治，把伤员抬上担架，进行伤口处理，包扎，等待救护车的到来，并送上救护车。善后：对事故现场进行安全隐患排查，发现隐患，制定整改措施，并组织全员学习，已方针类似情况发生。由应急组长宣布本次高空坠落应急演练结束。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演练结果评价：应急准备和响应实施方案具有可操作性，应急求援人员已基本掌握该方案，能够应付突发事件。评审员：李玉 日期：2022年6月21日。应急准备及响应程序符合实际、内容</w:t>
            </w:r>
            <w:r>
              <w:rPr>
                <w:rFonts w:hint="eastAsia" w:ascii="宋体" w:hAnsi="宋体" w:cs="宋体"/>
                <w:color w:val="auto"/>
                <w:sz w:val="21"/>
                <w:szCs w:val="21"/>
                <w:lang w:val="en-US" w:eastAsia="zh-CN"/>
              </w:rPr>
              <w:t>较</w:t>
            </w:r>
            <w:r>
              <w:rPr>
                <w:rFonts w:hint="eastAsia" w:ascii="宋体" w:hAnsi="宋体" w:eastAsia="宋体" w:cs="宋体"/>
                <w:color w:val="auto"/>
                <w:sz w:val="21"/>
                <w:szCs w:val="21"/>
              </w:rPr>
              <w:t>充分、规定有效，经评审无需修定。</w:t>
            </w:r>
          </w:p>
        </w:tc>
        <w:tc>
          <w:tcPr>
            <w:tcW w:w="851" w:type="dxa"/>
          </w:tcPr>
          <w:p>
            <w:pPr>
              <w:spacing w:line="360"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60" w:lineRule="auto"/>
              <w:rPr>
                <w:rFonts w:asciiTheme="minorEastAsia" w:hAnsiTheme="minorEastAsia" w:eastAsiaTheme="minorEastAsia"/>
                <w:color w:val="auto"/>
                <w:szCs w:val="21"/>
              </w:rPr>
            </w:pPr>
            <w:r>
              <w:rPr>
                <w:rFonts w:hint="eastAsia" w:cs="楷体" w:asciiTheme="minorEastAsia" w:hAnsiTheme="minorEastAsia" w:eastAsiaTheme="minorEastAsia"/>
                <w:color w:val="auto"/>
                <w:szCs w:val="21"/>
              </w:rPr>
              <w:t>监视、测量、分析和评价</w:t>
            </w:r>
          </w:p>
        </w:tc>
        <w:tc>
          <w:tcPr>
            <w:tcW w:w="855" w:type="dxa"/>
            <w:vAlign w:val="center"/>
          </w:tcPr>
          <w:p>
            <w:pPr>
              <w:tabs>
                <w:tab w:val="left" w:pos="6597"/>
              </w:tabs>
              <w:spacing w:line="360" w:lineRule="auto"/>
              <w:rPr>
                <w:rFonts w:cs="楷体" w:asciiTheme="minorEastAsia" w:hAnsiTheme="minorEastAsia" w:eastAsiaTheme="minorEastAsia"/>
                <w:bCs/>
                <w:color w:val="auto"/>
                <w:szCs w:val="21"/>
              </w:rPr>
            </w:pPr>
            <w:r>
              <w:rPr>
                <w:rFonts w:hint="eastAsia" w:cs="楷体" w:asciiTheme="minorEastAsia" w:hAnsiTheme="minorEastAsia" w:eastAsiaTheme="minorEastAsia"/>
                <w:color w:val="auto"/>
                <w:szCs w:val="21"/>
              </w:rPr>
              <w:t>O：9.1.1</w:t>
            </w:r>
          </w:p>
        </w:tc>
        <w:tc>
          <w:tcPr>
            <w:tcW w:w="11653" w:type="dxa"/>
            <w:vAlign w:val="center"/>
          </w:tcPr>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公司编制《绩效测量和监视程序》，部门通过月度巡查考核对各部门进行监控。</w:t>
            </w:r>
          </w:p>
          <w:p>
            <w:pPr>
              <w:widowControl/>
              <w:numPr>
                <w:ilvl w:val="0"/>
                <w:numId w:val="3"/>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查“质量、环境和职业健康安全目标指标考核表”，</w:t>
            </w:r>
            <w:r>
              <w:rPr>
                <w:rFonts w:hint="eastAsia" w:cs="楷体" w:asciiTheme="minorEastAsia" w:hAnsiTheme="minorEastAsia" w:eastAsiaTheme="minorEastAsia"/>
                <w:color w:val="auto"/>
                <w:szCs w:val="21"/>
                <w:lang w:eastAsia="zh-CN"/>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1</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lang w:eastAsia="zh-CN"/>
              </w:rPr>
              <w:t>月综合管理部</w:t>
            </w:r>
            <w:r>
              <w:rPr>
                <w:rFonts w:hint="eastAsia" w:cs="楷体" w:asciiTheme="minorEastAsia" w:hAnsiTheme="minorEastAsia" w:eastAsiaTheme="minorEastAsia"/>
                <w:color w:val="auto"/>
                <w:szCs w:val="21"/>
              </w:rPr>
              <w:t>对环境、职业健康安全目标完成情况进行了检测，</w:t>
            </w:r>
            <w:r>
              <w:rPr>
                <w:rFonts w:hint="eastAsia" w:cs="楷体" w:asciiTheme="minorEastAsia" w:hAnsiTheme="minorEastAsia" w:eastAsiaTheme="minorEastAsia"/>
                <w:color w:val="auto"/>
                <w:szCs w:val="21"/>
                <w:lang w:eastAsia="zh-CN"/>
              </w:rPr>
              <w:t>EO</w:t>
            </w:r>
            <w:r>
              <w:rPr>
                <w:rFonts w:hint="eastAsia" w:cs="楷体" w:asciiTheme="minorEastAsia" w:hAnsiTheme="minorEastAsia" w:eastAsiaTheme="minorEastAsia"/>
                <w:color w:val="auto"/>
                <w:szCs w:val="21"/>
              </w:rPr>
              <w:t xml:space="preserve"> 目标已完成。</w:t>
            </w:r>
          </w:p>
          <w:p>
            <w:pPr>
              <w:widowControl/>
              <w:numPr>
                <w:ilvl w:val="0"/>
                <w:numId w:val="3"/>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抽查到“管理方案检测表”对管理方案完成情况进行了检查，18项措施已完成，</w:t>
            </w:r>
            <w:r>
              <w:rPr>
                <w:rFonts w:hint="eastAsia" w:cs="楷体" w:asciiTheme="minorEastAsia" w:hAnsiTheme="minorEastAsia" w:eastAsiaTheme="minorEastAsia"/>
                <w:color w:val="auto"/>
                <w:szCs w:val="21"/>
                <w:lang w:val="en-US" w:eastAsia="zh-CN"/>
              </w:rPr>
              <w:t>抽查到</w:t>
            </w:r>
            <w:r>
              <w:rPr>
                <w:rFonts w:hint="eastAsia" w:cs="楷体" w:asciiTheme="minorEastAsia" w:hAnsiTheme="minorEastAsia" w:eastAsiaTheme="minorEastAsia"/>
                <w:color w:val="auto"/>
                <w:szCs w:val="21"/>
              </w:rPr>
              <w:t>检查日期202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4</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20</w:t>
            </w:r>
            <w:r>
              <w:rPr>
                <w:rFonts w:hint="eastAsia" w:cs="楷体" w:asciiTheme="minorEastAsia" w:hAnsiTheme="minorEastAsia" w:eastAsiaTheme="minorEastAsia"/>
                <w:color w:val="auto"/>
                <w:szCs w:val="21"/>
                <w:lang w:val="en-US" w:eastAsia="zh-CN"/>
              </w:rPr>
              <w:t>22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月、202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年</w:t>
            </w:r>
            <w:r>
              <w:rPr>
                <w:rFonts w:hint="eastAsia" w:cs="楷体" w:asciiTheme="minorEastAsia" w:hAnsiTheme="minorEastAsia" w:eastAsiaTheme="minorEastAsia"/>
                <w:color w:val="auto"/>
                <w:szCs w:val="21"/>
                <w:lang w:val="en-US" w:eastAsia="zh-CN"/>
              </w:rPr>
              <w:t>8</w:t>
            </w:r>
            <w:r>
              <w:rPr>
                <w:rFonts w:hint="eastAsia" w:cs="楷体" w:asciiTheme="minorEastAsia" w:hAnsiTheme="minorEastAsia" w:eastAsiaTheme="minorEastAsia"/>
                <w:color w:val="auto"/>
                <w:szCs w:val="21"/>
              </w:rPr>
              <w:t>月</w:t>
            </w:r>
            <w:r>
              <w:rPr>
                <w:rFonts w:hint="eastAsia" w:cs="楷体" w:asciiTheme="minorEastAsia" w:hAnsiTheme="minorEastAsia" w:eastAsiaTheme="minorEastAsia"/>
                <w:color w:val="auto"/>
                <w:szCs w:val="21"/>
                <w:lang w:val="en-US" w:eastAsia="zh-CN"/>
              </w:rPr>
              <w:t>等记录</w:t>
            </w:r>
            <w:r>
              <w:rPr>
                <w:rFonts w:hint="eastAsia" w:cs="楷体" w:asciiTheme="minorEastAsia" w:hAnsiTheme="minorEastAsia" w:eastAsiaTheme="minorEastAsia"/>
                <w:color w:val="auto"/>
                <w:szCs w:val="21"/>
              </w:rPr>
              <w:t>。</w:t>
            </w:r>
          </w:p>
          <w:p>
            <w:pPr>
              <w:widowControl/>
              <w:numPr>
                <w:ilvl w:val="0"/>
                <w:numId w:val="3"/>
              </w:numPr>
              <w:spacing w:line="360" w:lineRule="auto"/>
              <w:ind w:firstLine="420" w:firstLineChars="20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提供《线路、消防器材检查记录》，每月对各部门进行线路和消防的例行检查。</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抽查1）20</w:t>
            </w:r>
            <w:r>
              <w:rPr>
                <w:rFonts w:hint="eastAsia" w:cs="楷体" w:asciiTheme="minorEastAsia" w:hAnsiTheme="minorEastAsia" w:eastAsiaTheme="minorEastAsia"/>
                <w:color w:val="auto"/>
                <w:szCs w:val="21"/>
                <w:lang w:val="en-US" w:eastAsia="zh-CN"/>
              </w:rPr>
              <w:t>22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4</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20</w:t>
            </w:r>
            <w:r>
              <w:rPr>
                <w:rFonts w:hint="eastAsia" w:cs="楷体" w:asciiTheme="minorEastAsia" w:hAnsiTheme="minorEastAsia" w:eastAsiaTheme="minorEastAsia"/>
                <w:color w:val="auto"/>
                <w:szCs w:val="21"/>
              </w:rPr>
              <w:t>日的检查记录，检测结果：无老化，无私接电源现象，灭火器有效；处理结果：合格；检测人：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抽查2）202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12</w:t>
            </w:r>
            <w:r>
              <w:rPr>
                <w:rFonts w:hint="eastAsia" w:cs="楷体" w:asciiTheme="minorEastAsia" w:hAnsiTheme="minorEastAsia" w:eastAsiaTheme="minorEastAsia"/>
                <w:color w:val="auto"/>
                <w:szCs w:val="21"/>
              </w:rPr>
              <w:t>日的检查记录，检测结果：无老化，无私接电源现象，灭火器有效；处理结果：合格；检测人：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抽查3）202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18</w:t>
            </w:r>
            <w:r>
              <w:rPr>
                <w:rFonts w:hint="eastAsia" w:cs="楷体" w:asciiTheme="minorEastAsia" w:hAnsiTheme="minorEastAsia" w:eastAsiaTheme="minorEastAsia"/>
                <w:color w:val="auto"/>
                <w:szCs w:val="21"/>
              </w:rPr>
              <w:t>日的检查记录，检测结果：无老化，无私接电源现象，灭火器有效；处理结果：合格；检测人：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widowControl/>
              <w:numPr>
                <w:ilvl w:val="0"/>
                <w:numId w:val="3"/>
              </w:numPr>
              <w:spacing w:line="360" w:lineRule="auto"/>
              <w:ind w:firstLine="480"/>
              <w:jc w:val="lef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查见2</w:t>
            </w:r>
            <w:r>
              <w:rPr>
                <w:rFonts w:hint="eastAsia" w:cs="楷体" w:asciiTheme="minorEastAsia" w:hAnsiTheme="minorEastAsia" w:eastAsiaTheme="minorEastAsia"/>
                <w:color w:val="auto"/>
                <w:szCs w:val="21"/>
                <w:lang w:val="en-US" w:eastAsia="zh-CN"/>
              </w:rPr>
              <w:t>022.6</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30</w:t>
            </w:r>
            <w:r>
              <w:rPr>
                <w:rFonts w:hint="eastAsia" w:cs="楷体" w:asciiTheme="minorEastAsia" w:hAnsiTheme="minorEastAsia" w:eastAsiaTheme="minorEastAsia"/>
                <w:color w:val="auto"/>
                <w:szCs w:val="21"/>
              </w:rPr>
              <w:t>日《巡查表》，从整理整顿、工作态度、设备管理、工作进度、安全、操作规程遵守等六大类，19小项，按1-5分予以评分，此次检查得分96分。</w:t>
            </w:r>
          </w:p>
          <w:p>
            <w:pPr>
              <w:tabs>
                <w:tab w:val="left" w:pos="6597"/>
              </w:tabs>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w:t>
            </w:r>
            <w:r>
              <w:rPr>
                <w:rFonts w:hint="eastAsia" w:cs="楷体" w:asciiTheme="minorEastAsia" w:hAnsiTheme="minorEastAsia" w:eastAsiaTheme="minorEastAsia"/>
                <w:color w:val="auto"/>
                <w:szCs w:val="21"/>
                <w:lang w:val="en-US" w:eastAsia="zh-CN"/>
              </w:rPr>
              <w:t>生产车间</w:t>
            </w:r>
            <w:r>
              <w:rPr>
                <w:rFonts w:hint="eastAsia" w:cs="楷体" w:asciiTheme="minorEastAsia" w:hAnsiTheme="minorEastAsia" w:eastAsiaTheme="minorEastAsia"/>
                <w:color w:val="auto"/>
                <w:szCs w:val="21"/>
              </w:rPr>
              <w:t>检查记录表》，检查项目包括固体废弃物、能源资源、噪声、记录等，发现问题的时候及时进行了改正。</w:t>
            </w:r>
          </w:p>
          <w:p>
            <w:pPr>
              <w:tabs>
                <w:tab w:val="left" w:pos="6597"/>
              </w:tabs>
              <w:spacing w:line="360" w:lineRule="auto"/>
              <w:ind w:firstLine="420" w:firstLineChars="200"/>
              <w:rPr>
                <w:rFonts w:hint="eastAsia"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5、</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7</w:t>
            </w:r>
            <w:r>
              <w:rPr>
                <w:rFonts w:hint="eastAsia" w:cs="楷体" w:asciiTheme="minorEastAsia" w:hAnsiTheme="minorEastAsia" w:eastAsiaTheme="minorEastAsia"/>
                <w:color w:val="auto"/>
                <w:szCs w:val="21"/>
              </w:rPr>
              <w:t>、202</w:t>
            </w:r>
            <w:r>
              <w:rPr>
                <w:rFonts w:hint="eastAsia" w:cs="楷体" w:asciiTheme="minorEastAsia" w:hAnsiTheme="minorEastAsia" w:eastAsiaTheme="minorEastAsia"/>
                <w:color w:val="auto"/>
                <w:szCs w:val="21"/>
                <w:lang w:val="en-US" w:eastAsia="zh-CN"/>
              </w:rPr>
              <w:t>2</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9</w:t>
            </w:r>
            <w:r>
              <w:rPr>
                <w:rFonts w:hint="eastAsia" w:cs="楷体" w:asciiTheme="minorEastAsia" w:hAnsiTheme="minorEastAsia" w:eastAsiaTheme="minorEastAsia"/>
                <w:color w:val="auto"/>
                <w:szCs w:val="21"/>
              </w:rPr>
              <w:t>月的检查记录表，检查结果均</w:t>
            </w:r>
            <w:r>
              <w:rPr>
                <w:rFonts w:hint="eastAsia" w:cs="楷体" w:asciiTheme="minorEastAsia" w:hAnsiTheme="minorEastAsia" w:eastAsiaTheme="minorEastAsia"/>
                <w:color w:val="auto"/>
                <w:szCs w:val="21"/>
                <w:lang w:val="en-US" w:eastAsia="zh-CN"/>
              </w:rPr>
              <w:t>未</w:t>
            </w:r>
            <w:r>
              <w:rPr>
                <w:rFonts w:hint="eastAsia" w:cs="楷体" w:asciiTheme="minorEastAsia" w:hAnsiTheme="minorEastAsia" w:eastAsiaTheme="minorEastAsia"/>
                <w:color w:val="auto"/>
                <w:szCs w:val="21"/>
              </w:rPr>
              <w:t>发现问题，检查人：</w:t>
            </w:r>
            <w:r>
              <w:rPr>
                <w:rFonts w:hint="eastAsia" w:cs="楷体" w:asciiTheme="minorEastAsia" w:hAnsiTheme="minorEastAsia" w:eastAsiaTheme="minorEastAsia"/>
                <w:color w:val="auto"/>
                <w:szCs w:val="21"/>
                <w:lang w:eastAsia="zh-CN"/>
              </w:rPr>
              <w:t>辛文</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丁昌玲</w:t>
            </w:r>
            <w:r>
              <w:rPr>
                <w:rFonts w:hint="eastAsia" w:cs="楷体" w:asciiTheme="minorEastAsia" w:hAnsiTheme="minorEastAsia" w:eastAsiaTheme="minorEastAsia"/>
                <w:color w:val="auto"/>
                <w:szCs w:val="21"/>
              </w:rPr>
              <w:t>。</w:t>
            </w:r>
          </w:p>
          <w:p>
            <w:pPr>
              <w:spacing w:line="360" w:lineRule="auto"/>
              <w:ind w:firstLine="420" w:firstLineChars="200"/>
              <w:rPr>
                <w:rFonts w:hint="default" w:eastAsia="宋体" w:cs="楷体" w:asciiTheme="minorEastAsia" w:hAnsiTheme="minorEastAsia"/>
                <w:color w:val="auto"/>
                <w:szCs w:val="21"/>
                <w:lang w:val="en-US" w:eastAsia="zh-CN"/>
              </w:rPr>
            </w:pPr>
            <w:r>
              <w:rPr>
                <w:rFonts w:hint="eastAsia" w:cs="楷体" w:asciiTheme="minorEastAsia" w:hAnsiTheme="minorEastAsia" w:eastAsiaTheme="minorEastAsia"/>
                <w:color w:val="auto"/>
                <w:szCs w:val="21"/>
                <w:lang w:val="en-US" w:eastAsia="zh-CN"/>
              </w:rPr>
              <w:t>5</w:t>
            </w:r>
            <w:r>
              <w:rPr>
                <w:rFonts w:hint="eastAsia" w:cs="楷体" w:asciiTheme="minorEastAsia" w:hAnsiTheme="minorEastAsia" w:eastAsiaTheme="minorEastAsia"/>
                <w:color w:val="auto"/>
                <w:szCs w:val="21"/>
              </w:rPr>
              <w:t>、</w:t>
            </w:r>
            <w:r>
              <w:rPr>
                <w:rFonts w:hint="eastAsia" w:ascii="方正仿宋简体" w:eastAsia="方正仿宋简体"/>
                <w:b/>
                <w:lang w:val="en-US" w:eastAsia="zh-CN"/>
              </w:rPr>
              <w:t>综合管理部未能识别出职业健康安全职业病岗位（噪声、粉尘）工作人员：窦乐柱，未能提供相关证据。</w:t>
            </w:r>
          </w:p>
        </w:tc>
        <w:tc>
          <w:tcPr>
            <w:tcW w:w="851" w:type="dxa"/>
          </w:tcPr>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eastAsia" w:asciiTheme="minorEastAsia" w:hAnsiTheme="minorEastAsia" w:eastAsiaTheme="minorEastAsia"/>
                <w:color w:val="FF0000"/>
                <w:szCs w:val="21"/>
                <w:lang w:val="en-US" w:eastAsia="zh-CN"/>
              </w:rPr>
            </w:pPr>
          </w:p>
          <w:p>
            <w:pPr>
              <w:spacing w:line="360" w:lineRule="auto"/>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tc>
      </w:tr>
    </w:tbl>
    <w:p>
      <w:pPr>
        <w:spacing w:line="360" w:lineRule="auto"/>
        <w:rPr>
          <w:rFonts w:asciiTheme="minorEastAsia" w:hAnsiTheme="minorEastAsia" w:eastAsiaTheme="minorEastAsia"/>
          <w:color w:val="FF0000"/>
          <w:szCs w:val="21"/>
        </w:rPr>
      </w:pPr>
      <w:r>
        <w:rPr>
          <w:rFonts w:asciiTheme="minorEastAsia" w:hAnsiTheme="minorEastAsia" w:eastAsiaTheme="minorEastAsia"/>
          <w:color w:val="FF0000"/>
          <w:szCs w:val="21"/>
        </w:rPr>
        <w:ptab w:relativeTo="margin" w:alignment="center" w:leader="none"/>
      </w:r>
    </w:p>
    <w:p>
      <w:pPr>
        <w:pStyle w:val="6"/>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说</w:t>
      </w:r>
      <w:r>
        <w:rPr>
          <w:rFonts w:hint="eastAsia" w:asciiTheme="minorEastAsia" w:hAnsiTheme="minorEastAsia" w:eastAsiaTheme="minorEastAsia"/>
          <w:color w:val="auto"/>
          <w:sz w:val="21"/>
          <w:szCs w:val="21"/>
        </w:rPr>
        <w:t>明：不符合标注N</w:t>
      </w:r>
    </w:p>
    <w:p>
      <w:pPr>
        <w:spacing w:line="360" w:lineRule="auto"/>
      </w:pPr>
    </w:p>
    <w:p>
      <w:pPr>
        <w:pStyle w:val="6"/>
        <w:spacing w:line="360" w:lineRule="auto"/>
        <w:rPr>
          <w:rFonts w:hint="eastAsia" w:asciiTheme="minorEastAsia" w:hAnsiTheme="minorEastAsia" w:eastAsiaTheme="minorEastAsia"/>
          <w:color w:val="auto"/>
          <w:sz w:val="21"/>
          <w:szCs w:val="21"/>
        </w:rPr>
      </w:pPr>
    </w:p>
    <w:p>
      <w:pPr>
        <w:spacing w:line="360" w:lineRule="auto"/>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70E0D"/>
    <w:multiLevelType w:val="singleLevel"/>
    <w:tmpl w:val="ADF70E0D"/>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8A54BD"/>
    <w:multiLevelType w:val="singleLevel"/>
    <w:tmpl w:val="558A54B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43D6C25"/>
    <w:rsid w:val="049A5E25"/>
    <w:rsid w:val="057332A8"/>
    <w:rsid w:val="0BC47C2C"/>
    <w:rsid w:val="0D780392"/>
    <w:rsid w:val="0F865924"/>
    <w:rsid w:val="10E70644"/>
    <w:rsid w:val="111E393A"/>
    <w:rsid w:val="122338FE"/>
    <w:rsid w:val="150579F2"/>
    <w:rsid w:val="15AD04C1"/>
    <w:rsid w:val="17996408"/>
    <w:rsid w:val="190776E2"/>
    <w:rsid w:val="1D816169"/>
    <w:rsid w:val="1E37603B"/>
    <w:rsid w:val="224A458F"/>
    <w:rsid w:val="27E86D24"/>
    <w:rsid w:val="2BE55328"/>
    <w:rsid w:val="2D872B3B"/>
    <w:rsid w:val="377C1237"/>
    <w:rsid w:val="38AC5B4C"/>
    <w:rsid w:val="39AD0219"/>
    <w:rsid w:val="3BFF39BF"/>
    <w:rsid w:val="432E715D"/>
    <w:rsid w:val="445B0426"/>
    <w:rsid w:val="48220A60"/>
    <w:rsid w:val="495A3AEB"/>
    <w:rsid w:val="4A9B30F8"/>
    <w:rsid w:val="4B125CE2"/>
    <w:rsid w:val="647E5D3F"/>
    <w:rsid w:val="6545060B"/>
    <w:rsid w:val="68A235FA"/>
    <w:rsid w:val="725B146D"/>
    <w:rsid w:val="74BB20D6"/>
    <w:rsid w:val="7530098F"/>
    <w:rsid w:val="782F6799"/>
    <w:rsid w:val="7C881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cs="Courier New" w:eastAsiaTheme="minorEastAsia"/>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bCs/>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40</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2022-11-11T11:25:13Z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