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14"/>
        </w:tabs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  <w:tab w:val="right" w:pos="1143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连蕊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>郭晓飞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2021.3.15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:2021.3.15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北京伟森盛业家具有限公司</w:t>
    </w:r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DD84469"/>
    <w:rsid w:val="0EB70AA8"/>
    <w:rsid w:val="0F5243BF"/>
    <w:rsid w:val="1A8B4E4D"/>
    <w:rsid w:val="1AD37978"/>
    <w:rsid w:val="293B04DF"/>
    <w:rsid w:val="2B9C05E9"/>
    <w:rsid w:val="2C6D6302"/>
    <w:rsid w:val="2E1A5D59"/>
    <w:rsid w:val="2EB1318C"/>
    <w:rsid w:val="3080601C"/>
    <w:rsid w:val="347A2E7F"/>
    <w:rsid w:val="35694C40"/>
    <w:rsid w:val="38384F74"/>
    <w:rsid w:val="3A616873"/>
    <w:rsid w:val="3BBB1813"/>
    <w:rsid w:val="3C441E39"/>
    <w:rsid w:val="3EBB53CD"/>
    <w:rsid w:val="3F6656B4"/>
    <w:rsid w:val="421616B0"/>
    <w:rsid w:val="4C0430DC"/>
    <w:rsid w:val="4F6259C8"/>
    <w:rsid w:val="4FF323CE"/>
    <w:rsid w:val="5144385B"/>
    <w:rsid w:val="52AD5422"/>
    <w:rsid w:val="59140FEB"/>
    <w:rsid w:val="5A850C85"/>
    <w:rsid w:val="5B4624A8"/>
    <w:rsid w:val="5CD661C8"/>
    <w:rsid w:val="5E1E6880"/>
    <w:rsid w:val="64304E1B"/>
    <w:rsid w:val="678A4A99"/>
    <w:rsid w:val="69361EF2"/>
    <w:rsid w:val="712A1690"/>
    <w:rsid w:val="72584DF1"/>
    <w:rsid w:val="73334A0D"/>
    <w:rsid w:val="76D364EF"/>
    <w:rsid w:val="799F25BE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2021-09-03T01:13:58Z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9FB3C041A4454FC2AF0BB422F19FF006</vt:lpwstr>
  </property>
</Properties>
</file>