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内蒙古正能化工集团有限公司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1045-2022-EnMS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原依据标准：RB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T105能源管理体系 煤炭采选业认证要求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RB/</w:t>
            </w:r>
            <w:r>
              <w:rPr>
                <w:color w:val="00B0F0"/>
                <w:szCs w:val="21"/>
              </w:rPr>
              <w:t xml:space="preserve">114-2014 </w:t>
            </w:r>
            <w:r>
              <w:rPr>
                <w:rFonts w:hint="eastAsia"/>
                <w:color w:val="00B0F0"/>
                <w:szCs w:val="21"/>
              </w:rPr>
              <w:t>能源管理体系 纯碱、焦化、橡塑制品、制药等化工企业认证要求</w:t>
            </w:r>
          </w:p>
          <w:p>
            <w:pPr>
              <w:rPr>
                <w:b/>
                <w:szCs w:val="21"/>
                <w:lang w:val="de-DE"/>
              </w:rPr>
            </w:pPr>
            <w:r>
              <w:rPr>
                <w:rFonts w:hint="eastAsia"/>
                <w:color w:val="00B0F0"/>
                <w:szCs w:val="21"/>
              </w:rPr>
              <w:t>RB/</w:t>
            </w:r>
            <w:r>
              <w:rPr>
                <w:color w:val="00B0F0"/>
                <w:szCs w:val="21"/>
              </w:rPr>
              <w:t xml:space="preserve">117-2014 </w:t>
            </w:r>
            <w:r>
              <w:rPr>
                <w:rFonts w:hint="eastAsia"/>
                <w:color w:val="00B0F0"/>
                <w:szCs w:val="21"/>
              </w:rPr>
              <w:t>能源管理体系 有色金属企业认证要求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color w:val="00B0F0"/>
                <w:szCs w:val="21"/>
              </w:rPr>
              <w:t>原专业代码1.1，变更后专业代码：2.2、2.3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66040</wp:posOffset>
                  </wp:positionV>
                  <wp:extent cx="647700" cy="30480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022.10.4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杨森2022.10.8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47566D"/>
    <w:rsid w:val="0001455E"/>
    <w:rsid w:val="0010029A"/>
    <w:rsid w:val="00101FF4"/>
    <w:rsid w:val="0016293F"/>
    <w:rsid w:val="0047566D"/>
    <w:rsid w:val="00EC7602"/>
    <w:rsid w:val="11575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440</Words>
  <Characters>516</Characters>
  <Lines>4</Lines>
  <Paragraphs>1</Paragraphs>
  <TotalTime>17</TotalTime>
  <ScaleCrop>false</ScaleCrop>
  <LinksUpToDate>false</LinksUpToDate>
  <CharactersWithSpaces>563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三 木</cp:lastModifiedBy>
  <cp:lastPrinted>2016-01-28T05:47:00Z</cp:lastPrinted>
  <dcterms:modified xsi:type="dcterms:W3CDTF">2022-10-08T08:55:38Z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715210445D904D12B408788506F78D47</vt:lpwstr>
  </property>
  <property fmtid="{D5CDD505-2E9C-101B-9397-08002B2CF9AE}" pid="4" name="KSOProductBuildVer">
    <vt:lpwstr>2052-11.1.0.12358</vt:lpwstr>
  </property>
</Properties>
</file>