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74" w:rsidRDefault="00AA0A10" w:rsidP="007724FF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0645-2022-EnMS</w:t>
      </w:r>
      <w:bookmarkEnd w:id="0"/>
    </w:p>
    <w:p w:rsidR="008B6074" w:rsidRDefault="00AA0A1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103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30"/>
        <w:gridCol w:w="208"/>
        <w:gridCol w:w="3122"/>
        <w:gridCol w:w="251"/>
        <w:gridCol w:w="739"/>
        <w:gridCol w:w="928"/>
        <w:gridCol w:w="1370"/>
        <w:gridCol w:w="2202"/>
      </w:tblGrid>
      <w:tr w:rsidR="008B6074" w:rsidTr="006C480A">
        <w:tc>
          <w:tcPr>
            <w:tcW w:w="1738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8B6074" w:rsidRDefault="00AA0A1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江苏江阴华明电气设备有限公司</w:t>
            </w:r>
            <w:bookmarkEnd w:id="1"/>
          </w:p>
        </w:tc>
        <w:tc>
          <w:tcPr>
            <w:tcW w:w="1370" w:type="dxa"/>
          </w:tcPr>
          <w:p w:rsidR="008B6074" w:rsidRDefault="00AA0A1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202" w:type="dxa"/>
          </w:tcPr>
          <w:p w:rsidR="008B6074" w:rsidRDefault="00AA0A1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周涛</w:t>
            </w:r>
            <w:bookmarkEnd w:id="2"/>
          </w:p>
        </w:tc>
      </w:tr>
      <w:tr w:rsidR="008B6074" w:rsidTr="006C480A">
        <w:tc>
          <w:tcPr>
            <w:tcW w:w="1738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8B6074" w:rsidRDefault="008B607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8B6074" w:rsidRDefault="00AA0A1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202" w:type="dxa"/>
          </w:tcPr>
          <w:p w:rsidR="008B6074" w:rsidRDefault="008B607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8B6074" w:rsidTr="006C480A">
        <w:tc>
          <w:tcPr>
            <w:tcW w:w="1738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8B6074" w:rsidRDefault="00AA0A1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91320281716832574M</w:t>
            </w:r>
            <w:bookmarkEnd w:id="4"/>
          </w:p>
        </w:tc>
        <w:tc>
          <w:tcPr>
            <w:tcW w:w="1370" w:type="dxa"/>
          </w:tcPr>
          <w:p w:rsidR="008B6074" w:rsidRDefault="00AA0A1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2202" w:type="dxa"/>
          </w:tcPr>
          <w:p w:rsidR="008B6074" w:rsidRDefault="00AA0A1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proofErr w:type="spellStart"/>
            <w:r>
              <w:rPr>
                <w:sz w:val="22"/>
                <w:szCs w:val="22"/>
              </w:rPr>
              <w:t>EnMS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无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8B6074" w:rsidTr="006C480A">
        <w:tc>
          <w:tcPr>
            <w:tcW w:w="1738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8B6074" w:rsidRDefault="00EE4A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■</w:t>
            </w:r>
            <w:r w:rsidR="00AA0A10"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 w:rsidR="00AA0A10">
              <w:rPr>
                <w:rFonts w:hint="eastAsia"/>
                <w:sz w:val="22"/>
                <w:szCs w:val="22"/>
              </w:rPr>
              <w:t>idt</w:t>
            </w:r>
            <w:proofErr w:type="spellEnd"/>
            <w:r w:rsidR="00AA0A10">
              <w:rPr>
                <w:rFonts w:hint="eastAsia"/>
                <w:sz w:val="22"/>
                <w:szCs w:val="22"/>
              </w:rPr>
              <w:t xml:space="preserve"> ISO 50001:2018</w:t>
            </w:r>
            <w:r w:rsidR="00AA0A10">
              <w:rPr>
                <w:rFonts w:hint="eastAsia"/>
                <w:sz w:val="22"/>
                <w:szCs w:val="22"/>
              </w:rPr>
              <w:t>标准；</w:t>
            </w:r>
          </w:p>
          <w:p w:rsidR="008B6074" w:rsidRDefault="00EE4A42"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 w:rsidRPr="00EE4A42">
              <w:rPr>
                <w:rFonts w:hint="eastAsia"/>
                <w:sz w:val="22"/>
                <w:szCs w:val="22"/>
              </w:rPr>
              <w:t>■</w:t>
            </w:r>
            <w:r w:rsidR="00AA0A10"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sz w:val="22"/>
                <w:szCs w:val="22"/>
              </w:rPr>
              <w:t>119-2015</w:t>
            </w:r>
            <w:r>
              <w:rPr>
                <w:rFonts w:hint="eastAsia"/>
                <w:sz w:val="22"/>
                <w:szCs w:val="22"/>
              </w:rPr>
              <w:t>能源管理体系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机械制造企业认证要求</w:t>
            </w:r>
            <w:r w:rsidR="00AA0A10">
              <w:rPr>
                <w:rFonts w:hint="eastAsia"/>
                <w:sz w:val="22"/>
                <w:szCs w:val="22"/>
              </w:rPr>
              <w:t xml:space="preserve">                     </w:t>
            </w:r>
          </w:p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8B6074" w:rsidRDefault="00AA0A1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202" w:type="dxa"/>
          </w:tcPr>
          <w:p w:rsidR="008B6074" w:rsidRDefault="00AA0A1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34</w:t>
            </w:r>
            <w:bookmarkEnd w:id="7"/>
          </w:p>
        </w:tc>
      </w:tr>
      <w:tr w:rsidR="008B6074" w:rsidTr="006C480A">
        <w:tc>
          <w:tcPr>
            <w:tcW w:w="1738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612" w:type="dxa"/>
            <w:gridSpan w:val="6"/>
          </w:tcPr>
          <w:p w:rsidR="008B6074" w:rsidRDefault="00AA0A1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8B6074" w:rsidTr="006C480A">
        <w:tc>
          <w:tcPr>
            <w:tcW w:w="1738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612" w:type="dxa"/>
            <w:gridSpan w:val="6"/>
          </w:tcPr>
          <w:p w:rsidR="008B6074" w:rsidRDefault="00AA0A1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8B6074" w:rsidTr="006C480A">
        <w:tc>
          <w:tcPr>
            <w:tcW w:w="10350" w:type="dxa"/>
            <w:gridSpan w:val="8"/>
            <w:shd w:val="clear" w:color="auto" w:fill="D8D8D8" w:themeFill="background1" w:themeFillShade="D8"/>
          </w:tcPr>
          <w:p w:rsidR="008B6074" w:rsidRDefault="00AA0A1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8B6074" w:rsidTr="006C480A">
        <w:tc>
          <w:tcPr>
            <w:tcW w:w="1738" w:type="dxa"/>
            <w:gridSpan w:val="2"/>
          </w:tcPr>
          <w:p w:rsidR="008B6074" w:rsidRDefault="008B607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239" w:type="dxa"/>
            <w:gridSpan w:val="4"/>
          </w:tcPr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8B6074" w:rsidTr="006C480A">
        <w:trPr>
          <w:trHeight w:val="312"/>
        </w:trPr>
        <w:tc>
          <w:tcPr>
            <w:tcW w:w="1738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江苏江阴华明电气设备有限公司</w:t>
            </w:r>
            <w:bookmarkEnd w:id="12"/>
          </w:p>
        </w:tc>
        <w:tc>
          <w:tcPr>
            <w:tcW w:w="5239" w:type="dxa"/>
            <w:gridSpan w:val="4"/>
            <w:vMerge w:val="restart"/>
          </w:tcPr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sz w:val="22"/>
                <w:szCs w:val="22"/>
              </w:rPr>
              <w:t>资质范围内高压开关柜、低压配电柜、箱式变电站、配电终端及户外高压真空断路器的设计和制造及相关能源管理活动</w:t>
            </w:r>
            <w:bookmarkEnd w:id="13"/>
          </w:p>
        </w:tc>
      </w:tr>
      <w:tr w:rsidR="008B6074" w:rsidTr="006C480A">
        <w:trPr>
          <w:trHeight w:val="376"/>
        </w:trPr>
        <w:tc>
          <w:tcPr>
            <w:tcW w:w="1738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江阴市城东街道科技大道北首杨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宦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路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4"/>
          </w:p>
        </w:tc>
        <w:tc>
          <w:tcPr>
            <w:tcW w:w="5239" w:type="dxa"/>
            <w:gridSpan w:val="4"/>
            <w:vMerge/>
          </w:tcPr>
          <w:p w:rsidR="008B6074" w:rsidRDefault="008B607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8B6074" w:rsidTr="006C480A">
        <w:trPr>
          <w:trHeight w:val="437"/>
        </w:trPr>
        <w:tc>
          <w:tcPr>
            <w:tcW w:w="1738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江阴市城东街道科技大道北首杨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宦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路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5"/>
          </w:p>
        </w:tc>
        <w:tc>
          <w:tcPr>
            <w:tcW w:w="5239" w:type="dxa"/>
            <w:gridSpan w:val="4"/>
            <w:vMerge/>
          </w:tcPr>
          <w:p w:rsidR="008B6074" w:rsidRDefault="008B607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8B6074" w:rsidTr="006C480A">
        <w:tc>
          <w:tcPr>
            <w:tcW w:w="10350" w:type="dxa"/>
            <w:gridSpan w:val="8"/>
            <w:shd w:val="clear" w:color="auto" w:fill="D8D8D8" w:themeFill="background1" w:themeFillShade="D8"/>
          </w:tcPr>
          <w:p w:rsidR="008B6074" w:rsidRDefault="00AA0A1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8B6074" w:rsidTr="006C480A">
        <w:tc>
          <w:tcPr>
            <w:tcW w:w="1530" w:type="dxa"/>
          </w:tcPr>
          <w:p w:rsidR="008B6074" w:rsidRDefault="008B607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490" w:type="dxa"/>
            <w:gridSpan w:val="5"/>
          </w:tcPr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8B6074" w:rsidTr="006C480A">
        <w:trPr>
          <w:trHeight w:val="387"/>
        </w:trPr>
        <w:tc>
          <w:tcPr>
            <w:tcW w:w="1530" w:type="dxa"/>
            <w:vMerge w:val="restart"/>
          </w:tcPr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30" w:type="dxa"/>
            <w:gridSpan w:val="2"/>
            <w:vMerge w:val="restart"/>
          </w:tcPr>
          <w:p w:rsidR="008B6074" w:rsidRDefault="006566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656625">
              <w:rPr>
                <w:rFonts w:cs="Arial" w:hint="eastAsia"/>
                <w:b/>
                <w:bCs/>
                <w:sz w:val="22"/>
                <w:szCs w:val="16"/>
              </w:rPr>
              <w:t xml:space="preserve">Jiangsu </w:t>
            </w:r>
            <w:proofErr w:type="spellStart"/>
            <w:r w:rsidRPr="00656625">
              <w:rPr>
                <w:rFonts w:cs="Arial" w:hint="eastAsia"/>
                <w:b/>
                <w:bCs/>
                <w:sz w:val="22"/>
                <w:szCs w:val="16"/>
              </w:rPr>
              <w:t>JiangYin</w:t>
            </w:r>
            <w:proofErr w:type="spellEnd"/>
            <w:r w:rsidRPr="00656625"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656625">
              <w:rPr>
                <w:rFonts w:cs="Arial" w:hint="eastAsia"/>
                <w:b/>
                <w:bCs/>
                <w:sz w:val="22"/>
                <w:szCs w:val="16"/>
              </w:rPr>
              <w:t>Huaming</w:t>
            </w:r>
            <w:proofErr w:type="spellEnd"/>
            <w:r w:rsidRPr="00656625">
              <w:rPr>
                <w:rFonts w:cs="Arial" w:hint="eastAsia"/>
                <w:b/>
                <w:bCs/>
                <w:sz w:val="22"/>
                <w:szCs w:val="16"/>
              </w:rPr>
              <w:t xml:space="preserve"> Electric </w:t>
            </w:r>
            <w:proofErr w:type="spellStart"/>
            <w:r w:rsidRPr="00656625">
              <w:rPr>
                <w:rFonts w:cs="Arial" w:hint="eastAsia"/>
                <w:b/>
                <w:bCs/>
                <w:sz w:val="22"/>
                <w:szCs w:val="16"/>
              </w:rPr>
              <w:t>Eguipment</w:t>
            </w:r>
            <w:proofErr w:type="spellEnd"/>
            <w:r w:rsidRPr="00656625"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656625">
              <w:rPr>
                <w:rFonts w:cs="Arial" w:hint="eastAsia"/>
                <w:b/>
                <w:bCs/>
                <w:sz w:val="22"/>
                <w:szCs w:val="16"/>
              </w:rPr>
              <w:t>Co.,LTD</w:t>
            </w:r>
            <w:proofErr w:type="spellEnd"/>
            <w:r w:rsidRPr="00656625"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990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4500" w:type="dxa"/>
            <w:gridSpan w:val="3"/>
          </w:tcPr>
          <w:p w:rsidR="008B6074" w:rsidRDefault="008B6074" w:rsidP="00BA749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8B6074" w:rsidTr="006C480A">
        <w:trPr>
          <w:trHeight w:val="446"/>
        </w:trPr>
        <w:tc>
          <w:tcPr>
            <w:tcW w:w="1530" w:type="dxa"/>
            <w:vMerge/>
          </w:tcPr>
          <w:p w:rsidR="008B6074" w:rsidRDefault="008B607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30" w:type="dxa"/>
            <w:gridSpan w:val="2"/>
            <w:vMerge/>
          </w:tcPr>
          <w:p w:rsidR="008B6074" w:rsidRDefault="008B607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990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4500" w:type="dxa"/>
            <w:gridSpan w:val="3"/>
          </w:tcPr>
          <w:p w:rsidR="008B6074" w:rsidRDefault="008B6074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8B6074" w:rsidTr="006C480A">
        <w:trPr>
          <w:trHeight w:val="412"/>
        </w:trPr>
        <w:tc>
          <w:tcPr>
            <w:tcW w:w="1530" w:type="dxa"/>
            <w:vMerge w:val="restart"/>
          </w:tcPr>
          <w:p w:rsidR="008B6074" w:rsidRDefault="00FA2B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AA0A10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AA0A10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AA0A10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30" w:type="dxa"/>
            <w:gridSpan w:val="2"/>
            <w:vMerge w:val="restart"/>
          </w:tcPr>
          <w:p w:rsidR="008B6074" w:rsidRDefault="006566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656625">
              <w:rPr>
                <w:rFonts w:hint="eastAsia"/>
                <w:b/>
                <w:bCs/>
                <w:sz w:val="22"/>
                <w:szCs w:val="22"/>
              </w:rPr>
              <w:t xml:space="preserve">No.2 </w:t>
            </w:r>
            <w:proofErr w:type="spellStart"/>
            <w:r w:rsidRPr="00656625">
              <w:rPr>
                <w:rFonts w:hint="eastAsia"/>
                <w:b/>
                <w:bCs/>
                <w:sz w:val="22"/>
                <w:szCs w:val="22"/>
              </w:rPr>
              <w:t>Yanghuan</w:t>
            </w:r>
            <w:proofErr w:type="spellEnd"/>
            <w:r w:rsidRPr="00656625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6625">
              <w:rPr>
                <w:rFonts w:hint="eastAsia"/>
                <w:b/>
                <w:bCs/>
                <w:sz w:val="22"/>
                <w:szCs w:val="22"/>
              </w:rPr>
              <w:t>Road,Chengdong</w:t>
            </w:r>
            <w:proofErr w:type="spellEnd"/>
            <w:r w:rsidRPr="00656625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6625">
              <w:rPr>
                <w:rFonts w:hint="eastAsia"/>
                <w:b/>
                <w:bCs/>
                <w:sz w:val="22"/>
                <w:szCs w:val="22"/>
              </w:rPr>
              <w:t>Street,Jiangyin</w:t>
            </w:r>
            <w:proofErr w:type="spellEnd"/>
            <w:r w:rsidRPr="00656625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6625">
              <w:rPr>
                <w:rFonts w:hint="eastAsia"/>
                <w:b/>
                <w:bCs/>
                <w:sz w:val="22"/>
                <w:szCs w:val="22"/>
              </w:rPr>
              <w:t>City,Jiangsu</w:t>
            </w:r>
            <w:proofErr w:type="spellEnd"/>
            <w:r w:rsidRPr="00656625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6625">
              <w:rPr>
                <w:rFonts w:hint="eastAsia"/>
                <w:b/>
                <w:bCs/>
                <w:sz w:val="22"/>
                <w:szCs w:val="22"/>
              </w:rPr>
              <w:t>Province,P.R.China</w:t>
            </w:r>
            <w:proofErr w:type="spellEnd"/>
          </w:p>
        </w:tc>
        <w:tc>
          <w:tcPr>
            <w:tcW w:w="990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4500" w:type="dxa"/>
            <w:gridSpan w:val="3"/>
          </w:tcPr>
          <w:p w:rsidR="008B6074" w:rsidRDefault="008B607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8B6074" w:rsidTr="006C480A">
        <w:trPr>
          <w:trHeight w:val="421"/>
        </w:trPr>
        <w:tc>
          <w:tcPr>
            <w:tcW w:w="1530" w:type="dxa"/>
            <w:vMerge/>
          </w:tcPr>
          <w:p w:rsidR="008B6074" w:rsidRDefault="008B6074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30" w:type="dxa"/>
            <w:gridSpan w:val="2"/>
            <w:vMerge/>
          </w:tcPr>
          <w:p w:rsidR="008B6074" w:rsidRDefault="008B607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990" w:type="dxa"/>
            <w:gridSpan w:val="2"/>
          </w:tcPr>
          <w:p w:rsidR="008B6074" w:rsidRDefault="00AA0A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4500" w:type="dxa"/>
            <w:gridSpan w:val="3"/>
          </w:tcPr>
          <w:p w:rsidR="008B6074" w:rsidRDefault="00E75D6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656625">
              <w:rPr>
                <w:rFonts w:hint="eastAsia"/>
                <w:b/>
                <w:bCs/>
                <w:sz w:val="22"/>
                <w:szCs w:val="22"/>
              </w:rPr>
              <w:t xml:space="preserve">Within the scope of qualification </w:t>
            </w:r>
            <w:r w:rsidRPr="00656625">
              <w:rPr>
                <w:b/>
                <w:bCs/>
                <w:sz w:val="22"/>
                <w:szCs w:val="22"/>
              </w:rPr>
              <w:t xml:space="preserve">Design and Manufacturing of High-voltage Switch </w:t>
            </w:r>
            <w:proofErr w:type="spellStart"/>
            <w:r w:rsidRPr="00656625">
              <w:rPr>
                <w:b/>
                <w:bCs/>
                <w:sz w:val="22"/>
                <w:szCs w:val="22"/>
              </w:rPr>
              <w:t>Cabinet,Low</w:t>
            </w:r>
            <w:proofErr w:type="spellEnd"/>
            <w:r w:rsidRPr="00656625">
              <w:rPr>
                <w:b/>
                <w:bCs/>
                <w:sz w:val="22"/>
                <w:szCs w:val="22"/>
              </w:rPr>
              <w:t>-voltage Distribution Cabinet,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656625">
              <w:rPr>
                <w:b/>
                <w:bCs/>
                <w:sz w:val="22"/>
                <w:szCs w:val="22"/>
              </w:rPr>
              <w:t xml:space="preserve">Box-type Substation </w:t>
            </w:r>
            <w:r w:rsidRPr="00656625">
              <w:rPr>
                <w:rFonts w:hint="eastAsia"/>
                <w:b/>
                <w:bCs/>
                <w:sz w:val="22"/>
                <w:szCs w:val="22"/>
              </w:rPr>
              <w:t>,</w:t>
            </w:r>
            <w:r w:rsidRPr="00656625">
              <w:rPr>
                <w:b/>
                <w:bCs/>
                <w:sz w:val="22"/>
                <w:szCs w:val="22"/>
              </w:rPr>
              <w:t xml:space="preserve"> </w:t>
            </w:r>
            <w:hyperlink r:id="rId7" w:tgtFrame="_blank" w:history="1">
              <w:r w:rsidRPr="00656625">
                <w:rPr>
                  <w:rFonts w:hint="eastAsia"/>
                  <w:b/>
                  <w:bCs/>
                  <w:sz w:val="22"/>
                  <w:szCs w:val="22"/>
                </w:rPr>
                <w:t>P</w:t>
              </w:r>
              <w:r w:rsidRPr="00656625">
                <w:rPr>
                  <w:b/>
                  <w:bCs/>
                </w:rPr>
                <w:t xml:space="preserve">ower </w:t>
              </w:r>
              <w:r>
                <w:rPr>
                  <w:rFonts w:hint="eastAsia"/>
                  <w:b/>
                  <w:bCs/>
                </w:rPr>
                <w:t>D</w:t>
              </w:r>
              <w:r w:rsidRPr="00656625">
                <w:rPr>
                  <w:b/>
                  <w:bCs/>
                </w:rPr>
                <w:t xml:space="preserve">istribution </w:t>
              </w:r>
              <w:r w:rsidRPr="00656625">
                <w:rPr>
                  <w:rFonts w:hint="eastAsia"/>
                  <w:b/>
                  <w:bCs/>
                </w:rPr>
                <w:t>T</w:t>
              </w:r>
              <w:r w:rsidRPr="00656625">
                <w:rPr>
                  <w:b/>
                  <w:bCs/>
                </w:rPr>
                <w:t>erminal</w:t>
              </w:r>
            </w:hyperlink>
            <w:r w:rsidRPr="00656625">
              <w:rPr>
                <w:rFonts w:hint="eastAsia"/>
                <w:b/>
                <w:bCs/>
                <w:sz w:val="22"/>
                <w:szCs w:val="22"/>
              </w:rPr>
              <w:t>,</w:t>
            </w:r>
            <w:r w:rsidRPr="00656625">
              <w:rPr>
                <w:b/>
                <w:bCs/>
                <w:sz w:val="22"/>
                <w:szCs w:val="22"/>
              </w:rPr>
              <w:t xml:space="preserve"> Outdoor high voltage vacuum circuit breaker</w:t>
            </w:r>
            <w:r w:rsidRPr="00656625">
              <w:rPr>
                <w:rFonts w:hint="eastAsia"/>
                <w:b/>
                <w:bCs/>
                <w:sz w:val="22"/>
                <w:szCs w:val="22"/>
              </w:rPr>
              <w:t xml:space="preserve">s and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Relevant Energy </w:t>
            </w:r>
            <w:proofErr w:type="spellStart"/>
            <w:r w:rsidRPr="00656625">
              <w:rPr>
                <w:b/>
                <w:bCs/>
                <w:sz w:val="22"/>
                <w:szCs w:val="22"/>
              </w:rPr>
              <w:t>Mangement</w:t>
            </w:r>
            <w:proofErr w:type="spellEnd"/>
            <w:r w:rsidRPr="00656625">
              <w:rPr>
                <w:b/>
                <w:bCs/>
                <w:sz w:val="22"/>
                <w:szCs w:val="22"/>
              </w:rPr>
              <w:t xml:space="preserve"> Activities.</w:t>
            </w:r>
          </w:p>
        </w:tc>
      </w:tr>
      <w:tr w:rsidR="00656625" w:rsidTr="006C480A">
        <w:trPr>
          <w:trHeight w:val="459"/>
        </w:trPr>
        <w:tc>
          <w:tcPr>
            <w:tcW w:w="1530" w:type="dxa"/>
            <w:vMerge w:val="restart"/>
          </w:tcPr>
          <w:p w:rsidR="00656625" w:rsidRDefault="0065662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30" w:type="dxa"/>
            <w:gridSpan w:val="2"/>
            <w:vMerge w:val="restart"/>
          </w:tcPr>
          <w:p w:rsidR="00656625" w:rsidRDefault="00656625" w:rsidP="00D83AB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656625">
              <w:rPr>
                <w:rFonts w:hint="eastAsia"/>
                <w:b/>
                <w:bCs/>
                <w:sz w:val="22"/>
                <w:szCs w:val="22"/>
              </w:rPr>
              <w:t xml:space="preserve">No.2 </w:t>
            </w:r>
            <w:proofErr w:type="spellStart"/>
            <w:r w:rsidRPr="00656625">
              <w:rPr>
                <w:rFonts w:hint="eastAsia"/>
                <w:b/>
                <w:bCs/>
                <w:sz w:val="22"/>
                <w:szCs w:val="22"/>
              </w:rPr>
              <w:t>Yanghuan</w:t>
            </w:r>
            <w:proofErr w:type="spellEnd"/>
            <w:r w:rsidRPr="00656625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6625">
              <w:rPr>
                <w:rFonts w:hint="eastAsia"/>
                <w:b/>
                <w:bCs/>
                <w:sz w:val="22"/>
                <w:szCs w:val="22"/>
              </w:rPr>
              <w:t>Road,Chengdong</w:t>
            </w:r>
            <w:proofErr w:type="spellEnd"/>
            <w:r w:rsidRPr="00656625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6625">
              <w:rPr>
                <w:rFonts w:hint="eastAsia"/>
                <w:b/>
                <w:bCs/>
                <w:sz w:val="22"/>
                <w:szCs w:val="22"/>
              </w:rPr>
              <w:t>Street,Jiangyin</w:t>
            </w:r>
            <w:proofErr w:type="spellEnd"/>
            <w:r w:rsidRPr="00656625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6625">
              <w:rPr>
                <w:rFonts w:hint="eastAsia"/>
                <w:b/>
                <w:bCs/>
                <w:sz w:val="22"/>
                <w:szCs w:val="22"/>
              </w:rPr>
              <w:t>City,Jiangsu</w:t>
            </w:r>
            <w:proofErr w:type="spellEnd"/>
            <w:r w:rsidRPr="00656625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6625">
              <w:rPr>
                <w:rFonts w:hint="eastAsia"/>
                <w:b/>
                <w:bCs/>
                <w:sz w:val="22"/>
                <w:szCs w:val="22"/>
              </w:rPr>
              <w:t>Province,P.R.China</w:t>
            </w:r>
            <w:proofErr w:type="spellEnd"/>
          </w:p>
        </w:tc>
        <w:tc>
          <w:tcPr>
            <w:tcW w:w="990" w:type="dxa"/>
            <w:gridSpan w:val="2"/>
          </w:tcPr>
          <w:p w:rsidR="00656625" w:rsidRDefault="006566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4500" w:type="dxa"/>
            <w:gridSpan w:val="3"/>
          </w:tcPr>
          <w:p w:rsidR="00656625" w:rsidRDefault="006566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56625" w:rsidTr="006C480A">
        <w:trPr>
          <w:trHeight w:val="374"/>
        </w:trPr>
        <w:tc>
          <w:tcPr>
            <w:tcW w:w="1530" w:type="dxa"/>
            <w:vMerge/>
          </w:tcPr>
          <w:p w:rsidR="00656625" w:rsidRDefault="0065662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30" w:type="dxa"/>
            <w:gridSpan w:val="2"/>
            <w:vMerge/>
          </w:tcPr>
          <w:p w:rsidR="00656625" w:rsidRDefault="0065662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990" w:type="dxa"/>
            <w:gridSpan w:val="2"/>
          </w:tcPr>
          <w:p w:rsidR="00656625" w:rsidRDefault="006566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4500" w:type="dxa"/>
            <w:gridSpan w:val="3"/>
          </w:tcPr>
          <w:p w:rsidR="00656625" w:rsidRDefault="006566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56625" w:rsidTr="006C480A">
        <w:trPr>
          <w:trHeight w:val="90"/>
        </w:trPr>
        <w:tc>
          <w:tcPr>
            <w:tcW w:w="10350" w:type="dxa"/>
            <w:gridSpan w:val="8"/>
          </w:tcPr>
          <w:p w:rsidR="00656625" w:rsidRDefault="00656625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656625" w:rsidTr="006C480A">
        <w:tc>
          <w:tcPr>
            <w:tcW w:w="10350" w:type="dxa"/>
            <w:gridSpan w:val="8"/>
          </w:tcPr>
          <w:p w:rsidR="00656625" w:rsidRDefault="006566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656625" w:rsidTr="006C480A">
        <w:trPr>
          <w:trHeight w:val="862"/>
        </w:trPr>
        <w:tc>
          <w:tcPr>
            <w:tcW w:w="1738" w:type="dxa"/>
            <w:gridSpan w:val="2"/>
          </w:tcPr>
          <w:p w:rsidR="00656625" w:rsidRDefault="0065662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4"/>
          </w:tcPr>
          <w:p w:rsidR="00656625" w:rsidRDefault="0065662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656625" w:rsidRDefault="00656625">
            <w:pPr>
              <w:snapToGrid w:val="0"/>
              <w:spacing w:line="0" w:lineRule="atLeast"/>
              <w:jc w:val="left"/>
              <w:rPr>
                <w:rFonts w:cs="Arial" w:hint="eastAsia"/>
                <w:b/>
                <w:bCs/>
                <w:sz w:val="22"/>
                <w:szCs w:val="16"/>
              </w:rPr>
            </w:pPr>
            <w:bookmarkStart w:id="16" w:name="_GoBack"/>
            <w:bookmarkEnd w:id="16"/>
          </w:p>
        </w:tc>
        <w:tc>
          <w:tcPr>
            <w:tcW w:w="1370" w:type="dxa"/>
          </w:tcPr>
          <w:p w:rsidR="00656625" w:rsidRDefault="006566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202" w:type="dxa"/>
          </w:tcPr>
          <w:p w:rsidR="00656625" w:rsidRDefault="006566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F14394" w:rsidRDefault="00F14394">
      <w:pPr>
        <w:snapToGrid w:val="0"/>
        <w:spacing w:line="0" w:lineRule="atLeast"/>
      </w:pPr>
    </w:p>
    <w:sectPr w:rsidR="00F14394" w:rsidSect="008D2352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E4" w:rsidRDefault="001E76E4">
      <w:r>
        <w:separator/>
      </w:r>
    </w:p>
  </w:endnote>
  <w:endnote w:type="continuationSeparator" w:id="0">
    <w:p w:rsidR="001E76E4" w:rsidRDefault="001E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E4" w:rsidRDefault="001E76E4">
      <w:r>
        <w:separator/>
      </w:r>
    </w:p>
  </w:footnote>
  <w:footnote w:type="continuationSeparator" w:id="0">
    <w:p w:rsidR="001E76E4" w:rsidRDefault="001E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74" w:rsidRDefault="00AA0A1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6E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8B6074" w:rsidRDefault="00AA0A1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B6074" w:rsidRDefault="00AA0A1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8B6074"/>
    <w:rsid w:val="001E76E4"/>
    <w:rsid w:val="00246ACB"/>
    <w:rsid w:val="00367C8C"/>
    <w:rsid w:val="003763C2"/>
    <w:rsid w:val="00656625"/>
    <w:rsid w:val="006C480A"/>
    <w:rsid w:val="007724FF"/>
    <w:rsid w:val="007924CD"/>
    <w:rsid w:val="008A2DB7"/>
    <w:rsid w:val="008B6074"/>
    <w:rsid w:val="008D2352"/>
    <w:rsid w:val="009B0EE7"/>
    <w:rsid w:val="00A167B1"/>
    <w:rsid w:val="00AA0A10"/>
    <w:rsid w:val="00AB5055"/>
    <w:rsid w:val="00BA7499"/>
    <w:rsid w:val="00D510A6"/>
    <w:rsid w:val="00E75D68"/>
    <w:rsid w:val="00EE4A42"/>
    <w:rsid w:val="00F14394"/>
    <w:rsid w:val="00FA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924BD61"/>
  <w15:docId w15:val="{C402A165-55B1-42C8-A8AC-C60AC93B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5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62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8D2352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8D2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8D2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8D2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8D2352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8D235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D235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D235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8D2352"/>
  </w:style>
  <w:style w:type="paragraph" w:customStyle="1" w:styleId="Body9ptBold">
    <w:name w:val="Body 9pt Bold"/>
    <w:basedOn w:val="a"/>
    <w:qFormat/>
    <w:rsid w:val="008D2352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8D2352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8D2352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8D2352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8D2352"/>
    <w:pPr>
      <w:jc w:val="center"/>
    </w:pPr>
    <w:rPr>
      <w:b/>
      <w:sz w:val="28"/>
    </w:rPr>
  </w:style>
  <w:style w:type="character" w:customStyle="1" w:styleId="30">
    <w:name w:val="标题 3 字符"/>
    <w:basedOn w:val="a0"/>
    <w:link w:val="3"/>
    <w:uiPriority w:val="9"/>
    <w:semiHidden/>
    <w:rsid w:val="00656625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styleId="aa">
    <w:name w:val="Hyperlink"/>
    <w:basedOn w:val="a0"/>
    <w:uiPriority w:val="99"/>
    <w:unhideWhenUsed/>
    <w:rsid w:val="00656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6BGWUmgi_fJfYiimISR8EqkUCxby_eB2gQlHZtIbaR_pFFuICrI4AyWzhM6luXsdeYZVjrsq1TlEeAbDF_mGIq&amp;wd=&amp;eqid=bec59e61000dbba30000000463310b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1346</Characters>
  <Application>Microsoft Office Word</Application>
  <DocSecurity>0</DocSecurity>
  <Lines>11</Lines>
  <Paragraphs>3</Paragraphs>
  <ScaleCrop>false</ScaleCrop>
  <Company>微软中国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</cp:revision>
  <cp:lastPrinted>2019-05-13T03:13:00Z</cp:lastPrinted>
  <dcterms:created xsi:type="dcterms:W3CDTF">2022-09-26T02:22:00Z</dcterms:created>
  <dcterms:modified xsi:type="dcterms:W3CDTF">2022-09-26T03:09:00Z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