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0658-2020-Q-2022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3243"/>
        <w:gridCol w:w="1337"/>
        <w:gridCol w:w="330"/>
        <w:gridCol w:w="90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91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襄阳天海汽车部件有限公司</w:t>
            </w:r>
            <w:bookmarkEnd w:id="1"/>
          </w:p>
        </w:tc>
        <w:tc>
          <w:tcPr>
            <w:tcW w:w="90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44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温红玲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91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44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ISC-Q-2020-1261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91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91420600790568118C</w:t>
            </w:r>
            <w:bookmarkEnd w:id="4"/>
          </w:p>
        </w:tc>
        <w:tc>
          <w:tcPr>
            <w:tcW w:w="9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244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91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_GoBack"/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bookmarkEnd w:id="21"/>
            <w:r>
              <w:rPr>
                <w:rFonts w:hint="eastAsia"/>
                <w:sz w:val="22"/>
                <w:szCs w:val="22"/>
              </w:rPr>
              <w:t>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9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44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25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25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24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24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襄阳天海汽车部件有限公司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汽车电子产品（高低压线束）的生产和销售（许可范围内除外）。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70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24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襄阳市高新区富康大道风和园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24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襄阳市高新区二汽基地东风商业园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24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0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24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0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24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0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24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0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24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0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24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24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170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91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90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44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134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04575F38"/>
    <w:rsid w:val="08872B64"/>
    <w:rsid w:val="1ACF6E5D"/>
    <w:rsid w:val="1FC61D6D"/>
    <w:rsid w:val="42890CAC"/>
    <w:rsid w:val="45F823D0"/>
    <w:rsid w:val="495F2766"/>
    <w:rsid w:val="4CE03BBE"/>
    <w:rsid w:val="50DE6667"/>
    <w:rsid w:val="56DF31EF"/>
    <w:rsid w:val="5DA12EF6"/>
    <w:rsid w:val="62C03E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1151</Words>
  <Characters>1976</Characters>
  <Lines>18</Lines>
  <Paragraphs>5</Paragraphs>
  <TotalTime>79</TotalTime>
  <ScaleCrop>false</ScaleCrop>
  <LinksUpToDate>false</LinksUpToDate>
  <CharactersWithSpaces>2193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2022-09-22T08:30:21Z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