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>
      <w:pPr>
        <w:rPr>
          <w:b/>
          <w:sz w:val="22"/>
          <w:szCs w:val="22"/>
        </w:rPr>
      </w:pP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襄阳天海汽车部件有限公司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sz w:val="20"/>
                <w:lang w:val="de-DE"/>
              </w:rPr>
              <w:t>22.03.01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刘艳玲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sz w:val="20"/>
                <w:lang w:val="de-DE"/>
              </w:rPr>
              <w:t>22.03.01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温红玲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hint="eastAsia"/>
                <w:b/>
                <w:bCs/>
                <w:sz w:val="20"/>
                <w:lang w:eastAsia="zh-CN"/>
              </w:rPr>
            </w:pPr>
            <w:r>
              <w:rPr>
                <w:b/>
                <w:bCs/>
                <w:sz w:val="20"/>
              </w:rPr>
              <w:t>汽车电子产品（高低压线束）的生产</w:t>
            </w:r>
            <w:r>
              <w:rPr>
                <w:rFonts w:hint="eastAsia"/>
                <w:b/>
                <w:bCs/>
                <w:sz w:val="20"/>
                <w:lang w:val="en-US" w:eastAsia="zh-CN"/>
              </w:rPr>
              <w:t>流程</w:t>
            </w:r>
            <w:r>
              <w:rPr>
                <w:rFonts w:hint="eastAsia"/>
                <w:b/>
                <w:bCs/>
                <w:sz w:val="20"/>
                <w:lang w:eastAsia="zh-CN"/>
              </w:rPr>
              <w:t>：</w:t>
            </w:r>
          </w:p>
          <w:p>
            <w:pPr>
              <w:snapToGrid w:val="0"/>
              <w:spacing w:line="280" w:lineRule="exac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切线－－端子压接（拉力测试）－装端套－综配布线－－包管－检验（电检——断路、错路、开路；外观检——尺寸（卷尺、1:1图）、破损、辅件漏装错装）——包装（外箱标识单、装箱总清单、导通合格标签）</w:t>
            </w:r>
          </w:p>
          <w:p>
            <w:pPr>
              <w:snapToGrid w:val="0"/>
              <w:spacing w:line="280" w:lineRule="exact"/>
              <w:rPr>
                <w:rFonts w:hint="eastAsia"/>
                <w:b/>
                <w:bCs/>
                <w:sz w:val="20"/>
                <w:lang w:eastAsia="zh-CN"/>
              </w:rPr>
            </w:pPr>
            <w:r>
              <w:rPr>
                <w:b/>
                <w:bCs/>
                <w:sz w:val="20"/>
              </w:rPr>
              <w:t>汽车电子产品（高低压线束）销售</w:t>
            </w:r>
            <w:r>
              <w:rPr>
                <w:rFonts w:hint="eastAsia"/>
                <w:b/>
                <w:bCs/>
                <w:sz w:val="20"/>
                <w:lang w:val="en-US" w:eastAsia="zh-CN"/>
              </w:rPr>
              <w:t>流程</w:t>
            </w:r>
            <w:r>
              <w:rPr>
                <w:rFonts w:hint="eastAsia"/>
                <w:b/>
                <w:bCs/>
                <w:sz w:val="20"/>
                <w:lang w:eastAsia="zh-CN"/>
              </w:rPr>
              <w:t>：</w:t>
            </w:r>
          </w:p>
          <w:p>
            <w:pPr>
              <w:snapToGrid w:val="0"/>
              <w:spacing w:line="280" w:lineRule="exact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default"/>
                <w:b/>
                <w:sz w:val="20"/>
                <w:lang w:val="en-US" w:eastAsia="zh-CN"/>
              </w:rPr>
              <w:t>确定顾客要求--商务谈判--签订合同--采购产品--产品交付--售后服务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rFonts w:hint="eastAsia"/>
                <w:b/>
                <w:sz w:val="20"/>
                <w:lang w:val="en-US" w:eastAsia="zh-CN"/>
              </w:rPr>
              <w:t>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rFonts w:hint="eastAsia"/>
                <w:b/>
                <w:sz w:val="20"/>
                <w:lang w:val="en-US" w:eastAsia="zh-CN"/>
              </w:rPr>
              <w:t>过程：压接；需要确认的过程：压接；</w:t>
            </w:r>
          </w:p>
          <w:p>
            <w:pPr>
              <w:snapToGrid w:val="0"/>
              <w:spacing w:line="280" w:lineRule="exact"/>
              <w:jc w:val="both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主要控制参数：通过调整压接高度来确认电线和端子结合力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质量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QCT 29106-2014 汽车电线束技术条件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80" w:lineRule="exact"/>
              <w:ind w:left="0" w:right="0"/>
              <w:jc w:val="left"/>
              <w:rPr>
                <w:rFonts w:hint="default"/>
                <w:b/>
                <w:bCs w:val="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kern w:val="2"/>
                <w:sz w:val="20"/>
                <w:szCs w:val="20"/>
                <w:lang w:val="en-US" w:eastAsia="zh-CN" w:bidi="ar"/>
              </w:rPr>
              <w:t>中华人民共和国民法典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kern w:val="2"/>
                <w:sz w:val="20"/>
                <w:szCs w:val="20"/>
                <w:lang w:val="en-US" w:eastAsia="zh-CN" w:bidi="ar"/>
              </w:rPr>
              <w:t>中华人民共和国安全生产法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端子及电线结合力、高低温试验、盐雾试验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相关审核技巧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bookmarkStart w:id="2" w:name="_GoBack"/>
      <w:bookmarkEnd w:id="2"/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0"/>
        <w:rFonts w:hint="default"/>
      </w:rPr>
    </w:pPr>
    <w:r>
      <w:rPr>
        <w:rStyle w:val="10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900" w:firstLineChars="500"/>
      <w:jc w:val="lef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4821555</wp:posOffset>
              </wp:positionH>
              <wp:positionV relativeFrom="paragraph">
                <wp:posOffset>35560</wp:posOffset>
              </wp:positionV>
              <wp:extent cx="1419860" cy="256540"/>
              <wp:effectExtent l="0" t="0" r="2540" b="1016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1986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firstLine="360" w:firstLineChars="20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-II-05(05版)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379.65pt;margin-top:2.8pt;height:20.2pt;width:111.8pt;z-index:251659264;mso-width-relative:page;mso-height-relative:page;" fillcolor="#FFFFFF" filled="t" stroked="f" coordsize="21600,21600" o:gfxdata="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Gf+lrNcAAAAIAQAADwAAAAAAAAABACAAAAAiAAAAZHJzL2Rvd25yZXYu&#10;eG1sUEsBAhQAFAAAAAgAh07iQNlDFVLDAQAAegMAAA4AAAAAAAAAAQAgAAAAJgEAAGRycy9lMm9E&#10;b2MueG1sUEsFBgAAAAAGAAYAWQEAAFs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ind w:firstLine="360" w:firstLineChars="200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-II-05(05版)</w:t>
                    </w:r>
                  </w:p>
                </w:txbxContent>
              </v:textbox>
            </v:shape>
          </w:pict>
        </mc:Fallback>
      </mc:AlternateConten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xNTRhZmMwYTZhMGE0NzY5YTQ4OGYyNzNkZGE0NDYifQ=="/>
  </w:docVars>
  <w:rsids>
    <w:rsidRoot w:val="00000000"/>
    <w:rsid w:val="0F633EF8"/>
    <w:rsid w:val="16776FF8"/>
    <w:rsid w:val="4EEF633A"/>
    <w:rsid w:val="5E8363C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781</Words>
  <Characters>807</Characters>
  <Lines>2</Lines>
  <Paragraphs>1</Paragraphs>
  <TotalTime>1</TotalTime>
  <ScaleCrop>false</ScaleCrop>
  <LinksUpToDate>false</LinksUpToDate>
  <CharactersWithSpaces>811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春华秋实</cp:lastModifiedBy>
  <dcterms:modified xsi:type="dcterms:W3CDTF">2022-10-11T15:31:27Z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76EFC6D90D764566A0BE050F29CB60AA</vt:lpwstr>
  </property>
  <property fmtid="{D5CDD505-2E9C-101B-9397-08002B2CF9AE}" pid="3" name="KSOProductBuildVer">
    <vt:lpwstr>2052-11.1.0.12358</vt:lpwstr>
  </property>
</Properties>
</file>