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952"/>
        <w:gridCol w:w="761"/>
        <w:gridCol w:w="9365"/>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lang w:val="en-US" w:eastAsia="zh-CN"/>
              </w:rPr>
              <w:t>负责人：</w:t>
            </w:r>
            <w:r>
              <w:rPr>
                <w:rFonts w:hint="eastAsia"/>
                <w:sz w:val="24"/>
                <w:szCs w:val="24"/>
                <w:highlight w:val="none"/>
                <w:lang w:val="en-US" w:eastAsia="zh-CN"/>
              </w:rPr>
              <w:t>陈天然</w:t>
            </w:r>
            <w:r>
              <w:rPr>
                <w:rFonts w:hint="eastAsia"/>
                <w:sz w:val="24"/>
                <w:szCs w:val="24"/>
                <w:lang w:val="en-US" w:eastAsia="zh-CN"/>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highlight w:val="none"/>
              </w:rPr>
              <w:t>陪同人员：</w:t>
            </w:r>
            <w:r>
              <w:rPr>
                <w:rFonts w:hint="eastAsia"/>
                <w:sz w:val="24"/>
                <w:szCs w:val="24"/>
                <w:highlight w:val="none"/>
                <w:lang w:val="en-US" w:eastAsia="zh-CN"/>
              </w:rPr>
              <w:t>詹梦婷</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vAlign w:val="center"/>
          </w:tcPr>
          <w:p/>
        </w:tc>
        <w:tc>
          <w:tcPr>
            <w:tcW w:w="952" w:type="dxa"/>
            <w:vMerge w:val="continue"/>
            <w:vAlign w:val="center"/>
          </w:tcPr>
          <w:p/>
        </w:tc>
        <w:tc>
          <w:tcPr>
            <w:tcW w:w="10132" w:type="dxa"/>
            <w:gridSpan w:val="3"/>
            <w:vAlign w:val="center"/>
          </w:tcPr>
          <w:p>
            <w:pPr>
              <w:tabs>
                <w:tab w:val="center" w:pos="4894"/>
              </w:tabs>
              <w:spacing w:before="120"/>
              <w:rPr>
                <w:rFonts w:hint="eastAsia"/>
                <w:sz w:val="24"/>
                <w:szCs w:val="24"/>
                <w:lang w:val="en-US" w:eastAsia="zh-CN"/>
              </w:rPr>
            </w:pPr>
            <w:r>
              <w:rPr>
                <w:rFonts w:hint="eastAsia"/>
                <w:sz w:val="24"/>
                <w:szCs w:val="24"/>
              </w:rPr>
              <w:t xml:space="preserve">审核员：肖新龙 </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rFonts w:hint="eastAsia"/>
                <w:sz w:val="24"/>
                <w:szCs w:val="24"/>
                <w:lang w:val="en-US" w:eastAsia="zh-CN"/>
              </w:rPr>
              <w:t>马焕秋【远程】</w:t>
            </w:r>
            <w:r>
              <w:rPr>
                <w:rFonts w:hint="eastAsia"/>
                <w:sz w:val="24"/>
                <w:szCs w:val="24"/>
              </w:rPr>
              <w:t xml:space="preserve">     </w:t>
            </w:r>
            <w:r>
              <w:rPr>
                <w:rFonts w:hint="eastAsia"/>
                <w:sz w:val="24"/>
                <w:szCs w:val="24"/>
                <w:lang w:val="en-US" w:eastAsia="zh-CN"/>
              </w:rPr>
              <w:t>审核方式：微信/语音/电话/腾讯会议</w:t>
            </w:r>
          </w:p>
          <w:p>
            <w:pPr>
              <w:tabs>
                <w:tab w:val="center" w:pos="4894"/>
              </w:tabs>
              <w:spacing w:before="120"/>
              <w:rPr>
                <w:rFonts w:hint="default" w:eastAsia="宋体"/>
                <w:lang w:val="en-US" w:eastAsia="zh-CN"/>
              </w:rPr>
            </w:pPr>
            <w:r>
              <w:rPr>
                <w:rFonts w:hint="eastAsia"/>
                <w:sz w:val="24"/>
                <w:szCs w:val="24"/>
              </w:rPr>
              <w:t>审核日期：2</w:t>
            </w:r>
            <w:r>
              <w:rPr>
                <w:sz w:val="24"/>
                <w:szCs w:val="24"/>
              </w:rPr>
              <w:t>02</w:t>
            </w:r>
            <w:r>
              <w:rPr>
                <w:rFonts w:hint="eastAsia"/>
                <w:sz w:val="24"/>
                <w:szCs w:val="24"/>
                <w:lang w:val="en-US" w:eastAsia="zh-CN"/>
              </w:rPr>
              <w:t>2-09-28 上午</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3" w:type="dxa"/>
            <w:vMerge w:val="continue"/>
            <w:vAlign w:val="center"/>
          </w:tcPr>
          <w:p/>
        </w:tc>
        <w:tc>
          <w:tcPr>
            <w:tcW w:w="952" w:type="dxa"/>
            <w:vMerge w:val="continue"/>
            <w:vAlign w:val="center"/>
          </w:tcPr>
          <w:p/>
        </w:tc>
        <w:tc>
          <w:tcPr>
            <w:tcW w:w="10132" w:type="dxa"/>
            <w:gridSpan w:val="3"/>
            <w:vAlign w:val="center"/>
          </w:tcPr>
          <w:p>
            <w:pPr>
              <w:pStyle w:val="14"/>
              <w:spacing w:after="0" w:line="320" w:lineRule="exact"/>
              <w:rPr>
                <w:rFonts w:hint="eastAsia"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color w:val="000000"/>
                <w:szCs w:val="21"/>
              </w:rPr>
              <w:t>部门职责</w:t>
            </w:r>
          </w:p>
        </w:tc>
        <w:tc>
          <w:tcPr>
            <w:tcW w:w="952" w:type="dxa"/>
            <w:vMerge w:val="restart"/>
          </w:tcPr>
          <w:p>
            <w:pPr>
              <w:rPr>
                <w:color w:val="000000"/>
                <w:szCs w:val="21"/>
              </w:rPr>
            </w:pPr>
            <w:r>
              <w:rPr>
                <w:rFonts w:hint="eastAsia"/>
                <w:color w:val="000000"/>
                <w:szCs w:val="21"/>
              </w:rPr>
              <w:t>F5.3</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《管理手册》第5.3条款</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spacing w:line="360" w:lineRule="auto"/>
              <w:ind w:firstLine="210" w:firstLineChars="100"/>
              <w:rPr>
                <w:rFonts w:hint="eastAsia"/>
              </w:rPr>
            </w:pPr>
            <w:r>
              <w:rPr>
                <w:rFonts w:hint="eastAsia"/>
              </w:rPr>
              <w:t>负责公司</w:t>
            </w:r>
            <w:r>
              <w:rPr>
                <w:rFonts w:hint="eastAsia"/>
                <w:lang w:val="en-US" w:eastAsia="zh-CN"/>
              </w:rPr>
              <w:t>的</w:t>
            </w:r>
            <w:r>
              <w:rPr>
                <w:rFonts w:hint="eastAsia"/>
              </w:rPr>
              <w:t>日常行政管理、制订公司</w:t>
            </w:r>
            <w:r>
              <w:rPr>
                <w:rFonts w:hint="eastAsia"/>
                <w:lang w:val="en-US" w:eastAsia="zh-CN"/>
              </w:rPr>
              <w:t>各岗位</w:t>
            </w:r>
            <w:r>
              <w:rPr>
                <w:rFonts w:hint="eastAsia"/>
              </w:rPr>
              <w:t>职责及任职资格、</w:t>
            </w:r>
            <w:r>
              <w:rPr>
                <w:rFonts w:hint="eastAsia"/>
                <w:lang w:val="en-US" w:eastAsia="zh-CN"/>
              </w:rPr>
              <w:t>负责人员招聘、</w:t>
            </w:r>
            <w:r>
              <w:rPr>
                <w:rFonts w:hint="eastAsia"/>
              </w:rPr>
              <w:t>制定年度培训计划并组织培训</w:t>
            </w:r>
            <w:r>
              <w:rPr>
                <w:rFonts w:hint="eastAsia"/>
                <w:lang w:val="en-US" w:eastAsia="zh-CN"/>
              </w:rPr>
              <w:t>考核</w:t>
            </w:r>
            <w:r>
              <w:rPr>
                <w:rFonts w:hint="eastAsia"/>
              </w:rPr>
              <w:t>、</w:t>
            </w:r>
            <w:r>
              <w:rPr>
                <w:rFonts w:hint="eastAsia"/>
                <w:lang w:val="en-US" w:eastAsia="zh-CN"/>
              </w:rPr>
              <w:t>持证上岗人员的</w:t>
            </w:r>
            <w:r>
              <w:rPr>
                <w:rFonts w:hint="eastAsia"/>
              </w:rPr>
              <w:t>管理、</w:t>
            </w:r>
            <w:r>
              <w:rPr>
                <w:rFonts w:hint="eastAsia"/>
                <w:lang w:val="en-US" w:eastAsia="zh-CN"/>
              </w:rPr>
              <w:t>负责</w:t>
            </w:r>
            <w:r>
              <w:rPr>
                <w:rFonts w:hint="eastAsia"/>
              </w:rPr>
              <w:t>体系文件和记录</w:t>
            </w:r>
            <w:r>
              <w:rPr>
                <w:rFonts w:hint="eastAsia"/>
                <w:lang w:val="en-US" w:eastAsia="zh-CN"/>
              </w:rPr>
              <w:t>的</w:t>
            </w:r>
            <w:r>
              <w:rPr>
                <w:rFonts w:hint="eastAsia"/>
              </w:rPr>
              <w:t>管理等工作。</w:t>
            </w:r>
          </w:p>
          <w:p>
            <w:pPr>
              <w:pStyle w:val="2"/>
              <w:rPr>
                <w:rFonts w:hint="default" w:eastAsia="宋体"/>
                <w:lang w:val="en-US" w:eastAsia="zh-CN"/>
              </w:rPr>
            </w:pPr>
            <w:r>
              <w:rPr>
                <w:rFonts w:hint="eastAsia"/>
                <w:sz w:val="21"/>
                <w:szCs w:val="21"/>
                <w:lang w:val="en-US" w:eastAsia="zh-CN"/>
              </w:rPr>
              <w:t>询问相关负责人表示，审核周期内本部门职责未发生变化。</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《食品安全目标分解考核表》、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011"/>
              <w:gridCol w:w="2792"/>
              <w:gridCol w:w="1064"/>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50" w:type="dxa"/>
                  <w:shd w:val="clear" w:color="auto" w:fill="auto"/>
                  <w:vAlign w:val="center"/>
                </w:tcPr>
                <w:p>
                  <w:pPr>
                    <w:jc w:val="center"/>
                    <w:rPr>
                      <w:sz w:val="21"/>
                      <w:szCs w:val="21"/>
                      <w:highlight w:val="none"/>
                    </w:rPr>
                  </w:pPr>
                  <w:r>
                    <w:rPr>
                      <w:rFonts w:hint="eastAsia"/>
                      <w:sz w:val="21"/>
                      <w:szCs w:val="21"/>
                      <w:highlight w:val="none"/>
                    </w:rPr>
                    <w:t>食品安全目标</w:t>
                  </w:r>
                </w:p>
              </w:tc>
              <w:tc>
                <w:tcPr>
                  <w:tcW w:w="1011" w:type="dxa"/>
                  <w:shd w:val="clear" w:color="auto" w:fill="auto"/>
                  <w:vAlign w:val="center"/>
                </w:tcPr>
                <w:p>
                  <w:pPr>
                    <w:jc w:val="center"/>
                    <w:rPr>
                      <w:sz w:val="21"/>
                      <w:szCs w:val="21"/>
                      <w:highlight w:val="none"/>
                    </w:rPr>
                  </w:pPr>
                  <w:r>
                    <w:rPr>
                      <w:rFonts w:hint="eastAsia"/>
                      <w:sz w:val="21"/>
                      <w:szCs w:val="21"/>
                      <w:highlight w:val="none"/>
                    </w:rPr>
                    <w:t>考核频率</w:t>
                  </w:r>
                </w:p>
              </w:tc>
              <w:tc>
                <w:tcPr>
                  <w:tcW w:w="2792" w:type="dxa"/>
                  <w:shd w:val="clear" w:color="auto" w:fill="auto"/>
                  <w:vAlign w:val="center"/>
                </w:tcPr>
                <w:p>
                  <w:pPr>
                    <w:jc w:val="center"/>
                    <w:rPr>
                      <w:sz w:val="21"/>
                      <w:szCs w:val="21"/>
                      <w:highlight w:val="none"/>
                    </w:rPr>
                  </w:pPr>
                  <w:r>
                    <w:rPr>
                      <w:rFonts w:hint="eastAsia"/>
                      <w:sz w:val="21"/>
                      <w:szCs w:val="21"/>
                      <w:highlight w:val="none"/>
                    </w:rPr>
                    <w:t>计算方法</w:t>
                  </w:r>
                </w:p>
              </w:tc>
              <w:tc>
                <w:tcPr>
                  <w:tcW w:w="1064" w:type="dxa"/>
                  <w:shd w:val="clear" w:color="auto" w:fill="auto"/>
                  <w:vAlign w:val="center"/>
                </w:tcPr>
                <w:p>
                  <w:pPr>
                    <w:jc w:val="center"/>
                    <w:rPr>
                      <w:sz w:val="21"/>
                      <w:szCs w:val="21"/>
                      <w:highlight w:val="none"/>
                    </w:rPr>
                  </w:pPr>
                  <w:r>
                    <w:rPr>
                      <w:rFonts w:hint="eastAsia"/>
                      <w:sz w:val="21"/>
                      <w:szCs w:val="21"/>
                      <w:highlight w:val="none"/>
                    </w:rPr>
                    <w:t>责任部门</w:t>
                  </w:r>
                </w:p>
              </w:tc>
              <w:tc>
                <w:tcPr>
                  <w:tcW w:w="2011" w:type="dxa"/>
                  <w:shd w:val="clear" w:color="auto" w:fill="auto"/>
                  <w:vAlign w:val="center"/>
                </w:tcPr>
                <w:p>
                  <w:pPr>
                    <w:jc w:val="center"/>
                    <w:rPr>
                      <w:sz w:val="21"/>
                      <w:szCs w:val="21"/>
                      <w:highlight w:val="none"/>
                    </w:rPr>
                  </w:pPr>
                  <w:r>
                    <w:rPr>
                      <w:rFonts w:hint="eastAsia"/>
                      <w:sz w:val="21"/>
                      <w:szCs w:val="21"/>
                      <w:highlight w:val="none"/>
                    </w:rPr>
                    <w:t>目标实际完成（</w:t>
                  </w:r>
                  <w:r>
                    <w:rPr>
                      <w:rFonts w:hint="eastAsia"/>
                      <w:sz w:val="21"/>
                      <w:szCs w:val="21"/>
                      <w:highlight w:val="none"/>
                      <w:lang w:val="en-US" w:eastAsia="zh-CN"/>
                    </w:rPr>
                    <w:t>2021.11-2022.09</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50"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培训计划完成率100%</w:t>
                  </w:r>
                </w:p>
              </w:tc>
              <w:tc>
                <w:tcPr>
                  <w:tcW w:w="1011" w:type="dxa"/>
                  <w:shd w:val="clear" w:color="auto" w:fill="auto"/>
                  <w:vAlign w:val="center"/>
                </w:tcPr>
                <w:p>
                  <w:pPr>
                    <w:rPr>
                      <w:rFonts w:hint="eastAsia" w:eastAsia="宋体"/>
                      <w:sz w:val="21"/>
                      <w:szCs w:val="21"/>
                      <w:highlight w:val="none"/>
                      <w:lang w:eastAsia="zh-CN"/>
                    </w:rPr>
                  </w:pPr>
                  <w:r>
                    <w:rPr>
                      <w:rFonts w:hint="eastAsia"/>
                      <w:sz w:val="21"/>
                      <w:szCs w:val="21"/>
                      <w:highlight w:val="none"/>
                      <w:lang w:val="en-US" w:eastAsia="zh-CN"/>
                    </w:rPr>
                    <w:t>年度</w:t>
                  </w:r>
                </w:p>
              </w:tc>
              <w:tc>
                <w:tcPr>
                  <w:tcW w:w="2792" w:type="dxa"/>
                  <w:shd w:val="clear" w:color="auto" w:fill="auto"/>
                  <w:vAlign w:val="center"/>
                </w:tcPr>
                <w:p>
                  <w:pPr>
                    <w:rPr>
                      <w:sz w:val="21"/>
                      <w:szCs w:val="21"/>
                      <w:highlight w:val="none"/>
                      <w:lang w:val="en-GB"/>
                    </w:rPr>
                  </w:pPr>
                  <w:r>
                    <w:rPr>
                      <w:rFonts w:hint="eastAsia"/>
                      <w:sz w:val="21"/>
                      <w:szCs w:val="21"/>
                      <w:highlight w:val="none"/>
                    </w:rPr>
                    <w:t>教育培训合格总人次/教育培训总人次×100%</w:t>
                  </w:r>
                </w:p>
              </w:tc>
              <w:tc>
                <w:tcPr>
                  <w:tcW w:w="1064" w:type="dxa"/>
                  <w:shd w:val="clear" w:color="auto" w:fill="auto"/>
                </w:tcPr>
                <w:p>
                  <w:pPr>
                    <w:spacing w:before="156" w:beforeLines="50"/>
                    <w:jc w:val="center"/>
                    <w:rPr>
                      <w:rFonts w:hint="eastAsia" w:eastAsia="宋体"/>
                      <w:sz w:val="21"/>
                      <w:szCs w:val="21"/>
                      <w:highlight w:val="none"/>
                      <w:lang w:eastAsia="zh-CN"/>
                    </w:rPr>
                  </w:pPr>
                  <w:r>
                    <w:rPr>
                      <w:rFonts w:hint="eastAsia"/>
                      <w:sz w:val="21"/>
                      <w:szCs w:val="21"/>
                      <w:highlight w:val="none"/>
                      <w:lang w:val="en-US" w:eastAsia="zh-CN"/>
                    </w:rPr>
                    <w:t>办公室</w:t>
                  </w:r>
                </w:p>
              </w:tc>
              <w:tc>
                <w:tcPr>
                  <w:tcW w:w="2011" w:type="dxa"/>
                  <w:shd w:val="clear" w:color="auto" w:fill="auto"/>
                </w:tcPr>
                <w:p>
                  <w:pPr>
                    <w:spacing w:before="156" w:beforeLines="50"/>
                    <w:jc w:val="center"/>
                    <w:rPr>
                      <w:sz w:val="21"/>
                      <w:szCs w:val="21"/>
                      <w:highlight w:val="none"/>
                    </w:rPr>
                  </w:pPr>
                  <w:r>
                    <w:rPr>
                      <w:rFonts w:hint="eastAsia"/>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培训考核率100%</w:t>
                  </w:r>
                </w:p>
              </w:tc>
              <w:tc>
                <w:tcPr>
                  <w:tcW w:w="1011" w:type="dxa"/>
                  <w:shd w:val="clear" w:color="auto" w:fill="auto"/>
                  <w:vAlign w:val="center"/>
                </w:tcPr>
                <w:p>
                  <w:pPr>
                    <w:rPr>
                      <w:sz w:val="21"/>
                      <w:szCs w:val="21"/>
                      <w:highlight w:val="none"/>
                    </w:rPr>
                  </w:pPr>
                  <w:r>
                    <w:rPr>
                      <w:rFonts w:hint="eastAsia"/>
                      <w:sz w:val="21"/>
                      <w:szCs w:val="21"/>
                      <w:highlight w:val="none"/>
                      <w:lang w:val="en-US" w:eastAsia="zh-CN"/>
                    </w:rPr>
                    <w:t>年度</w:t>
                  </w:r>
                </w:p>
              </w:tc>
              <w:tc>
                <w:tcPr>
                  <w:tcW w:w="2792" w:type="dxa"/>
                  <w:shd w:val="clear" w:color="auto" w:fill="auto"/>
                  <w:vAlign w:val="center"/>
                </w:tcPr>
                <w:p>
                  <w:pPr>
                    <w:rPr>
                      <w:rFonts w:hint="default" w:eastAsia="宋体"/>
                      <w:bCs/>
                      <w:sz w:val="21"/>
                      <w:szCs w:val="21"/>
                      <w:highlight w:val="none"/>
                      <w:lang w:val="en-US" w:eastAsia="zh-CN"/>
                    </w:rPr>
                  </w:pPr>
                  <w:r>
                    <w:rPr>
                      <w:rFonts w:hint="eastAsia"/>
                      <w:bCs/>
                      <w:sz w:val="21"/>
                      <w:szCs w:val="21"/>
                      <w:highlight w:val="none"/>
                      <w:lang w:val="en-US" w:eastAsia="zh-CN"/>
                    </w:rPr>
                    <w:t>培训考核数/需培训总数X100%</w:t>
                  </w:r>
                </w:p>
              </w:tc>
              <w:tc>
                <w:tcPr>
                  <w:tcW w:w="1064" w:type="dxa"/>
                  <w:shd w:val="clear" w:color="auto" w:fill="auto"/>
                </w:tcPr>
                <w:p>
                  <w:pPr>
                    <w:spacing w:before="156" w:beforeLines="50"/>
                    <w:jc w:val="center"/>
                    <w:rPr>
                      <w:sz w:val="21"/>
                      <w:szCs w:val="21"/>
                      <w:highlight w:val="none"/>
                    </w:rPr>
                  </w:pPr>
                  <w:r>
                    <w:rPr>
                      <w:rFonts w:hint="eastAsia"/>
                      <w:sz w:val="21"/>
                      <w:szCs w:val="21"/>
                      <w:highlight w:val="none"/>
                      <w:lang w:val="en-US" w:eastAsia="zh-CN"/>
                    </w:rPr>
                    <w:t>办公室</w:t>
                  </w:r>
                </w:p>
              </w:tc>
              <w:tc>
                <w:tcPr>
                  <w:tcW w:w="2011" w:type="dxa"/>
                  <w:shd w:val="clear" w:color="auto" w:fill="auto"/>
                </w:tcPr>
                <w:p>
                  <w:pPr>
                    <w:spacing w:before="156" w:beforeLines="50"/>
                    <w:jc w:val="center"/>
                    <w:rPr>
                      <w:rFonts w:hint="default" w:eastAsia="宋体"/>
                      <w:sz w:val="21"/>
                      <w:szCs w:val="21"/>
                      <w:highlight w:val="none"/>
                      <w:lang w:val="en-US" w:eastAsia="zh-CN"/>
                    </w:rPr>
                  </w:pPr>
                  <w:r>
                    <w:rPr>
                      <w:rFonts w:hint="eastAsia"/>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250"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文件编制、发放差错率： 0</w:t>
                  </w:r>
                </w:p>
              </w:tc>
              <w:tc>
                <w:tcPr>
                  <w:tcW w:w="1011" w:type="dxa"/>
                  <w:shd w:val="clear" w:color="auto" w:fill="auto"/>
                  <w:vAlign w:val="center"/>
                </w:tcPr>
                <w:p>
                  <w:pPr>
                    <w:rPr>
                      <w:sz w:val="21"/>
                      <w:szCs w:val="21"/>
                      <w:highlight w:val="none"/>
                    </w:rPr>
                  </w:pPr>
                  <w:r>
                    <w:rPr>
                      <w:rFonts w:hint="eastAsia"/>
                      <w:sz w:val="21"/>
                      <w:szCs w:val="21"/>
                      <w:highlight w:val="none"/>
                      <w:lang w:val="en-US" w:eastAsia="zh-CN"/>
                    </w:rPr>
                    <w:t>年度</w:t>
                  </w:r>
                </w:p>
              </w:tc>
              <w:tc>
                <w:tcPr>
                  <w:tcW w:w="2792" w:type="dxa"/>
                  <w:shd w:val="clear" w:color="auto" w:fill="auto"/>
                  <w:vAlign w:val="center"/>
                </w:tcPr>
                <w:p>
                  <w:pPr>
                    <w:rPr>
                      <w:rFonts w:hint="default" w:eastAsia="宋体"/>
                      <w:bCs/>
                      <w:sz w:val="21"/>
                      <w:szCs w:val="21"/>
                      <w:highlight w:val="none"/>
                      <w:lang w:val="en-US" w:eastAsia="zh-CN"/>
                    </w:rPr>
                  </w:pPr>
                  <w:r>
                    <w:rPr>
                      <w:rFonts w:hint="eastAsia"/>
                      <w:bCs/>
                      <w:sz w:val="21"/>
                      <w:szCs w:val="21"/>
                      <w:highlight w:val="none"/>
                    </w:rPr>
                    <w:t>错发、漏发的文件/所有应发放的文件</w:t>
                  </w:r>
                  <w:r>
                    <w:rPr>
                      <w:rFonts w:hint="eastAsia"/>
                      <w:sz w:val="21"/>
                      <w:szCs w:val="21"/>
                      <w:highlight w:val="none"/>
                    </w:rPr>
                    <w:t>×100%</w:t>
                  </w:r>
                </w:p>
              </w:tc>
              <w:tc>
                <w:tcPr>
                  <w:tcW w:w="1064" w:type="dxa"/>
                  <w:shd w:val="clear" w:color="auto" w:fill="auto"/>
                </w:tcPr>
                <w:p>
                  <w:pPr>
                    <w:spacing w:before="156" w:beforeLines="50"/>
                    <w:jc w:val="center"/>
                    <w:rPr>
                      <w:sz w:val="21"/>
                      <w:szCs w:val="21"/>
                      <w:highlight w:val="none"/>
                    </w:rPr>
                  </w:pPr>
                  <w:r>
                    <w:rPr>
                      <w:rFonts w:hint="eastAsia"/>
                      <w:sz w:val="21"/>
                      <w:szCs w:val="21"/>
                      <w:highlight w:val="none"/>
                      <w:lang w:val="en-US" w:eastAsia="zh-CN"/>
                    </w:rPr>
                    <w:t>办公室</w:t>
                  </w:r>
                </w:p>
              </w:tc>
              <w:tc>
                <w:tcPr>
                  <w:tcW w:w="2011" w:type="dxa"/>
                  <w:shd w:val="clear" w:color="auto" w:fill="auto"/>
                  <w:vAlign w:val="top"/>
                </w:tcPr>
                <w:p>
                  <w:pPr>
                    <w:spacing w:before="156" w:beforeLines="5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50" w:type="dxa"/>
                  <w:vAlign w:val="center"/>
                </w:tcPr>
                <w:p>
                  <w:pP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食品安全目标考核率100%</w:t>
                  </w:r>
                </w:p>
              </w:tc>
              <w:tc>
                <w:tcPr>
                  <w:tcW w:w="1011" w:type="dxa"/>
                </w:tcPr>
                <w:p>
                  <w:pPr>
                    <w:rPr>
                      <w:sz w:val="18"/>
                      <w:szCs w:val="18"/>
                      <w:highlight w:val="none"/>
                    </w:rPr>
                  </w:pPr>
                  <w:r>
                    <w:rPr>
                      <w:rFonts w:hint="eastAsia"/>
                      <w:sz w:val="21"/>
                      <w:szCs w:val="21"/>
                      <w:highlight w:val="none"/>
                      <w:lang w:val="en-US" w:eastAsia="zh-CN"/>
                    </w:rPr>
                    <w:t>年度</w:t>
                  </w:r>
                </w:p>
              </w:tc>
              <w:tc>
                <w:tcPr>
                  <w:tcW w:w="2792" w:type="dxa"/>
                </w:tcPr>
                <w:p>
                  <w:pPr>
                    <w:rPr>
                      <w:rFonts w:hint="default" w:eastAsia="宋体"/>
                      <w:bCs/>
                      <w:sz w:val="18"/>
                      <w:szCs w:val="18"/>
                      <w:highlight w:val="none"/>
                      <w:lang w:val="en-US" w:eastAsia="zh-CN"/>
                    </w:rPr>
                  </w:pPr>
                  <w:r>
                    <w:rPr>
                      <w:rFonts w:hint="eastAsia"/>
                      <w:bCs/>
                      <w:sz w:val="18"/>
                      <w:szCs w:val="18"/>
                      <w:highlight w:val="none"/>
                      <w:lang w:val="en-US" w:eastAsia="zh-CN"/>
                    </w:rPr>
                    <w:t>按照年度进行考核</w:t>
                  </w:r>
                </w:p>
              </w:tc>
              <w:tc>
                <w:tcPr>
                  <w:tcW w:w="1064" w:type="dxa"/>
                  <w:vAlign w:val="top"/>
                </w:tcPr>
                <w:p>
                  <w:pPr>
                    <w:spacing w:before="156" w:beforeLines="50"/>
                    <w:jc w:val="center"/>
                    <w:rPr>
                      <w:rFonts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办公室</w:t>
                  </w:r>
                </w:p>
              </w:tc>
              <w:tc>
                <w:tcPr>
                  <w:tcW w:w="2011" w:type="dxa"/>
                  <w:vAlign w:val="top"/>
                </w:tcPr>
                <w:p>
                  <w:pPr>
                    <w:spacing w:before="156" w:beforeLines="50"/>
                    <w:jc w:val="center"/>
                    <w:rPr>
                      <w:rFonts w:hint="eastAsia"/>
                    </w:rPr>
                  </w:pPr>
                  <w:r>
                    <w:rPr>
                      <w:rFonts w:hint="eastAsia"/>
                      <w:lang w:val="en-US" w:eastAsia="zh-CN"/>
                    </w:rPr>
                    <w:t>2021年</w:t>
                  </w:r>
                  <w:r>
                    <w:rPr>
                      <w:rFonts w:hint="eastAsia"/>
                    </w:rPr>
                    <w:t>100%</w:t>
                  </w:r>
                </w:p>
                <w:p>
                  <w:pPr>
                    <w:pStyle w:val="2"/>
                    <w:jc w:val="right"/>
                    <w:rPr>
                      <w:rFonts w:hint="default" w:eastAsia="宋体"/>
                      <w:lang w:val="en-US" w:eastAsia="zh-CN"/>
                    </w:rPr>
                  </w:pPr>
                  <w:r>
                    <w:rPr>
                      <w:rFonts w:hint="eastAsia"/>
                      <w:sz w:val="21"/>
                      <w:szCs w:val="21"/>
                      <w:highlight w:val="none"/>
                      <w:lang w:val="en-US" w:eastAsia="zh-CN"/>
                    </w:rPr>
                    <w:t>2022年在实施中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50" w:type="dxa"/>
                  <w:vAlign w:val="center"/>
                </w:tcPr>
                <w:p>
                  <w:pPr>
                    <w:rPr>
                      <w:rFonts w:hint="eastAsia" w:ascii="宋体" w:hAnsi="宋体" w:eastAsia="宋体" w:cs="Times New Roman"/>
                      <w:kern w:val="2"/>
                      <w:sz w:val="18"/>
                      <w:szCs w:val="18"/>
                      <w:highlight w:val="yellow"/>
                      <w:lang w:val="en-US" w:eastAsia="zh-CN" w:bidi="ar-SA"/>
                    </w:rPr>
                  </w:pPr>
                </w:p>
              </w:tc>
              <w:tc>
                <w:tcPr>
                  <w:tcW w:w="1011" w:type="dxa"/>
                </w:tcPr>
                <w:p>
                  <w:pPr>
                    <w:rPr>
                      <w:sz w:val="18"/>
                      <w:szCs w:val="18"/>
                      <w:highlight w:val="yellow"/>
                    </w:rPr>
                  </w:pPr>
                </w:p>
              </w:tc>
              <w:tc>
                <w:tcPr>
                  <w:tcW w:w="2792" w:type="dxa"/>
                </w:tcPr>
                <w:p>
                  <w:pPr>
                    <w:rPr>
                      <w:bCs/>
                      <w:sz w:val="18"/>
                      <w:szCs w:val="18"/>
                      <w:highlight w:val="yellow"/>
                    </w:rPr>
                  </w:pPr>
                </w:p>
              </w:tc>
              <w:tc>
                <w:tcPr>
                  <w:tcW w:w="1064" w:type="dxa"/>
                </w:tcPr>
                <w:p>
                  <w:pPr>
                    <w:spacing w:before="156" w:beforeLines="50"/>
                    <w:jc w:val="center"/>
                    <w:rPr>
                      <w:sz w:val="18"/>
                      <w:szCs w:val="18"/>
                      <w:highlight w:val="yellow"/>
                    </w:rPr>
                  </w:pPr>
                </w:p>
              </w:tc>
              <w:tc>
                <w:tcPr>
                  <w:tcW w:w="2011" w:type="dxa"/>
                  <w:vAlign w:val="top"/>
                </w:tcPr>
                <w:p>
                  <w:pPr>
                    <w:spacing w:before="156" w:beforeLines="50"/>
                    <w:jc w:val="center"/>
                    <w:rPr>
                      <w:rFonts w:hint="default" w:ascii="Times New Roman" w:hAnsi="Times New Roman" w:eastAsia="宋体" w:cs="Times New Roman"/>
                      <w:kern w:val="2"/>
                      <w:sz w:val="18"/>
                      <w:szCs w:val="18"/>
                      <w:highlight w:val="yellow"/>
                      <w:lang w:val="en-US" w:eastAsia="zh-CN" w:bidi="ar-SA"/>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u w:val="single"/>
                <w:lang w:val="en-US" w:eastAsia="zh-CN"/>
              </w:rPr>
              <w:t xml:space="preserve">按照《考核细则规定》执行  </w:t>
            </w:r>
            <w:r>
              <w:rPr>
                <w:rFonts w:hint="eastAsia"/>
              </w:rPr>
              <w:t xml:space="preserve">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rFonts w:hint="eastAsia" w:eastAsia="宋体"/>
                      <w:color w:val="000000"/>
                      <w:szCs w:val="21"/>
                      <w:lang w:eastAsia="zh-CN"/>
                    </w:rPr>
                  </w:pPr>
                  <w:r>
                    <w:rPr>
                      <w:rFonts w:hint="eastAsia"/>
                      <w:color w:val="000000"/>
                      <w:szCs w:val="21"/>
                      <w:lang w:val="en-US" w:eastAsia="zh-CN"/>
                    </w:rPr>
                    <w:t>6</w:t>
                  </w:r>
                </w:p>
              </w:tc>
              <w:tc>
                <w:tcPr>
                  <w:tcW w:w="1292" w:type="dxa"/>
                </w:tcPr>
                <w:p>
                  <w:pPr>
                    <w:jc w:val="center"/>
                    <w:rPr>
                      <w:color w:val="000000"/>
                      <w:szCs w:val="21"/>
                    </w:rPr>
                  </w:pPr>
                </w:p>
              </w:tc>
              <w:tc>
                <w:tcPr>
                  <w:tcW w:w="1292" w:type="dxa"/>
                </w:tcPr>
                <w:p>
                  <w:pPr>
                    <w:jc w:val="center"/>
                    <w:rPr>
                      <w:rFonts w:hint="default" w:eastAsia="宋体"/>
                      <w:color w:val="000000"/>
                      <w:szCs w:val="21"/>
                      <w:lang w:val="en-US" w:eastAsia="zh-CN"/>
                    </w:rPr>
                  </w:pPr>
                  <w:r>
                    <w:rPr>
                      <w:rFonts w:hint="eastAsia"/>
                      <w:color w:val="000000"/>
                      <w:szCs w:val="21"/>
                      <w:lang w:val="en-US" w:eastAsia="zh-CN"/>
                    </w:rPr>
                    <w:t>5</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default" w:eastAsia="宋体"/>
                      <w:color w:val="000000"/>
                      <w:szCs w:val="21"/>
                      <w:lang w:val="en-US" w:eastAsia="zh-CN"/>
                    </w:rPr>
                  </w:pPr>
                  <w:r>
                    <w:rPr>
                      <w:rFonts w:hint="eastAsia"/>
                      <w:color w:val="000000"/>
                      <w:szCs w:val="21"/>
                      <w:lang w:val="en-US" w:eastAsia="zh-CN"/>
                    </w:rPr>
                    <w:t>11</w:t>
                  </w:r>
                </w:p>
              </w:tc>
            </w:tr>
          </w:tbl>
          <w:p>
            <w:pPr>
              <w:rPr>
                <w:rFonts w:hint="eastAsia"/>
                <w:u w:val="single"/>
                <w:lang w:val="en-US" w:eastAsia="zh-CN"/>
              </w:rPr>
            </w:pPr>
            <w:r>
              <w:rPr>
                <w:rFonts w:hint="eastAsia"/>
                <w:u w:val="single"/>
                <w:lang w:val="en-US" w:eastAsia="zh-CN"/>
              </w:rPr>
              <w:t>相关负责人表示审核周期食品级添加剂人员总数未发生较大变化。</w:t>
            </w:r>
          </w:p>
          <w:p>
            <w:pPr>
              <w:pStyle w:val="2"/>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rPr>
              <w:t>能力</w:t>
            </w:r>
          </w:p>
        </w:tc>
        <w:tc>
          <w:tcPr>
            <w:tcW w:w="952" w:type="dxa"/>
            <w:vMerge w:val="restart"/>
          </w:tcPr>
          <w:p>
            <w:r>
              <w:rPr>
                <w:rFonts w:hint="eastAsia"/>
              </w:rPr>
              <w:t>F7.2</w:t>
            </w:r>
          </w:p>
          <w:p/>
        </w:tc>
        <w:tc>
          <w:tcPr>
            <w:tcW w:w="761" w:type="dxa"/>
          </w:tcPr>
          <w:p>
            <w:r>
              <w:rPr>
                <w:rFonts w:hint="eastAsia"/>
              </w:rPr>
              <w:t>文件名称</w:t>
            </w:r>
          </w:p>
        </w:tc>
        <w:tc>
          <w:tcPr>
            <w:tcW w:w="9371"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人力资源管理程序</w:t>
            </w:r>
            <w:r>
              <w:rPr>
                <w:rFonts w:hint="eastAsia"/>
              </w:rPr>
              <w:t xml:space="preserve">》  </w:t>
            </w:r>
            <w:r>
              <w:rPr/>
              <w:sym w:font="Wingdings" w:char="00A8"/>
            </w:r>
            <w:r>
              <w:rPr>
                <w:rFonts w:hint="eastAsia"/>
              </w:rPr>
              <w:t>《能力和意识控制程序》</w:t>
            </w:r>
          </w:p>
        </w:tc>
        <w:tc>
          <w:tcPr>
            <w:tcW w:w="1587" w:type="dxa"/>
            <w:vMerge w:val="restart"/>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rPr>
                <w:rFonts w:hint="eastAsia" w:eastAsia="宋体"/>
                <w:lang w:eastAsia="zh-CN"/>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rPr>
                <w:rFonts w:ascii="Calibri" w:hAnsi="Calibri"/>
                <w:u w:val="single"/>
              </w:rPr>
            </w:pPr>
            <w:r>
              <w:rPr>
                <w:rFonts w:hint="eastAsia"/>
                <w:color w:val="000000"/>
                <w:szCs w:val="21"/>
              </w:rPr>
              <w:t xml:space="preserve"> 查看</w:t>
            </w:r>
            <w:r>
              <w:rPr>
                <w:rFonts w:hint="eastAsia"/>
              </w:rPr>
              <w:t>《</w:t>
            </w:r>
            <w:r>
              <w:rPr>
                <w:rFonts w:hint="eastAsia"/>
                <w:highlight w:val="none"/>
                <w:lang w:val="en-US" w:eastAsia="zh-CN"/>
              </w:rPr>
              <w:t>各岗位职责</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hint="eastAsia" w:ascii="Calibri" w:hAnsi="Calibri"/>
              </w:rPr>
            </w:pPr>
            <w:r>
              <w:rPr>
                <w:rFonts w:hint="eastAsia" w:ascii="Calibri" w:hAnsi="Calibri"/>
              </w:rPr>
              <w:t>抽查任职能力情况：</w:t>
            </w:r>
          </w:p>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2180"/>
              <w:gridCol w:w="174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44" w:type="dxa"/>
                  <w:shd w:val="clear" w:color="auto" w:fill="auto"/>
                  <w:vAlign w:val="top"/>
                </w:tcPr>
                <w:p>
                  <w:pPr>
                    <w:rPr>
                      <w:sz w:val="21"/>
                      <w:szCs w:val="21"/>
                      <w:highlight w:val="none"/>
                    </w:rPr>
                  </w:pPr>
                  <w:r>
                    <w:rPr>
                      <w:rFonts w:hint="eastAsia"/>
                      <w:sz w:val="21"/>
                      <w:szCs w:val="21"/>
                      <w:highlight w:val="none"/>
                    </w:rPr>
                    <w:t>关键岗位的人员</w:t>
                  </w:r>
                </w:p>
              </w:tc>
              <w:tc>
                <w:tcPr>
                  <w:tcW w:w="2180" w:type="dxa"/>
                  <w:shd w:val="clear" w:color="auto" w:fill="auto"/>
                  <w:vAlign w:val="top"/>
                </w:tcPr>
                <w:p>
                  <w:pPr>
                    <w:rPr>
                      <w:sz w:val="21"/>
                      <w:szCs w:val="21"/>
                      <w:highlight w:val="none"/>
                    </w:rPr>
                  </w:pPr>
                  <w:r>
                    <w:rPr>
                      <w:rFonts w:hint="eastAsia"/>
                      <w:sz w:val="21"/>
                      <w:szCs w:val="21"/>
                      <w:highlight w:val="none"/>
                    </w:rPr>
                    <w:t>学历/专业</w:t>
                  </w:r>
                </w:p>
              </w:tc>
              <w:tc>
                <w:tcPr>
                  <w:tcW w:w="1749" w:type="dxa"/>
                  <w:shd w:val="clear" w:color="auto" w:fill="auto"/>
                  <w:vAlign w:val="top"/>
                </w:tcPr>
                <w:p>
                  <w:pPr>
                    <w:rPr>
                      <w:sz w:val="21"/>
                      <w:szCs w:val="21"/>
                      <w:highlight w:val="none"/>
                    </w:rPr>
                  </w:pPr>
                  <w:r>
                    <w:rPr>
                      <w:rFonts w:hint="eastAsia"/>
                      <w:sz w:val="21"/>
                      <w:szCs w:val="21"/>
                      <w:highlight w:val="none"/>
                    </w:rPr>
                    <w:t>工作经历年限</w:t>
                  </w:r>
                </w:p>
              </w:tc>
              <w:tc>
                <w:tcPr>
                  <w:tcW w:w="2026" w:type="dxa"/>
                  <w:shd w:val="clear" w:color="auto" w:fill="auto"/>
                  <w:vAlign w:val="top"/>
                </w:tcPr>
                <w:p>
                  <w:pPr>
                    <w:rPr>
                      <w:sz w:val="21"/>
                      <w:szCs w:val="21"/>
                      <w:highlight w:val="none"/>
                    </w:rPr>
                  </w:pPr>
                  <w:r>
                    <w:rPr>
                      <w:rFonts w:hint="eastAsia"/>
                      <w:sz w:val="21"/>
                      <w:szCs w:val="21"/>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444" w:type="dxa"/>
                  <w:shd w:val="clear" w:color="auto" w:fill="auto"/>
                  <w:vAlign w:val="top"/>
                </w:tcPr>
                <w:p>
                  <w:pPr>
                    <w:rPr>
                      <w:rFonts w:hint="eastAsia"/>
                      <w:sz w:val="21"/>
                      <w:szCs w:val="21"/>
                      <w:highlight w:val="none"/>
                    </w:rPr>
                  </w:pPr>
                  <w:r>
                    <w:rPr>
                      <w:rFonts w:hint="eastAsia"/>
                      <w:sz w:val="21"/>
                      <w:szCs w:val="21"/>
                      <w:highlight w:val="none"/>
                    </w:rPr>
                    <w:t>（管理人员）</w:t>
                  </w:r>
                </w:p>
                <w:p>
                  <w:pPr>
                    <w:rPr>
                      <w:rFonts w:hint="eastAsia"/>
                      <w:sz w:val="21"/>
                      <w:szCs w:val="21"/>
                      <w:highlight w:val="none"/>
                      <w:lang w:val="en-US" w:eastAsia="zh-CN"/>
                    </w:rPr>
                  </w:pPr>
                  <w:r>
                    <w:rPr>
                      <w:rFonts w:hint="eastAsia"/>
                      <w:sz w:val="21"/>
                      <w:szCs w:val="21"/>
                      <w:highlight w:val="none"/>
                      <w:lang w:val="en-US" w:eastAsia="zh-CN"/>
                    </w:rPr>
                    <w:t>食品安全小组组长</w:t>
                  </w:r>
                </w:p>
                <w:p>
                  <w:pPr>
                    <w:pStyle w:val="2"/>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w:t>
                  </w:r>
                </w:p>
              </w:tc>
              <w:tc>
                <w:tcPr>
                  <w:tcW w:w="2180" w:type="dxa"/>
                  <w:shd w:val="clear" w:color="auto" w:fill="auto"/>
                  <w:vAlign w:val="top"/>
                </w:tcPr>
                <w:p>
                  <w:pPr>
                    <w:rPr>
                      <w:rFonts w:hint="eastAsia" w:eastAsia="宋体"/>
                      <w:sz w:val="21"/>
                      <w:szCs w:val="21"/>
                      <w:highlight w:val="none"/>
                      <w:lang w:eastAsia="zh-CN"/>
                    </w:rPr>
                  </w:pPr>
                  <w:r>
                    <w:rPr>
                      <w:rFonts w:hint="eastAsia"/>
                      <w:sz w:val="21"/>
                      <w:szCs w:val="21"/>
                      <w:highlight w:val="none"/>
                    </w:rPr>
                    <w:t>学历：</w:t>
                  </w:r>
                  <w:r>
                    <w:rPr>
                      <w:rFonts w:hint="eastAsia"/>
                      <w:sz w:val="21"/>
                      <w:szCs w:val="21"/>
                      <w:highlight w:val="none"/>
                      <w:lang w:val="en-US" w:eastAsia="zh-CN"/>
                    </w:rPr>
                    <w:t>——</w:t>
                  </w:r>
                </w:p>
                <w:p>
                  <w:pPr>
                    <w:rPr>
                      <w:rFonts w:hint="eastAsia" w:eastAsia="宋体"/>
                      <w:sz w:val="21"/>
                      <w:szCs w:val="21"/>
                      <w:highlight w:val="none"/>
                      <w:lang w:eastAsia="zh-CN"/>
                    </w:rPr>
                  </w:pPr>
                  <w:r>
                    <w:rPr>
                      <w:rFonts w:hint="eastAsia"/>
                      <w:sz w:val="21"/>
                      <w:szCs w:val="21"/>
                      <w:highlight w:val="none"/>
                    </w:rPr>
                    <w:t>专业：</w:t>
                  </w:r>
                  <w:r>
                    <w:rPr>
                      <w:rFonts w:hint="eastAsia"/>
                      <w:sz w:val="21"/>
                      <w:szCs w:val="21"/>
                      <w:highlight w:val="none"/>
                      <w:lang w:val="en-US" w:eastAsia="zh-CN"/>
                    </w:rPr>
                    <w:t>——</w:t>
                  </w:r>
                </w:p>
              </w:tc>
              <w:tc>
                <w:tcPr>
                  <w:tcW w:w="1749" w:type="dxa"/>
                  <w:shd w:val="clear" w:color="auto" w:fill="auto"/>
                  <w:vAlign w:val="top"/>
                </w:tcPr>
                <w:p>
                  <w:pPr>
                    <w:ind w:firstLine="105" w:firstLineChars="50"/>
                    <w:rPr>
                      <w:rFonts w:hint="default" w:eastAsia="宋体"/>
                      <w:sz w:val="21"/>
                      <w:szCs w:val="21"/>
                      <w:highlight w:val="none"/>
                      <w:lang w:val="en-US" w:eastAsia="zh-CN"/>
                    </w:rPr>
                  </w:pPr>
                  <w:r>
                    <w:rPr>
                      <w:rFonts w:hint="eastAsia"/>
                      <w:sz w:val="21"/>
                      <w:szCs w:val="21"/>
                      <w:highlight w:val="none"/>
                      <w:lang w:val="en-US" w:eastAsia="zh-CN"/>
                    </w:rPr>
                    <w:t>——</w:t>
                  </w:r>
                </w:p>
              </w:tc>
              <w:tc>
                <w:tcPr>
                  <w:tcW w:w="2026" w:type="dxa"/>
                  <w:shd w:val="clear" w:color="auto" w:fill="auto"/>
                  <w:vAlign w:val="top"/>
                </w:tcPr>
                <w:p>
                  <w:pPr>
                    <w:rPr>
                      <w:sz w:val="21"/>
                      <w:szCs w:val="21"/>
                      <w:highlight w:val="none"/>
                    </w:rPr>
                  </w:pPr>
                  <w:r>
                    <w:rPr>
                      <w:sz w:val="21"/>
                      <w:szCs w:val="21"/>
                      <w:highlight w:val="none"/>
                    </w:rPr>
                    <w:sym w:font="Wingdings" w:char="00A8"/>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44" w:type="dxa"/>
                  <w:shd w:val="clear" w:color="auto" w:fill="auto"/>
                  <w:vAlign w:val="top"/>
                </w:tcPr>
                <w:p>
                  <w:pPr>
                    <w:tabs>
                      <w:tab w:val="center" w:pos="792"/>
                    </w:tabs>
                    <w:jc w:val="center"/>
                    <w:rPr>
                      <w:rFonts w:hint="eastAsia"/>
                      <w:sz w:val="21"/>
                      <w:szCs w:val="21"/>
                      <w:highlight w:val="none"/>
                      <w:lang w:val="en-US" w:eastAsia="zh-CN"/>
                    </w:rPr>
                  </w:pPr>
                  <w:r>
                    <w:rPr>
                      <w:rFonts w:hint="eastAsia"/>
                      <w:sz w:val="21"/>
                      <w:szCs w:val="21"/>
                      <w:highlight w:val="none"/>
                      <w:lang w:val="en-US" w:eastAsia="zh-CN"/>
                    </w:rPr>
                    <w:t>生产部经理</w:t>
                  </w:r>
                </w:p>
                <w:p>
                  <w:pPr>
                    <w:tabs>
                      <w:tab w:val="center" w:pos="792"/>
                    </w:tabs>
                    <w:jc w:val="center"/>
                    <w:rPr>
                      <w:rFonts w:hint="default"/>
                      <w:sz w:val="21"/>
                      <w:szCs w:val="21"/>
                      <w:highlight w:val="none"/>
                      <w:lang w:val="en-US" w:eastAsia="zh-CN"/>
                    </w:rPr>
                  </w:pPr>
                  <w:r>
                    <w:rPr>
                      <w:rFonts w:hint="eastAsia"/>
                      <w:sz w:val="21"/>
                      <w:szCs w:val="21"/>
                      <w:highlight w:val="none"/>
                      <w:lang w:val="en-US" w:eastAsia="zh-CN"/>
                    </w:rPr>
                    <w:t>——</w:t>
                  </w:r>
                </w:p>
              </w:tc>
              <w:tc>
                <w:tcPr>
                  <w:tcW w:w="2180" w:type="dxa"/>
                  <w:shd w:val="clear" w:color="auto" w:fill="auto"/>
                  <w:vAlign w:val="top"/>
                </w:tcPr>
                <w:p>
                  <w:pPr>
                    <w:rPr>
                      <w:rFonts w:hint="eastAsia" w:eastAsia="宋体"/>
                      <w:sz w:val="21"/>
                      <w:szCs w:val="21"/>
                      <w:highlight w:val="none"/>
                      <w:lang w:eastAsia="zh-CN"/>
                    </w:rPr>
                  </w:pPr>
                  <w:r>
                    <w:rPr>
                      <w:rFonts w:hint="eastAsia"/>
                      <w:sz w:val="21"/>
                      <w:szCs w:val="21"/>
                      <w:highlight w:val="none"/>
                    </w:rPr>
                    <w:t>学历：</w:t>
                  </w:r>
                  <w:r>
                    <w:rPr>
                      <w:rFonts w:hint="eastAsia"/>
                      <w:sz w:val="21"/>
                      <w:szCs w:val="21"/>
                      <w:highlight w:val="none"/>
                      <w:lang w:val="en-US" w:eastAsia="zh-CN"/>
                    </w:rPr>
                    <w:t>——</w:t>
                  </w:r>
                </w:p>
                <w:p>
                  <w:pPr>
                    <w:rPr>
                      <w:sz w:val="21"/>
                      <w:szCs w:val="21"/>
                      <w:highlight w:val="none"/>
                    </w:rPr>
                  </w:pPr>
                  <w:r>
                    <w:rPr>
                      <w:rFonts w:hint="eastAsia"/>
                      <w:sz w:val="21"/>
                      <w:szCs w:val="21"/>
                      <w:highlight w:val="none"/>
                    </w:rPr>
                    <w:t>专业：</w:t>
                  </w:r>
                  <w:r>
                    <w:rPr>
                      <w:rFonts w:hint="eastAsia"/>
                      <w:sz w:val="21"/>
                      <w:szCs w:val="21"/>
                      <w:highlight w:val="none"/>
                      <w:lang w:val="en-US" w:eastAsia="zh-CN"/>
                    </w:rPr>
                    <w:t>——</w:t>
                  </w:r>
                </w:p>
              </w:tc>
              <w:tc>
                <w:tcPr>
                  <w:tcW w:w="1749" w:type="dxa"/>
                  <w:shd w:val="clear" w:color="auto" w:fill="auto"/>
                  <w:vAlign w:val="top"/>
                </w:tcPr>
                <w:p>
                  <w:pPr>
                    <w:ind w:firstLine="105" w:firstLineChars="50"/>
                    <w:rPr>
                      <w:rFonts w:hint="default" w:eastAsia="宋体"/>
                      <w:sz w:val="21"/>
                      <w:szCs w:val="21"/>
                      <w:highlight w:val="none"/>
                      <w:lang w:val="en-US" w:eastAsia="zh-CN"/>
                    </w:rPr>
                  </w:pPr>
                  <w:r>
                    <w:rPr>
                      <w:rFonts w:hint="eastAsia"/>
                      <w:sz w:val="21"/>
                      <w:szCs w:val="21"/>
                      <w:highlight w:val="none"/>
                      <w:lang w:val="en-US" w:eastAsia="zh-CN"/>
                    </w:rPr>
                    <w:t>——</w:t>
                  </w:r>
                </w:p>
              </w:tc>
              <w:tc>
                <w:tcPr>
                  <w:tcW w:w="2026" w:type="dxa"/>
                  <w:shd w:val="clear" w:color="auto" w:fill="auto"/>
                  <w:vAlign w:val="top"/>
                </w:tcPr>
                <w:p>
                  <w:pPr>
                    <w:rPr>
                      <w:sz w:val="21"/>
                      <w:szCs w:val="21"/>
                      <w:highlight w:val="none"/>
                    </w:rPr>
                  </w:pPr>
                  <w:r>
                    <w:rPr>
                      <w:sz w:val="21"/>
                      <w:szCs w:val="21"/>
                      <w:highlight w:val="none"/>
                    </w:rPr>
                    <w:sym w:font="Wingdings" w:char="00A8"/>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444" w:type="dxa"/>
                  <w:shd w:val="clear" w:color="auto" w:fill="auto"/>
                  <w:vAlign w:val="top"/>
                </w:tcPr>
                <w:p>
                  <w:pPr>
                    <w:pStyle w:val="2"/>
                    <w:ind w:left="0" w:leftChars="0" w:firstLine="0" w:firstLineChars="0"/>
                    <w:jc w:val="center"/>
                    <w:rPr>
                      <w:rFonts w:hint="eastAsia" w:cs="Times New Roman"/>
                      <w:kern w:val="2"/>
                      <w:sz w:val="21"/>
                      <w:szCs w:val="21"/>
                      <w:highlight w:val="none"/>
                      <w:lang w:val="en-US" w:eastAsia="zh-CN" w:bidi="ar-SA"/>
                    </w:rPr>
                  </w:pPr>
                  <w:r>
                    <w:rPr>
                      <w:rFonts w:hint="eastAsia" w:cs="Times New Roman"/>
                      <w:kern w:val="2"/>
                      <w:sz w:val="21"/>
                      <w:szCs w:val="21"/>
                      <w:highlight w:val="none"/>
                      <w:lang w:val="en-US" w:eastAsia="zh-CN" w:bidi="ar-SA"/>
                    </w:rPr>
                    <w:t>品质技术部 质检员</w:t>
                  </w:r>
                </w:p>
                <w:p>
                  <w:pPr>
                    <w:keepNext w:val="0"/>
                    <w:keepLines w:val="0"/>
                    <w:widowControl/>
                    <w:suppressLineNumbers w:val="0"/>
                    <w:jc w:val="center"/>
                    <w:rPr>
                      <w:rFonts w:hint="default" w:eastAsia="宋体"/>
                      <w:sz w:val="21"/>
                      <w:szCs w:val="21"/>
                      <w:highlight w:val="none"/>
                      <w:lang w:val="en-US" w:eastAsia="zh-CN"/>
                    </w:rPr>
                  </w:pPr>
                  <w:r>
                    <w:rPr>
                      <w:rFonts w:hint="eastAsia" w:ascii="宋体" w:hAnsi="宋体" w:cs="宋体"/>
                      <w:color w:val="000000"/>
                      <w:kern w:val="0"/>
                      <w:sz w:val="20"/>
                      <w:szCs w:val="20"/>
                      <w:lang w:val="en-US" w:eastAsia="zh-CN" w:bidi="ar"/>
                    </w:rPr>
                    <w:t>——</w:t>
                  </w:r>
                </w:p>
              </w:tc>
              <w:tc>
                <w:tcPr>
                  <w:tcW w:w="2180" w:type="dxa"/>
                  <w:shd w:val="clear" w:color="auto" w:fill="auto"/>
                  <w:vAlign w:val="top"/>
                </w:tcPr>
                <w:p>
                  <w:pPr>
                    <w:rPr>
                      <w:rFonts w:hint="eastAsia" w:eastAsia="宋体"/>
                      <w:sz w:val="21"/>
                      <w:szCs w:val="21"/>
                      <w:highlight w:val="none"/>
                      <w:lang w:eastAsia="zh-CN"/>
                    </w:rPr>
                  </w:pPr>
                  <w:r>
                    <w:rPr>
                      <w:rFonts w:hint="eastAsia"/>
                      <w:sz w:val="21"/>
                      <w:szCs w:val="21"/>
                      <w:highlight w:val="none"/>
                    </w:rPr>
                    <w:t>学历：</w:t>
                  </w:r>
                  <w:r>
                    <w:rPr>
                      <w:rFonts w:hint="eastAsia"/>
                      <w:sz w:val="21"/>
                      <w:szCs w:val="21"/>
                      <w:highlight w:val="none"/>
                      <w:lang w:val="en-US" w:eastAsia="zh-CN"/>
                    </w:rPr>
                    <w:t>——</w:t>
                  </w:r>
                </w:p>
                <w:p>
                  <w:pP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专业：</w:t>
                  </w:r>
                  <w:r>
                    <w:rPr>
                      <w:rFonts w:hint="eastAsia"/>
                      <w:sz w:val="21"/>
                      <w:szCs w:val="21"/>
                      <w:highlight w:val="none"/>
                      <w:lang w:val="en-US" w:eastAsia="zh-CN"/>
                    </w:rPr>
                    <w:t>——</w:t>
                  </w:r>
                </w:p>
              </w:tc>
              <w:tc>
                <w:tcPr>
                  <w:tcW w:w="1749" w:type="dxa"/>
                  <w:shd w:val="clear" w:color="auto" w:fill="auto"/>
                  <w:vAlign w:val="top"/>
                </w:tcPr>
                <w:p>
                  <w:pPr>
                    <w:ind w:firstLine="105" w:firstLineChars="5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w:t>
                  </w:r>
                </w:p>
              </w:tc>
              <w:tc>
                <w:tcPr>
                  <w:tcW w:w="2026" w:type="dxa"/>
                  <w:shd w:val="clear" w:color="auto" w:fill="auto"/>
                  <w:vAlign w:val="top"/>
                </w:tcPr>
                <w:p>
                  <w:pPr>
                    <w:rPr>
                      <w:rFonts w:ascii="Calibri" w:hAnsi="Calibri"/>
                      <w:sz w:val="21"/>
                      <w:szCs w:val="21"/>
                      <w:highlight w:val="none"/>
                    </w:rPr>
                  </w:pPr>
                  <w:r>
                    <w:rPr>
                      <w:sz w:val="21"/>
                      <w:szCs w:val="21"/>
                      <w:highlight w:val="none"/>
                    </w:rPr>
                    <w:sym w:font="Wingdings" w:char="00A8"/>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4" w:type="dxa"/>
                  <w:shd w:val="clear" w:color="auto" w:fill="auto"/>
                  <w:vAlign w:val="top"/>
                </w:tcPr>
                <w:p>
                  <w:pPr>
                    <w:pStyle w:val="2"/>
                    <w:jc w:val="center"/>
                    <w:rPr>
                      <w:rFonts w:hint="default"/>
                      <w:sz w:val="21"/>
                      <w:szCs w:val="21"/>
                      <w:highlight w:val="none"/>
                      <w:lang w:val="en-US" w:eastAsia="zh-CN"/>
                    </w:rPr>
                  </w:pPr>
                  <w:r>
                    <w:rPr>
                      <w:rFonts w:hint="eastAsia"/>
                      <w:sz w:val="21"/>
                      <w:szCs w:val="21"/>
                      <w:highlight w:val="none"/>
                      <w:lang w:val="en-US" w:eastAsia="zh-CN"/>
                    </w:rPr>
                    <w:t>品质技术部</w:t>
                  </w:r>
                </w:p>
                <w:p>
                  <w:pPr>
                    <w:pStyle w:val="2"/>
                    <w:jc w:val="center"/>
                    <w:rPr>
                      <w:rFonts w:hint="default"/>
                      <w:sz w:val="21"/>
                      <w:szCs w:val="21"/>
                      <w:highlight w:val="yellow"/>
                      <w:lang w:val="en-US" w:eastAsia="zh-CN"/>
                    </w:rPr>
                  </w:pPr>
                  <w:r>
                    <w:rPr>
                      <w:rFonts w:hint="eastAsia"/>
                      <w:sz w:val="21"/>
                      <w:szCs w:val="21"/>
                      <w:highlight w:val="none"/>
                      <w:lang w:val="en-US" w:eastAsia="zh-CN"/>
                    </w:rPr>
                    <w:t>——</w:t>
                  </w:r>
                </w:p>
              </w:tc>
              <w:tc>
                <w:tcPr>
                  <w:tcW w:w="2180" w:type="dxa"/>
                  <w:shd w:val="clear" w:color="auto" w:fill="auto"/>
                  <w:vAlign w:val="top"/>
                </w:tcPr>
                <w:p>
                  <w:pPr>
                    <w:rPr>
                      <w:rFonts w:hint="eastAsia" w:eastAsia="宋体"/>
                      <w:sz w:val="21"/>
                      <w:szCs w:val="21"/>
                      <w:highlight w:val="none"/>
                      <w:lang w:eastAsia="zh-CN"/>
                    </w:rPr>
                  </w:pPr>
                  <w:r>
                    <w:rPr>
                      <w:rFonts w:hint="eastAsia"/>
                      <w:sz w:val="21"/>
                      <w:szCs w:val="21"/>
                      <w:highlight w:val="none"/>
                    </w:rPr>
                    <w:t>学历：</w:t>
                  </w:r>
                  <w:r>
                    <w:rPr>
                      <w:rFonts w:hint="eastAsia"/>
                      <w:sz w:val="21"/>
                      <w:szCs w:val="21"/>
                      <w:highlight w:val="none"/>
                      <w:lang w:val="en-US" w:eastAsia="zh-CN"/>
                    </w:rPr>
                    <w:t>——</w:t>
                  </w:r>
                </w:p>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专业：</w:t>
                  </w:r>
                  <w:r>
                    <w:rPr>
                      <w:rFonts w:hint="eastAsia"/>
                      <w:sz w:val="21"/>
                      <w:szCs w:val="21"/>
                      <w:highlight w:val="none"/>
                      <w:lang w:val="en-US" w:eastAsia="zh-CN"/>
                    </w:rPr>
                    <w:t>——</w:t>
                  </w:r>
                </w:p>
              </w:tc>
              <w:tc>
                <w:tcPr>
                  <w:tcW w:w="1749" w:type="dxa"/>
                  <w:shd w:val="clear" w:color="auto" w:fill="auto"/>
                  <w:vAlign w:val="top"/>
                </w:tcPr>
                <w:p>
                  <w:pPr>
                    <w:ind w:firstLine="105" w:firstLineChars="5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w:t>
                  </w:r>
                </w:p>
              </w:tc>
              <w:tc>
                <w:tcPr>
                  <w:tcW w:w="2026" w:type="dxa"/>
                  <w:shd w:val="clear" w:color="auto" w:fill="auto"/>
                  <w:vAlign w:val="top"/>
                </w:tcPr>
                <w:p>
                  <w:pPr>
                    <w:rPr>
                      <w:rFonts w:ascii="Calibri" w:hAnsi="Calibri" w:eastAsia="宋体" w:cs="Times New Roman"/>
                      <w:kern w:val="2"/>
                      <w:sz w:val="21"/>
                      <w:szCs w:val="21"/>
                      <w:highlight w:val="none"/>
                      <w:lang w:val="en-US" w:eastAsia="zh-CN" w:bidi="ar-SA"/>
                    </w:rPr>
                  </w:pPr>
                  <w:r>
                    <w:rPr>
                      <w:sz w:val="21"/>
                      <w:szCs w:val="21"/>
                      <w:highlight w:val="none"/>
                    </w:rPr>
                    <w:sym w:font="Wingdings" w:char="00A8"/>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4" w:type="dxa"/>
                  <w:shd w:val="clear" w:color="auto" w:fill="auto"/>
                  <w:vAlign w:val="top"/>
                </w:tcPr>
                <w:p>
                  <w:pPr>
                    <w:pStyle w:val="2"/>
                    <w:jc w:val="center"/>
                    <w:rPr>
                      <w:rFonts w:hint="default"/>
                      <w:sz w:val="21"/>
                      <w:szCs w:val="21"/>
                      <w:highlight w:val="none"/>
                      <w:lang w:val="en-US" w:eastAsia="zh-CN"/>
                    </w:rPr>
                  </w:pPr>
                  <w:r>
                    <w:rPr>
                      <w:rFonts w:hint="eastAsia"/>
                      <w:sz w:val="21"/>
                      <w:szCs w:val="21"/>
                      <w:highlight w:val="none"/>
                      <w:lang w:val="en-US" w:eastAsia="zh-CN"/>
                    </w:rPr>
                    <w:t>总经理</w:t>
                  </w:r>
                </w:p>
                <w:p>
                  <w:pPr>
                    <w:pStyle w:val="2"/>
                    <w:ind w:firstLine="630" w:firstLineChars="300"/>
                    <w:jc w:val="center"/>
                    <w:rPr>
                      <w:rFonts w:hint="default"/>
                      <w:sz w:val="21"/>
                      <w:szCs w:val="21"/>
                      <w:highlight w:val="yellow"/>
                      <w:lang w:val="en-US" w:eastAsia="zh-CN"/>
                    </w:rPr>
                  </w:pPr>
                  <w:r>
                    <w:rPr>
                      <w:rFonts w:hint="eastAsia"/>
                      <w:sz w:val="21"/>
                      <w:szCs w:val="21"/>
                      <w:highlight w:val="none"/>
                      <w:lang w:val="en-US" w:eastAsia="zh-CN"/>
                    </w:rPr>
                    <w:t>——</w:t>
                  </w:r>
                </w:p>
              </w:tc>
              <w:tc>
                <w:tcPr>
                  <w:tcW w:w="2180" w:type="dxa"/>
                  <w:shd w:val="clear" w:color="auto" w:fill="auto"/>
                  <w:vAlign w:val="top"/>
                </w:tcPr>
                <w:p>
                  <w:pPr>
                    <w:rPr>
                      <w:rFonts w:hint="eastAsia" w:eastAsia="宋体"/>
                      <w:sz w:val="21"/>
                      <w:szCs w:val="21"/>
                      <w:highlight w:val="none"/>
                      <w:lang w:eastAsia="zh-CN"/>
                    </w:rPr>
                  </w:pPr>
                  <w:r>
                    <w:rPr>
                      <w:rFonts w:hint="eastAsia"/>
                      <w:sz w:val="21"/>
                      <w:szCs w:val="21"/>
                      <w:highlight w:val="none"/>
                    </w:rPr>
                    <w:t>学历：</w:t>
                  </w:r>
                  <w:r>
                    <w:rPr>
                      <w:rFonts w:hint="eastAsia"/>
                      <w:sz w:val="21"/>
                      <w:szCs w:val="21"/>
                      <w:highlight w:val="none"/>
                      <w:lang w:val="en-US" w:eastAsia="zh-CN"/>
                    </w:rPr>
                    <w:t>——</w:t>
                  </w:r>
                </w:p>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专业：</w:t>
                  </w:r>
                  <w:r>
                    <w:rPr>
                      <w:rFonts w:hint="eastAsia"/>
                      <w:sz w:val="21"/>
                      <w:szCs w:val="21"/>
                      <w:highlight w:val="none"/>
                      <w:lang w:val="en-US" w:eastAsia="zh-CN"/>
                    </w:rPr>
                    <w:t>——</w:t>
                  </w:r>
                </w:p>
              </w:tc>
              <w:tc>
                <w:tcPr>
                  <w:tcW w:w="1749" w:type="dxa"/>
                  <w:shd w:val="clear" w:color="auto" w:fill="auto"/>
                  <w:vAlign w:val="top"/>
                </w:tcPr>
                <w:p>
                  <w:pPr>
                    <w:ind w:firstLine="105" w:firstLineChars="5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w:t>
                  </w:r>
                </w:p>
              </w:tc>
              <w:tc>
                <w:tcPr>
                  <w:tcW w:w="2026" w:type="dxa"/>
                  <w:shd w:val="clear" w:color="auto" w:fill="auto"/>
                  <w:vAlign w:val="top"/>
                </w:tcPr>
                <w:p>
                  <w:pPr>
                    <w:rPr>
                      <w:rFonts w:ascii="Calibri" w:hAnsi="Calibri" w:eastAsia="宋体" w:cs="Times New Roman"/>
                      <w:kern w:val="2"/>
                      <w:sz w:val="21"/>
                      <w:szCs w:val="21"/>
                      <w:highlight w:val="none"/>
                      <w:lang w:val="en-US" w:eastAsia="zh-CN" w:bidi="ar-SA"/>
                    </w:rPr>
                  </w:pPr>
                  <w:r>
                    <w:rPr>
                      <w:sz w:val="21"/>
                      <w:szCs w:val="21"/>
                      <w:highlight w:val="none"/>
                    </w:rPr>
                    <w:sym w:font="Wingdings" w:char="00A8"/>
                  </w:r>
                  <w:r>
                    <w:rPr>
                      <w:rFonts w:hint="eastAsia"/>
                      <w:sz w:val="21"/>
                      <w:szCs w:val="21"/>
                      <w:highlight w:val="none"/>
                    </w:rPr>
                    <w:t xml:space="preserve">胜任 </w:t>
                  </w:r>
                  <w:r>
                    <w:rPr>
                      <w:rFonts w:hint="eastAsia" w:ascii="Calibri" w:hAnsi="Calibri"/>
                      <w:sz w:val="21"/>
                      <w:szCs w:val="21"/>
                      <w:highlight w:val="none"/>
                    </w:rPr>
                    <w:t>□</w:t>
                  </w:r>
                  <w:r>
                    <w:rPr>
                      <w:rFonts w:hint="eastAsia"/>
                      <w:sz w:val="21"/>
                      <w:szCs w:val="21"/>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4" w:type="dxa"/>
                  <w:shd w:val="clear" w:color="auto" w:fill="auto"/>
                  <w:vAlign w:val="top"/>
                </w:tcPr>
                <w:p>
                  <w:pPr>
                    <w:pStyle w:val="2"/>
                    <w:jc w:val="center"/>
                    <w:rPr>
                      <w:rFonts w:hint="eastAsia"/>
                      <w:sz w:val="21"/>
                      <w:szCs w:val="21"/>
                      <w:highlight w:val="yellow"/>
                      <w:lang w:val="en-US" w:eastAsia="zh-CN"/>
                    </w:rPr>
                  </w:pPr>
                </w:p>
              </w:tc>
              <w:tc>
                <w:tcPr>
                  <w:tcW w:w="2180" w:type="dxa"/>
                  <w:shd w:val="clear" w:color="auto" w:fill="auto"/>
                  <w:vAlign w:val="top"/>
                </w:tcPr>
                <w:p>
                  <w:pPr>
                    <w:rPr>
                      <w:rFonts w:hint="eastAsia"/>
                      <w:sz w:val="21"/>
                      <w:szCs w:val="21"/>
                      <w:highlight w:val="none"/>
                    </w:rPr>
                  </w:pPr>
                </w:p>
              </w:tc>
              <w:tc>
                <w:tcPr>
                  <w:tcW w:w="1749" w:type="dxa"/>
                  <w:shd w:val="clear" w:color="auto" w:fill="auto"/>
                  <w:vAlign w:val="top"/>
                </w:tcPr>
                <w:p>
                  <w:pPr>
                    <w:ind w:firstLine="105" w:firstLineChars="50"/>
                    <w:rPr>
                      <w:rFonts w:hint="default" w:ascii="Times New Roman" w:hAnsi="Times New Roman" w:eastAsia="宋体" w:cs="Times New Roman"/>
                      <w:kern w:val="2"/>
                      <w:sz w:val="21"/>
                      <w:szCs w:val="21"/>
                      <w:highlight w:val="none"/>
                      <w:lang w:val="en-US" w:eastAsia="zh-CN" w:bidi="ar-SA"/>
                    </w:rPr>
                  </w:pPr>
                </w:p>
              </w:tc>
              <w:tc>
                <w:tcPr>
                  <w:tcW w:w="2026" w:type="dxa"/>
                  <w:shd w:val="clear" w:color="auto" w:fill="auto"/>
                  <w:vAlign w:val="top"/>
                </w:tcPr>
                <w:p>
                  <w:pPr>
                    <w:rPr>
                      <w:sz w:val="21"/>
                      <w:szCs w:val="21"/>
                      <w:highlight w:val="none"/>
                    </w:rPr>
                  </w:pPr>
                </w:p>
              </w:tc>
            </w:tr>
          </w:tbl>
          <w:p>
            <w:pPr>
              <w:pStyle w:val="2"/>
              <w:ind w:firstLine="630" w:firstLineChars="300"/>
              <w:rPr>
                <w:rFonts w:hint="default" w:eastAsia="宋体"/>
                <w:color w:val="0000FF"/>
                <w:sz w:val="21"/>
                <w:szCs w:val="21"/>
                <w:u w:val="single"/>
                <w:lang w:val="en-US" w:eastAsia="zh-CN"/>
              </w:rPr>
            </w:pPr>
            <w:r>
              <w:rPr>
                <w:rFonts w:hint="eastAsia"/>
                <w:color w:val="0000FF"/>
                <w:sz w:val="21"/>
                <w:szCs w:val="21"/>
                <w:u w:val="single"/>
                <w:lang w:val="en-US" w:eastAsia="zh-CN"/>
              </w:rPr>
              <w:t>提供有《岗位人员能力评定记录》，随机抽取：品质技术部经理、生产部经理、仓库保管员的评定情况，从学历、专业、能力等方面进行评定，评定人：总经理，评价时间：2022-09-01</w:t>
            </w: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pPr>
              <w:rPr>
                <w:rFonts w:hint="default" w:eastAsia="宋体"/>
                <w:lang w:val="en-US" w:eastAsia="zh-CN"/>
              </w:rPr>
            </w:pPr>
            <w:r>
              <w:rPr>
                <w:rFonts w:hint="eastAsia"/>
                <w:lang w:val="en-US" w:eastAsia="zh-CN"/>
              </w:rPr>
              <w:t>询问办公室负责人表示下半年无人员招聘计划。</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795"/>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r>
                    <w:rPr>
                      <w:rFonts w:hint="eastAsia"/>
                    </w:rPr>
                    <w:t>《招聘计划》</w:t>
                  </w:r>
                </w:p>
              </w:tc>
              <w:tc>
                <w:tcPr>
                  <w:tcW w:w="1795"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r>
                    <w:rPr>
                      <w:rFonts w:hint="eastAsia"/>
                    </w:rPr>
                    <w:t xml:space="preserve">管理人员 </w:t>
                  </w:r>
                  <w:r>
                    <w:rPr>
                      <w:rFonts w:hint="eastAsia"/>
                      <w:lang w:eastAsia="zh-CN"/>
                    </w:rPr>
                    <w:t>——</w:t>
                  </w:r>
                  <w:r>
                    <w:rPr>
                      <w:rFonts w:hint="eastAsia"/>
                    </w:rPr>
                    <w:t xml:space="preserve">  名</w:t>
                  </w:r>
                </w:p>
              </w:tc>
              <w:tc>
                <w:tcPr>
                  <w:tcW w:w="1795"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r>
                    <w:rPr>
                      <w:rFonts w:hint="eastAsia"/>
                    </w:rPr>
                    <w:t xml:space="preserve">技术人员 </w:t>
                  </w:r>
                  <w:r>
                    <w:rPr>
                      <w:rFonts w:hint="eastAsia"/>
                      <w:lang w:eastAsia="zh-CN"/>
                    </w:rPr>
                    <w:t>——</w:t>
                  </w:r>
                  <w:r>
                    <w:rPr>
                      <w:rFonts w:hint="eastAsia"/>
                    </w:rPr>
                    <w:t xml:space="preserve">  名</w:t>
                  </w:r>
                </w:p>
              </w:tc>
              <w:tc>
                <w:tcPr>
                  <w:tcW w:w="1795"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r>
                    <w:rPr>
                      <w:rFonts w:hint="eastAsia"/>
                    </w:rPr>
                    <w:t xml:space="preserve">操作人员  </w:t>
                  </w:r>
                  <w:r>
                    <w:rPr>
                      <w:rFonts w:hint="eastAsia"/>
                      <w:lang w:eastAsia="zh-CN"/>
                    </w:rPr>
                    <w:t>——</w:t>
                  </w:r>
                  <w:r>
                    <w:rPr>
                      <w:rFonts w:hint="eastAsia"/>
                    </w:rPr>
                    <w:t xml:space="preserve"> 名</w:t>
                  </w:r>
                </w:p>
              </w:tc>
              <w:tc>
                <w:tcPr>
                  <w:tcW w:w="1795"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hint="eastAsia" w:ascii="Calibri" w:hAnsi="Calibri"/>
              </w:rPr>
            </w:pPr>
            <w:r>
              <w:rPr>
                <w:rFonts w:hint="eastAsia" w:ascii="Calibri" w:hAnsi="Calibri"/>
              </w:rPr>
              <w:t>培训过程的控制：</w:t>
            </w:r>
          </w:p>
          <w:p>
            <w:pPr>
              <w:pStyle w:val="2"/>
              <w:ind w:firstLine="630" w:firstLineChars="300"/>
              <w:rPr>
                <w:rFonts w:hint="default" w:eastAsia="宋体"/>
                <w:sz w:val="21"/>
                <w:szCs w:val="21"/>
                <w:highlight w:val="none"/>
                <w:lang w:val="en-US" w:eastAsia="zh-CN"/>
              </w:rPr>
            </w:pPr>
            <w:r>
              <w:rPr>
                <w:rFonts w:hint="eastAsia"/>
                <w:sz w:val="21"/>
                <w:szCs w:val="21"/>
                <w:highlight w:val="none"/>
                <w:lang w:val="en-US" w:eastAsia="zh-CN"/>
              </w:rPr>
              <w:t>提供有2021年度企业年度培训计划，随机抽查培训情况：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highlight w:val="none"/>
                    </w:rPr>
                  </w:pPr>
                  <w:r>
                    <w:rPr>
                      <w:rFonts w:hint="eastAsia"/>
                      <w:szCs w:val="21"/>
                      <w:highlight w:val="none"/>
                    </w:rPr>
                    <w:t>计划培训日期</w:t>
                  </w:r>
                </w:p>
              </w:tc>
              <w:tc>
                <w:tcPr>
                  <w:tcW w:w="1810" w:type="dxa"/>
                </w:tcPr>
                <w:p>
                  <w:pPr>
                    <w:rPr>
                      <w:szCs w:val="21"/>
                      <w:highlight w:val="none"/>
                    </w:rPr>
                  </w:pPr>
                  <w:r>
                    <w:rPr>
                      <w:rFonts w:hint="eastAsia"/>
                      <w:szCs w:val="21"/>
                      <w:highlight w:val="none"/>
                    </w:rPr>
                    <w:t>培训记录内容</w:t>
                  </w:r>
                </w:p>
              </w:tc>
              <w:tc>
                <w:tcPr>
                  <w:tcW w:w="2183" w:type="dxa"/>
                </w:tcPr>
                <w:p>
                  <w:pPr>
                    <w:rPr>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rPr>
                      <w:rFonts w:ascii="Calibri" w:hAnsi="Calibri"/>
                      <w:szCs w:val="21"/>
                      <w:highlight w:val="none"/>
                    </w:rPr>
                  </w:pPr>
                  <w:r>
                    <w:rPr>
                      <w:rFonts w:hint="eastAsia" w:ascii="Calibri" w:hAnsi="Calibri"/>
                      <w:szCs w:val="21"/>
                      <w:highlight w:val="none"/>
                    </w:rPr>
                    <w:t>评价方式</w:t>
                  </w:r>
                </w:p>
              </w:tc>
              <w:tc>
                <w:tcPr>
                  <w:tcW w:w="1775" w:type="dxa"/>
                </w:tcPr>
                <w:p>
                  <w:pPr>
                    <w:rPr>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670" w:type="dxa"/>
                </w:tcPr>
                <w:p>
                  <w:pPr>
                    <w:rPr>
                      <w:rFonts w:hint="default" w:eastAsia="宋体"/>
                      <w:szCs w:val="21"/>
                      <w:highlight w:val="none"/>
                      <w:lang w:val="en-US" w:eastAsia="zh-CN"/>
                    </w:rPr>
                  </w:pPr>
                  <w:r>
                    <w:rPr>
                      <w:rFonts w:hint="eastAsia"/>
                      <w:szCs w:val="21"/>
                      <w:highlight w:val="none"/>
                      <w:lang w:val="en-US" w:eastAsia="zh-CN"/>
                    </w:rPr>
                    <w:t>2022-04-14</w:t>
                  </w:r>
                </w:p>
              </w:tc>
              <w:tc>
                <w:tcPr>
                  <w:tcW w:w="1810" w:type="dxa"/>
                </w:tcPr>
                <w:p>
                  <w:pPr>
                    <w:rPr>
                      <w:rFonts w:hint="default" w:eastAsia="宋体"/>
                      <w:szCs w:val="21"/>
                      <w:highlight w:val="none"/>
                      <w:lang w:val="en-US" w:eastAsia="zh-CN"/>
                    </w:rPr>
                  </w:pPr>
                  <w:r>
                    <w:rPr>
                      <w:rFonts w:hint="eastAsia"/>
                      <w:szCs w:val="21"/>
                      <w:highlight w:val="none"/>
                      <w:lang w:val="en-US" w:eastAsia="zh-CN"/>
                    </w:rPr>
                    <w:t>检验知识及化验室相关操作培训</w:t>
                  </w:r>
                </w:p>
              </w:tc>
              <w:tc>
                <w:tcPr>
                  <w:tcW w:w="2183" w:type="dxa"/>
                </w:tcPr>
                <w:p>
                  <w:pPr>
                    <w:rPr>
                      <w:rFonts w:hint="default" w:eastAsia="宋体"/>
                      <w:szCs w:val="21"/>
                      <w:highlight w:val="none"/>
                      <w:lang w:val="en-US" w:eastAsia="zh-CN"/>
                    </w:rPr>
                  </w:pPr>
                  <w:r>
                    <w:rPr>
                      <w:rFonts w:hint="eastAsia"/>
                      <w:szCs w:val="21"/>
                      <w:highlight w:val="none"/>
                      <w:lang w:val="en-US" w:eastAsia="zh-CN"/>
                    </w:rPr>
                    <w:t>参加人员6人</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rFonts w:hint="default" w:eastAsia="宋体"/>
                      <w:szCs w:val="21"/>
                      <w:highlight w:val="none"/>
                      <w:lang w:val="en-US" w:eastAsia="zh-CN"/>
                    </w:rPr>
                  </w:pPr>
                  <w:r>
                    <w:rPr>
                      <w:rFonts w:hint="eastAsia"/>
                      <w:szCs w:val="21"/>
                      <w:highlight w:val="none"/>
                      <w:lang w:val="en-US" w:eastAsia="zh-CN"/>
                    </w:rPr>
                    <w:t>2022-04-25</w:t>
                  </w:r>
                </w:p>
              </w:tc>
              <w:tc>
                <w:tcPr>
                  <w:tcW w:w="1810" w:type="dxa"/>
                </w:tcPr>
                <w:p>
                  <w:pPr>
                    <w:rPr>
                      <w:rFonts w:hint="default"/>
                      <w:szCs w:val="21"/>
                      <w:highlight w:val="none"/>
                      <w:lang w:val="en-US"/>
                    </w:rPr>
                  </w:pPr>
                  <w:r>
                    <w:rPr>
                      <w:rFonts w:hint="eastAsia"/>
                      <w:szCs w:val="21"/>
                      <w:highlight w:val="none"/>
                      <w:lang w:val="en-US" w:eastAsia="zh-CN"/>
                    </w:rPr>
                    <w:t>生产操作规范</w:t>
                  </w:r>
                </w:p>
              </w:tc>
              <w:tc>
                <w:tcPr>
                  <w:tcW w:w="218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生产部人员/2人</w:t>
                  </w:r>
                </w:p>
              </w:tc>
              <w:tc>
                <w:tcPr>
                  <w:tcW w:w="1560"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rFonts w:hint="default" w:eastAsia="宋体"/>
                      <w:szCs w:val="21"/>
                      <w:highlight w:val="none"/>
                      <w:lang w:val="en-US" w:eastAsia="zh-CN"/>
                    </w:rPr>
                  </w:pPr>
                  <w:r>
                    <w:rPr>
                      <w:rFonts w:hint="eastAsia"/>
                      <w:szCs w:val="21"/>
                      <w:highlight w:val="none"/>
                      <w:lang w:val="en-US" w:eastAsia="zh-CN"/>
                    </w:rPr>
                    <w:t>2022-06-04</w:t>
                  </w:r>
                </w:p>
              </w:tc>
              <w:tc>
                <w:tcPr>
                  <w:tcW w:w="1810" w:type="dxa"/>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食品生产许可证知识</w:t>
                  </w:r>
                </w:p>
              </w:tc>
              <w:tc>
                <w:tcPr>
                  <w:tcW w:w="2183" w:type="dxa"/>
                </w:tcPr>
                <w:p>
                  <w:pPr>
                    <w:rPr>
                      <w:rFonts w:hint="default" w:eastAsia="宋体"/>
                      <w:szCs w:val="21"/>
                      <w:highlight w:val="none"/>
                      <w:lang w:val="en-US" w:eastAsia="zh-CN"/>
                    </w:rPr>
                  </w:pPr>
                  <w:r>
                    <w:rPr>
                      <w:rFonts w:hint="eastAsia"/>
                      <w:szCs w:val="21"/>
                      <w:highlight w:val="none"/>
                      <w:lang w:val="en-US" w:eastAsia="zh-CN"/>
                    </w:rPr>
                    <w:t>各部门人员/7人</w:t>
                  </w: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2022-07-14</w:t>
                  </w:r>
                </w:p>
              </w:tc>
              <w:tc>
                <w:tcPr>
                  <w:tcW w:w="181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CCP控制点及OPRP专题知识培训</w:t>
                  </w:r>
                </w:p>
              </w:tc>
              <w:tc>
                <w:tcPr>
                  <w:tcW w:w="2183"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各部门人员/8人</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Cs w:val="21"/>
                      <w:lang w:val="en-US" w:eastAsia="zh-CN"/>
                    </w:rPr>
                  </w:pPr>
                  <w:r>
                    <w:rPr>
                      <w:rFonts w:hint="eastAsia"/>
                      <w:szCs w:val="21"/>
                      <w:lang w:val="en-US" w:eastAsia="zh-CN"/>
                    </w:rPr>
                    <w:t>2022-08-19</w:t>
                  </w:r>
                </w:p>
              </w:tc>
              <w:tc>
                <w:tcPr>
                  <w:tcW w:w="1810" w:type="dxa"/>
                </w:tcPr>
                <w:p>
                  <w:pPr>
                    <w:rPr>
                      <w:rFonts w:hint="default" w:ascii="宋体" w:hAnsi="宋体" w:eastAsia="宋体"/>
                      <w:szCs w:val="21"/>
                      <w:lang w:val="en-US" w:eastAsia="zh-CN"/>
                    </w:rPr>
                  </w:pPr>
                  <w:r>
                    <w:rPr>
                      <w:rFonts w:hint="eastAsia" w:ascii="宋体" w:hAnsi="宋体"/>
                      <w:szCs w:val="21"/>
                      <w:lang w:val="en-US" w:eastAsia="zh-CN"/>
                    </w:rPr>
                    <w:t>岗位职责及关键岗位业务技能培训</w:t>
                  </w:r>
                </w:p>
              </w:tc>
              <w:tc>
                <w:tcPr>
                  <w:tcW w:w="2183"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各部门人员/10人</w:t>
                  </w:r>
                </w:p>
              </w:tc>
              <w:tc>
                <w:tcPr>
                  <w:tcW w:w="1560"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FE"/>
                  </w:r>
                  <w:r>
                    <w:rPr>
                      <w:rFonts w:hint="eastAsia"/>
                      <w:szCs w:val="21"/>
                      <w:highlight w:val="none"/>
                    </w:rPr>
                    <w:t>面试</w:t>
                  </w:r>
                </w:p>
              </w:tc>
              <w:tc>
                <w:tcPr>
                  <w:tcW w:w="1775" w:type="dxa"/>
                  <w:shd w:val="clear" w:color="auto" w:fill="auto"/>
                  <w:vAlign w:val="top"/>
                </w:tcPr>
                <w:p>
                  <w:pPr>
                    <w:rPr>
                      <w:rFonts w:ascii="Times New Roman" w:hAnsi="Times New Roman" w:eastAsia="宋体" w:cs="Times New Roman"/>
                      <w:kern w:val="2"/>
                      <w:sz w:val="21"/>
                      <w:szCs w:val="21"/>
                      <w:highlight w:val="none"/>
                      <w:lang w:val="en-US" w:eastAsia="zh-CN" w:bidi="ar-SA"/>
                    </w:rPr>
                  </w:pPr>
                  <w:r>
                    <w:rPr>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bl>
          <w:p>
            <w:pPr>
              <w:pStyle w:val="2"/>
              <w:ind w:left="-594" w:firstLine="630" w:firstLineChars="300"/>
              <w:rPr>
                <w:rFonts w:hint="default"/>
                <w:sz w:val="21"/>
                <w:szCs w:val="21"/>
                <w:u w:val="single"/>
                <w:lang w:val="en-US" w:eastAsia="zh-CN"/>
              </w:rPr>
            </w:pPr>
            <w:r>
              <w:rPr>
                <w:rFonts w:hint="eastAsia"/>
                <w:sz w:val="21"/>
                <w:szCs w:val="21"/>
                <w:u w:val="single"/>
                <w:lang w:val="en-US" w:eastAsia="zh-CN"/>
              </w:rPr>
              <w:t>提供有化验员盲测考核记录，抽查良奔、吴玉美，考核合格。</w:t>
            </w:r>
          </w:p>
          <w:p>
            <w:pPr>
              <w:pStyle w:val="2"/>
              <w:ind w:left="-594" w:firstLine="560"/>
              <w:rPr>
                <w:rFonts w:hint="default"/>
                <w:lang w:val="en-US" w:eastAsia="zh-CN"/>
              </w:rPr>
            </w:pPr>
          </w:p>
          <w:p>
            <w:pP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157"/>
              <w:gridCol w:w="2450"/>
              <w:gridCol w:w="183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shd w:val="clear" w:color="auto" w:fill="auto"/>
                </w:tcPr>
                <w:p>
                  <w:r>
                    <w:rPr>
                      <w:rFonts w:hint="eastAsia"/>
                    </w:rPr>
                    <w:t>特种设备作业人员</w:t>
                  </w:r>
                </w:p>
              </w:tc>
              <w:tc>
                <w:tcPr>
                  <w:tcW w:w="1157" w:type="dxa"/>
                  <w:shd w:val="clear" w:color="auto" w:fill="auto"/>
                </w:tcPr>
                <w:p>
                  <w:r>
                    <w:rPr>
                      <w:rFonts w:hint="eastAsia"/>
                    </w:rPr>
                    <w:t>姓名</w:t>
                  </w:r>
                </w:p>
              </w:tc>
              <w:tc>
                <w:tcPr>
                  <w:tcW w:w="2450" w:type="dxa"/>
                  <w:shd w:val="clear" w:color="auto" w:fill="auto"/>
                </w:tcPr>
                <w:p>
                  <w:r>
                    <w:rPr>
                      <w:rFonts w:hint="eastAsia"/>
                    </w:rPr>
                    <w:t>资格证书编号</w:t>
                  </w:r>
                </w:p>
              </w:tc>
              <w:tc>
                <w:tcPr>
                  <w:tcW w:w="183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bookmarkStart w:id="0" w:name="_GoBack"/>
                  <w:bookmarkEnd w:id="0"/>
                  <w:r>
                    <w:rPr>
                      <w:rFonts w:hint="eastAsia"/>
                    </w:rPr>
                    <w:t>叉车工</w:t>
                  </w:r>
                </w:p>
              </w:tc>
              <w:tc>
                <w:tcPr>
                  <w:tcW w:w="1157" w:type="dxa"/>
                  <w:vAlign w:val="top"/>
                </w:tcPr>
                <w:p>
                  <w:pPr>
                    <w:rPr>
                      <w:rFonts w:hint="default" w:ascii="Times New Roman" w:hAnsi="Times New Roman" w:eastAsia="宋体" w:cs="Times New Roman"/>
                      <w:kern w:val="2"/>
                      <w:sz w:val="21"/>
                      <w:lang w:val="en-US" w:eastAsia="zh-CN" w:bidi="ar-SA"/>
                    </w:rPr>
                  </w:pPr>
                  <w:r>
                    <w:rPr>
                      <w:rFonts w:hint="eastAsia"/>
                    </w:rPr>
                    <w:t>——</w:t>
                  </w:r>
                </w:p>
              </w:tc>
              <w:tc>
                <w:tcPr>
                  <w:tcW w:w="2450" w:type="dxa"/>
                  <w:vAlign w:val="top"/>
                </w:tcPr>
                <w:p>
                  <w:pPr>
                    <w:rPr>
                      <w:rFonts w:hint="default" w:ascii="Times New Roman" w:hAnsi="Times New Roman" w:eastAsia="宋体" w:cs="Times New Roman"/>
                      <w:kern w:val="2"/>
                      <w:sz w:val="21"/>
                      <w:lang w:val="en-US" w:eastAsia="zh-CN" w:bidi="ar-SA"/>
                    </w:rPr>
                  </w:pPr>
                </w:p>
              </w:tc>
              <w:tc>
                <w:tcPr>
                  <w:tcW w:w="1830" w:type="dxa"/>
                  <w:vAlign w:val="top"/>
                </w:tcPr>
                <w:p>
                  <w:pPr>
                    <w:rPr>
                      <w:rFonts w:hint="eastAsia" w:ascii="Times New Roman" w:hAnsi="Times New Roman" w:eastAsia="宋体" w:cs="Times New Roman"/>
                      <w:kern w:val="2"/>
                      <w:sz w:val="21"/>
                      <w:lang w:val="en-US" w:eastAsia="zh-CN" w:bidi="ar-SA"/>
                    </w:rPr>
                  </w:pP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157" w:type="dxa"/>
                </w:tcPr>
                <w:p>
                  <w:r>
                    <w:rPr>
                      <w:rFonts w:hint="eastAsia"/>
                    </w:rPr>
                    <w:t>——</w:t>
                  </w:r>
                </w:p>
              </w:tc>
              <w:tc>
                <w:tcPr>
                  <w:tcW w:w="2450"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lang w:val="en-US" w:eastAsia="zh-CN"/>
                    </w:rPr>
                    <w:t>施工搬运机械（叉车）操作</w:t>
                  </w:r>
                </w:p>
              </w:tc>
              <w:tc>
                <w:tcPr>
                  <w:tcW w:w="1157" w:type="dxa"/>
                </w:tcPr>
                <w:p>
                  <w:pPr>
                    <w:rPr>
                      <w:rFonts w:hint="default" w:eastAsia="宋体"/>
                      <w:lang w:val="en-US" w:eastAsia="zh-CN"/>
                    </w:rPr>
                  </w:pPr>
                  <w:r>
                    <w:rPr>
                      <w:rFonts w:hint="eastAsia"/>
                      <w:lang w:val="en-US" w:eastAsia="zh-CN"/>
                    </w:rPr>
                    <w:t>韦贤良</w:t>
                  </w:r>
                </w:p>
              </w:tc>
              <w:tc>
                <w:tcPr>
                  <w:tcW w:w="2450" w:type="dxa"/>
                </w:tcPr>
                <w:p>
                  <w:pPr>
                    <w:rPr>
                      <w:rFonts w:hint="default" w:eastAsia="宋体"/>
                      <w:lang w:val="en-US" w:eastAsia="zh-CN"/>
                    </w:rPr>
                  </w:pPr>
                  <w:r>
                    <w:rPr>
                      <w:rFonts w:hint="eastAsia"/>
                      <w:lang w:val="en-US" w:eastAsia="zh-CN"/>
                    </w:rPr>
                    <w:t>NO.0032649</w:t>
                  </w:r>
                </w:p>
              </w:tc>
              <w:tc>
                <w:tcPr>
                  <w:tcW w:w="1830" w:type="dxa"/>
                </w:tcPr>
                <w:p>
                  <w:pPr>
                    <w:rPr>
                      <w:rFonts w:hint="default" w:eastAsia="宋体"/>
                      <w:lang w:val="en-US" w:eastAsia="zh-CN"/>
                    </w:rPr>
                  </w:pPr>
                  <w:r>
                    <w:rPr>
                      <w:rFonts w:hint="eastAsia"/>
                      <w:lang w:val="en-US" w:eastAsia="zh-CN"/>
                    </w:rPr>
                    <w:t>2024-04-16</w:t>
                  </w:r>
                </w:p>
              </w:tc>
              <w:tc>
                <w:tcPr>
                  <w:tcW w:w="1775" w:type="dxa"/>
                </w:tcPr>
                <w:p>
                  <w:pPr>
                    <w:rPr>
                      <w:rFonts w:hint="eastAsia" w:ascii="Calibri" w:hAnsi="Calibri"/>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157" w:type="dxa"/>
                </w:tcPr>
                <w:p>
                  <w:r>
                    <w:rPr>
                      <w:rFonts w:hint="eastAsia"/>
                    </w:rPr>
                    <w:t>——</w:t>
                  </w:r>
                </w:p>
              </w:tc>
              <w:tc>
                <w:tcPr>
                  <w:tcW w:w="2450"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157" w:type="dxa"/>
                </w:tcPr>
                <w:p>
                  <w:pPr>
                    <w:rPr>
                      <w:rFonts w:ascii="Calibri" w:hAnsi="Calibri"/>
                    </w:rPr>
                  </w:pPr>
                  <w:r>
                    <w:rPr>
                      <w:rFonts w:hint="eastAsia"/>
                    </w:rPr>
                    <w:t>——</w:t>
                  </w:r>
                </w:p>
              </w:tc>
              <w:tc>
                <w:tcPr>
                  <w:tcW w:w="2450" w:type="dxa"/>
                </w:tcPr>
                <w:p>
                  <w:pPr>
                    <w:rPr>
                      <w:rFonts w:ascii="Calibri" w:hAnsi="Calibri"/>
                    </w:rPr>
                  </w:pPr>
                </w:p>
              </w:tc>
              <w:tc>
                <w:tcPr>
                  <w:tcW w:w="183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157" w:type="dxa"/>
                </w:tcPr>
                <w:p>
                  <w:r>
                    <w:rPr>
                      <w:rFonts w:hint="eastAsia"/>
                    </w:rPr>
                    <w:t>——</w:t>
                  </w:r>
                </w:p>
              </w:tc>
              <w:tc>
                <w:tcPr>
                  <w:tcW w:w="2450"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157" w:type="dxa"/>
                </w:tcPr>
                <w:p>
                  <w:r>
                    <w:rPr>
                      <w:rFonts w:hint="eastAsia"/>
                    </w:rPr>
                    <w:t>——</w:t>
                  </w:r>
                </w:p>
              </w:tc>
              <w:tc>
                <w:tcPr>
                  <w:tcW w:w="2450"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none"/>
                    </w:rPr>
                  </w:pPr>
                  <w:r>
                    <w:rPr>
                      <w:rFonts w:hint="eastAsia"/>
                      <w:szCs w:val="22"/>
                      <w:highlight w:val="none"/>
                    </w:rPr>
                    <w:t>电工</w:t>
                  </w:r>
                </w:p>
              </w:tc>
              <w:tc>
                <w:tcPr>
                  <w:tcW w:w="1157" w:type="dxa"/>
                </w:tcPr>
                <w:p>
                  <w:pPr>
                    <w:rPr>
                      <w:rFonts w:hint="eastAsia" w:eastAsia="宋体"/>
                      <w:szCs w:val="22"/>
                      <w:highlight w:val="none"/>
                      <w:lang w:val="en-US" w:eastAsia="zh-CN"/>
                    </w:rPr>
                  </w:pPr>
                </w:p>
              </w:tc>
              <w:tc>
                <w:tcPr>
                  <w:tcW w:w="2450" w:type="dxa"/>
                </w:tcPr>
                <w:p>
                  <w:pPr>
                    <w:rPr>
                      <w:rFonts w:hint="default" w:eastAsia="宋体"/>
                      <w:szCs w:val="22"/>
                      <w:highlight w:val="none"/>
                      <w:lang w:val="en-US" w:eastAsia="zh-CN"/>
                    </w:rPr>
                  </w:pPr>
                </w:p>
              </w:tc>
              <w:tc>
                <w:tcPr>
                  <w:tcW w:w="183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 xml:space="preserve">   年 月 日</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bl>
          <w:p>
            <w:pPr>
              <w:pStyle w:val="2"/>
              <w:rPr>
                <w:rFonts w:hint="default"/>
                <w:lang w:val="en-US" w:eastAsia="zh-CN"/>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065"/>
              <w:gridCol w:w="19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065" w:type="dxa"/>
                  <w:shd w:val="clear" w:color="auto" w:fill="auto"/>
                </w:tcPr>
                <w:p>
                  <w:pPr>
                    <w:jc w:val="center"/>
                  </w:pPr>
                  <w:r>
                    <w:rPr>
                      <w:rFonts w:hint="eastAsia"/>
                    </w:rPr>
                    <w:t>资格证书</w:t>
                  </w:r>
                </w:p>
              </w:tc>
              <w:tc>
                <w:tcPr>
                  <w:tcW w:w="19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食品</w:t>
                  </w:r>
                  <w:r>
                    <w:rPr>
                      <w:rFonts w:hint="eastAsia"/>
                      <w:highlight w:val="none"/>
                    </w:rPr>
                    <w:t>安全</w:t>
                  </w:r>
                  <w:r>
                    <w:rPr>
                      <w:rFonts w:hint="eastAsia"/>
                      <w:highlight w:val="none"/>
                      <w:lang w:val="en-US" w:eastAsia="zh-CN"/>
                    </w:rPr>
                    <w:t>管理</w:t>
                  </w:r>
                  <w:r>
                    <w:rPr>
                      <w:rFonts w:hint="eastAsia"/>
                      <w:highlight w:val="none"/>
                    </w:rPr>
                    <w:t>员</w:t>
                  </w:r>
                </w:p>
              </w:tc>
              <w:tc>
                <w:tcPr>
                  <w:tcW w:w="1412" w:type="dxa"/>
                  <w:vAlign w:val="top"/>
                </w:tcPr>
                <w:p>
                  <w:pPr>
                    <w:rPr>
                      <w:rFonts w:hint="default" w:ascii="Times New Roman" w:hAnsi="Times New Roman" w:eastAsia="宋体" w:cs="Times New Roman"/>
                      <w:kern w:val="2"/>
                      <w:sz w:val="21"/>
                      <w:highlight w:val="none"/>
                      <w:lang w:val="en-US" w:eastAsia="zh-CN" w:bidi="ar-SA"/>
                    </w:rPr>
                  </w:pPr>
                </w:p>
              </w:tc>
              <w:tc>
                <w:tcPr>
                  <w:tcW w:w="2065" w:type="dxa"/>
                  <w:vAlign w:val="top"/>
                </w:tcPr>
                <w:p>
                  <w:pPr>
                    <w:rPr>
                      <w:rFonts w:hint="default" w:ascii="Times New Roman" w:hAnsi="Times New Roman" w:eastAsia="宋体" w:cs="Times New Roman"/>
                      <w:kern w:val="2"/>
                      <w:sz w:val="21"/>
                      <w:highlight w:val="none"/>
                      <w:lang w:val="en-US" w:eastAsia="zh-CN" w:bidi="ar-SA"/>
                    </w:rPr>
                  </w:pPr>
                </w:p>
              </w:tc>
              <w:tc>
                <w:tcPr>
                  <w:tcW w:w="196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检验员</w:t>
                  </w:r>
                </w:p>
              </w:tc>
              <w:tc>
                <w:tcPr>
                  <w:tcW w:w="1412" w:type="dxa"/>
                  <w:vAlign w:val="top"/>
                </w:tcPr>
                <w:p>
                  <w:pPr>
                    <w:rPr>
                      <w:rFonts w:hint="default" w:ascii="Times New Roman" w:hAnsi="Times New Roman" w:eastAsia="宋体" w:cs="Times New Roman"/>
                      <w:kern w:val="2"/>
                      <w:sz w:val="21"/>
                      <w:highlight w:val="none"/>
                      <w:lang w:val="en-US" w:eastAsia="zh-CN" w:bidi="ar-SA"/>
                    </w:rPr>
                  </w:pPr>
                </w:p>
              </w:tc>
              <w:tc>
                <w:tcPr>
                  <w:tcW w:w="2065" w:type="dxa"/>
                  <w:vAlign w:val="top"/>
                </w:tcPr>
                <w:p>
                  <w:pPr>
                    <w:rPr>
                      <w:rFonts w:hint="default" w:ascii="Times New Roman" w:hAnsi="Times New Roman" w:eastAsia="宋体" w:cs="Times New Roman"/>
                      <w:kern w:val="2"/>
                      <w:sz w:val="21"/>
                      <w:highlight w:val="none"/>
                      <w:lang w:val="en-US" w:eastAsia="zh-CN" w:bidi="ar-SA"/>
                    </w:rPr>
                  </w:pPr>
                </w:p>
              </w:tc>
              <w:tc>
                <w:tcPr>
                  <w:tcW w:w="1960" w:type="dxa"/>
                  <w:vAlign w:val="top"/>
                </w:tcPr>
                <w:p>
                  <w:pPr>
                    <w:rPr>
                      <w:rFonts w:hint="eastAsia"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pStyle w:val="2"/>
              <w:rPr>
                <w:rFonts w:hint="default"/>
                <w:sz w:val="21"/>
                <w:szCs w:val="21"/>
                <w:lang w:val="en-US" w:eastAsia="zh-CN"/>
              </w:rPr>
            </w:pPr>
          </w:p>
          <w:p>
            <w:pPr>
              <w:rPr>
                <w:rFonts w:hint="default" w:eastAsia="宋体"/>
                <w:lang w:val="en-US" w:eastAsia="zh-CN"/>
              </w:rPr>
            </w:pPr>
            <w:r>
              <w:rPr>
                <w:rFonts w:hint="eastAsia"/>
              </w:rPr>
              <w:t>健康证管理</w:t>
            </w:r>
            <w:r>
              <w:rPr>
                <w:rFonts w:hint="eastAsia"/>
                <w:lang w:eastAsia="zh-CN"/>
              </w:rPr>
              <w:t>，</w:t>
            </w:r>
            <w:r>
              <w:rPr>
                <w:rFonts w:hint="eastAsia"/>
                <w:lang w:val="en-US" w:eastAsia="zh-CN"/>
              </w:rPr>
              <w:t>随机抽取：</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生产部经理</w:t>
                  </w:r>
                </w:p>
              </w:tc>
              <w:tc>
                <w:tcPr>
                  <w:tcW w:w="1110" w:type="dxa"/>
                </w:tcPr>
                <w:p>
                  <w:pPr>
                    <w:rPr>
                      <w:rFonts w:hint="default" w:eastAsia="宋体"/>
                      <w:highlight w:val="none"/>
                      <w:lang w:val="en-US" w:eastAsia="zh-CN"/>
                    </w:rPr>
                  </w:pPr>
                  <w:r>
                    <w:rPr>
                      <w:rFonts w:hint="eastAsia"/>
                      <w:highlight w:val="none"/>
                      <w:lang w:val="en-US" w:eastAsia="zh-CN"/>
                    </w:rPr>
                    <w:t>曾银祥</w:t>
                  </w:r>
                </w:p>
              </w:tc>
              <w:tc>
                <w:tcPr>
                  <w:tcW w:w="2194" w:type="dxa"/>
                </w:tcPr>
                <w:p>
                  <w:pPr>
                    <w:rPr>
                      <w:rFonts w:hint="default" w:eastAsia="宋体"/>
                      <w:highlight w:val="none"/>
                      <w:lang w:val="en-US" w:eastAsia="zh-CN"/>
                    </w:rPr>
                  </w:pPr>
                  <w:r>
                    <w:rPr>
                      <w:rFonts w:hint="eastAsia"/>
                      <w:highlight w:val="none"/>
                      <w:lang w:val="en-US" w:eastAsia="zh-CN"/>
                    </w:rPr>
                    <w:t>2022-1480</w:t>
                  </w:r>
                </w:p>
              </w:tc>
              <w:tc>
                <w:tcPr>
                  <w:tcW w:w="1850" w:type="dxa"/>
                </w:tcPr>
                <w:p>
                  <w:pPr>
                    <w:rPr>
                      <w:rFonts w:hint="default" w:eastAsia="宋体"/>
                      <w:highlight w:val="none"/>
                      <w:lang w:val="en-US" w:eastAsia="zh-CN"/>
                    </w:rPr>
                  </w:pPr>
                  <w:r>
                    <w:rPr>
                      <w:rFonts w:hint="eastAsia"/>
                      <w:lang w:val="en-US" w:eastAsia="zh-CN"/>
                    </w:rPr>
                    <w:t>2023.06.05</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rPr>
                      <w:rFonts w:hint="default" w:eastAsia="宋体"/>
                      <w:lang w:val="en-US" w:eastAsia="zh-CN"/>
                    </w:rPr>
                  </w:pPr>
                  <w:r>
                    <w:rPr>
                      <w:rFonts w:hint="eastAsia"/>
                      <w:lang w:val="en-US" w:eastAsia="zh-CN"/>
                    </w:rPr>
                    <w:t>品质技术部经理</w:t>
                  </w:r>
                </w:p>
              </w:tc>
              <w:tc>
                <w:tcPr>
                  <w:tcW w:w="1110" w:type="dxa"/>
                </w:tcPr>
                <w:p>
                  <w:pPr>
                    <w:rPr>
                      <w:rFonts w:hint="default" w:eastAsia="宋体"/>
                      <w:lang w:val="en-US" w:eastAsia="zh-CN"/>
                    </w:rPr>
                  </w:pPr>
                  <w:r>
                    <w:rPr>
                      <w:rFonts w:hint="eastAsia"/>
                      <w:lang w:val="en-US" w:eastAsia="zh-CN"/>
                    </w:rPr>
                    <w:t>罗腱潭</w:t>
                  </w:r>
                </w:p>
              </w:tc>
              <w:tc>
                <w:tcPr>
                  <w:tcW w:w="2194" w:type="dxa"/>
                </w:tcPr>
                <w:p>
                  <w:pPr>
                    <w:rPr>
                      <w:rFonts w:hint="default" w:eastAsia="宋体"/>
                      <w:lang w:val="en-US" w:eastAsia="zh-CN"/>
                    </w:rPr>
                  </w:pPr>
                  <w:r>
                    <w:rPr>
                      <w:rFonts w:hint="eastAsia"/>
                      <w:highlight w:val="none"/>
                      <w:lang w:val="en-US" w:eastAsia="zh-CN"/>
                    </w:rPr>
                    <w:t>2022-1481</w:t>
                  </w:r>
                </w:p>
              </w:tc>
              <w:tc>
                <w:tcPr>
                  <w:tcW w:w="1850" w:type="dxa"/>
                  <w:vAlign w:val="top"/>
                </w:tcPr>
                <w:p>
                  <w:pPr>
                    <w:rPr>
                      <w:rFonts w:hint="default" w:eastAsia="宋体"/>
                      <w:highlight w:val="none"/>
                      <w:lang w:val="en-US" w:eastAsia="zh-CN"/>
                    </w:rPr>
                  </w:pPr>
                  <w:r>
                    <w:rPr>
                      <w:rFonts w:hint="eastAsia"/>
                      <w:lang w:val="en-US" w:eastAsia="zh-CN"/>
                    </w:rPr>
                    <w:t>2023.06.05</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color w:val="auto"/>
                      <w:lang w:val="en-US" w:eastAsia="zh-CN"/>
                    </w:rPr>
                  </w:pPr>
                  <w:r>
                    <w:rPr>
                      <w:rFonts w:hint="eastAsia"/>
                      <w:color w:val="auto"/>
                      <w:lang w:val="en-US" w:eastAsia="zh-CN"/>
                    </w:rPr>
                    <w:t>生产部内包</w:t>
                  </w:r>
                </w:p>
              </w:tc>
              <w:tc>
                <w:tcPr>
                  <w:tcW w:w="1110" w:type="dxa"/>
                </w:tcPr>
                <w:p>
                  <w:pPr>
                    <w:rPr>
                      <w:rFonts w:hint="default" w:eastAsia="宋体"/>
                      <w:color w:val="auto"/>
                      <w:lang w:val="en-US" w:eastAsia="zh-CN"/>
                    </w:rPr>
                  </w:pPr>
                  <w:r>
                    <w:rPr>
                      <w:rFonts w:hint="eastAsia"/>
                      <w:color w:val="auto"/>
                      <w:lang w:val="en-US" w:eastAsia="zh-CN"/>
                    </w:rPr>
                    <w:t>莫兴收</w:t>
                  </w:r>
                </w:p>
              </w:tc>
              <w:tc>
                <w:tcPr>
                  <w:tcW w:w="2194" w:type="dxa"/>
                </w:tcPr>
                <w:p>
                  <w:pPr>
                    <w:rPr>
                      <w:rFonts w:hint="default" w:eastAsia="宋体"/>
                      <w:color w:val="auto"/>
                      <w:lang w:val="en-US" w:eastAsia="zh-CN"/>
                    </w:rPr>
                  </w:pPr>
                  <w:r>
                    <w:rPr>
                      <w:rFonts w:hint="eastAsia"/>
                      <w:color w:val="auto"/>
                      <w:lang w:val="en-US" w:eastAsia="zh-CN"/>
                    </w:rPr>
                    <w:t>2022-1231</w:t>
                  </w:r>
                </w:p>
              </w:tc>
              <w:tc>
                <w:tcPr>
                  <w:tcW w:w="1850" w:type="dxa"/>
                </w:tcPr>
                <w:p>
                  <w:pPr>
                    <w:rPr>
                      <w:rFonts w:hint="default" w:eastAsia="宋体"/>
                      <w:color w:val="auto"/>
                      <w:lang w:val="en-US" w:eastAsia="zh-CN"/>
                    </w:rPr>
                  </w:pPr>
                  <w:r>
                    <w:rPr>
                      <w:rFonts w:hint="eastAsia"/>
                      <w:color w:val="auto"/>
                      <w:lang w:val="en-US" w:eastAsia="zh-CN"/>
                    </w:rPr>
                    <w:t>2023.05.20</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color w:val="auto"/>
                      <w:lang w:val="en-US" w:eastAsia="zh-CN"/>
                    </w:rPr>
                  </w:pPr>
                  <w:r>
                    <w:rPr>
                      <w:rFonts w:hint="eastAsia"/>
                      <w:color w:val="auto"/>
                      <w:lang w:val="en-US" w:eastAsia="zh-CN"/>
                    </w:rPr>
                    <w:t>食品安全小组组长</w:t>
                  </w:r>
                </w:p>
              </w:tc>
              <w:tc>
                <w:tcPr>
                  <w:tcW w:w="1110" w:type="dxa"/>
                </w:tcPr>
                <w:p>
                  <w:pPr>
                    <w:rPr>
                      <w:rFonts w:hint="default"/>
                      <w:color w:val="auto"/>
                      <w:lang w:val="en-US" w:eastAsia="zh-CN"/>
                    </w:rPr>
                  </w:pPr>
                  <w:r>
                    <w:rPr>
                      <w:rFonts w:hint="eastAsia"/>
                      <w:color w:val="auto"/>
                      <w:lang w:val="en-US" w:eastAsia="zh-CN"/>
                    </w:rPr>
                    <w:t>陈天然</w:t>
                  </w:r>
                </w:p>
              </w:tc>
              <w:tc>
                <w:tcPr>
                  <w:tcW w:w="2194"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2022003888</w:t>
                  </w:r>
                </w:p>
              </w:tc>
              <w:tc>
                <w:tcPr>
                  <w:tcW w:w="1850"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2023.09.22</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bl>
          <w:p>
            <w:pPr>
              <w:ind w:firstLine="409"/>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rPr>
                <w:rFonts w:hint="default" w:eastAsia="宋体"/>
                <w:lang w:val="en-US" w:eastAsia="zh-CN"/>
              </w:rPr>
            </w:pP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意识</w:t>
            </w:r>
          </w:p>
        </w:tc>
        <w:tc>
          <w:tcPr>
            <w:tcW w:w="952" w:type="dxa"/>
            <w:vMerge w:val="restart"/>
          </w:tcPr>
          <w:p>
            <w:r>
              <w:rPr>
                <w:rFonts w:hint="eastAsia"/>
              </w:rPr>
              <w:t xml:space="preserve">F7.3 </w:t>
            </w:r>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pPr>
              <w:rPr>
                <w:rFonts w:hint="default" w:eastAsia="宋体"/>
                <w:lang w:val="en-US" w:eastAsia="zh-CN"/>
              </w:rPr>
            </w:pPr>
            <w:r>
              <w:rPr>
                <w:rFonts w:hint="eastAsia"/>
                <w:lang w:val="en-US" w:eastAsia="zh-CN"/>
              </w:rPr>
              <w:t>企业相关负责人表示主要通过培训来提高各部门人员意识。</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 xml:space="preserve">沟通  </w:t>
            </w:r>
          </w:p>
        </w:tc>
        <w:tc>
          <w:tcPr>
            <w:tcW w:w="952" w:type="dxa"/>
            <w:vMerge w:val="restart"/>
          </w:tcPr>
          <w:p>
            <w:r>
              <w:rPr>
                <w:rFonts w:hint="eastAsia"/>
              </w:rPr>
              <w:t xml:space="preserve">F7.4 </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管理手册7.4条款、</w:t>
            </w:r>
            <w:r>
              <w:rPr/>
              <w:sym w:font="Wingdings" w:char="00FE"/>
            </w:r>
            <w:r>
              <w:rPr>
                <w:rFonts w:hint="eastAsia"/>
              </w:rPr>
              <w:t xml:space="preserve"> 《</w:t>
            </w:r>
            <w:r>
              <w:rPr>
                <w:rFonts w:hint="eastAsia"/>
                <w:lang w:val="en-US" w:eastAsia="zh-CN"/>
              </w:rPr>
              <w:t>内外部信息</w:t>
            </w:r>
            <w:r>
              <w:rPr>
                <w:rFonts w:hint="eastAsia"/>
              </w:rPr>
              <w:t>沟通程序》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206"/>
              <w:gridCol w:w="1651"/>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2206" w:type="dxa"/>
                  <w:shd w:val="clear" w:color="auto" w:fill="auto"/>
                </w:tcPr>
                <w:p>
                  <w:pPr>
                    <w:rPr>
                      <w:highlight w:val="none"/>
                    </w:rPr>
                  </w:pPr>
                  <w:r>
                    <w:rPr>
                      <w:highlight w:val="none"/>
                    </w:rPr>
                    <w:t>沟通</w:t>
                  </w:r>
                  <w:r>
                    <w:rPr>
                      <w:rFonts w:hint="eastAsia"/>
                      <w:highlight w:val="none"/>
                    </w:rPr>
                    <w:t>的内容</w:t>
                  </w:r>
                </w:p>
              </w:tc>
              <w:tc>
                <w:tcPr>
                  <w:tcW w:w="1651"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2-06</w:t>
                  </w:r>
                </w:p>
              </w:tc>
              <w:tc>
                <w:tcPr>
                  <w:tcW w:w="2206" w:type="dxa"/>
                  <w:shd w:val="clear" w:color="auto" w:fill="auto"/>
                </w:tcPr>
                <w:p>
                  <w:pPr>
                    <w:rPr>
                      <w:rFonts w:hint="default" w:eastAsia="宋体"/>
                      <w:highlight w:val="none"/>
                      <w:lang w:val="en-US" w:eastAsia="zh-CN"/>
                    </w:rPr>
                  </w:pPr>
                  <w:r>
                    <w:rPr>
                      <w:rFonts w:hint="eastAsia"/>
                      <w:highlight w:val="none"/>
                      <w:lang w:val="en-US" w:eastAsia="zh-CN"/>
                    </w:rPr>
                    <w:t>SC延续换证现场检查</w:t>
                  </w:r>
                </w:p>
              </w:tc>
              <w:tc>
                <w:tcPr>
                  <w:tcW w:w="1651" w:type="dxa"/>
                  <w:shd w:val="clear" w:color="auto" w:fill="auto"/>
                </w:tcPr>
                <w:p>
                  <w:pPr>
                    <w:rPr>
                      <w:rFonts w:hint="default" w:eastAsia="宋体"/>
                      <w:highlight w:val="none"/>
                      <w:lang w:val="en-US" w:eastAsia="zh-CN"/>
                    </w:rPr>
                  </w:pPr>
                  <w:r>
                    <w:rPr>
                      <w:rFonts w:hint="eastAsia"/>
                      <w:highlight w:val="none"/>
                      <w:lang w:val="en-US" w:eastAsia="zh-CN"/>
                    </w:rPr>
                    <w:t>黔南州市场监督管理局</w:t>
                  </w:r>
                </w:p>
              </w:tc>
              <w:tc>
                <w:tcPr>
                  <w:tcW w:w="1163" w:type="dxa"/>
                  <w:shd w:val="clear" w:color="auto" w:fill="auto"/>
                </w:tcPr>
                <w:p>
                  <w:pPr>
                    <w:rPr>
                      <w:rFonts w:hint="eastAsia" w:eastAsia="宋体"/>
                      <w:highlight w:val="none"/>
                      <w:lang w:eastAsia="zh-CN"/>
                    </w:rPr>
                  </w:pPr>
                  <w:r>
                    <w:rPr>
                      <w:rFonts w:hint="eastAsia"/>
                      <w:highlight w:val="none"/>
                      <w:lang w:val="en-US" w:eastAsia="zh-CN"/>
                    </w:rPr>
                    <w:t>现场</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各部门</w:t>
                  </w:r>
                </w:p>
              </w:tc>
              <w:tc>
                <w:tcPr>
                  <w:tcW w:w="1603" w:type="dxa"/>
                  <w:shd w:val="clear" w:color="auto" w:fill="auto"/>
                </w:tcPr>
                <w:p>
                  <w:pPr>
                    <w:rPr>
                      <w:rFonts w:hint="default" w:eastAsia="宋体"/>
                      <w:highlight w:val="none"/>
                      <w:lang w:val="en-US" w:eastAsia="zh-CN"/>
                    </w:rPr>
                  </w:pPr>
                  <w:r>
                    <w:rPr>
                      <w:rFonts w:hint="eastAsia"/>
                      <w:highlight w:val="none"/>
                      <w:lang w:val="en-US" w:eastAsia="zh-CN"/>
                    </w:rPr>
                    <w:t>已获得延续证书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p>
              </w:tc>
              <w:tc>
                <w:tcPr>
                  <w:tcW w:w="2206" w:type="dxa"/>
                  <w:shd w:val="clear" w:color="auto" w:fill="auto"/>
                </w:tcPr>
                <w:p>
                  <w:pPr>
                    <w:rPr>
                      <w:highlight w:val="none"/>
                    </w:rPr>
                  </w:pPr>
                </w:p>
              </w:tc>
              <w:tc>
                <w:tcPr>
                  <w:tcW w:w="1651" w:type="dxa"/>
                  <w:shd w:val="clear" w:color="auto" w:fill="auto"/>
                </w:tcPr>
                <w:p>
                  <w:pPr>
                    <w:rPr>
                      <w:highlight w:val="none"/>
                    </w:rPr>
                  </w:pPr>
                </w:p>
              </w:tc>
              <w:tc>
                <w:tcPr>
                  <w:tcW w:w="1163" w:type="dxa"/>
                  <w:shd w:val="clear" w:color="auto" w:fill="auto"/>
                </w:tcPr>
                <w:p>
                  <w:pPr>
                    <w:rPr>
                      <w:highlight w:val="none"/>
                    </w:rPr>
                  </w:pPr>
                </w:p>
              </w:tc>
              <w:tc>
                <w:tcPr>
                  <w:tcW w:w="1173" w:type="dxa"/>
                  <w:shd w:val="clear" w:color="auto" w:fill="auto"/>
                </w:tcPr>
                <w:p>
                  <w:pPr>
                    <w:rPr>
                      <w:highlight w:val="none"/>
                    </w:rPr>
                  </w:pPr>
                </w:p>
              </w:tc>
              <w:tc>
                <w:tcPr>
                  <w:tcW w:w="1603" w:type="dxa"/>
                  <w:shd w:val="clear" w:color="auto" w:fill="auto"/>
                </w:tcPr>
                <w:p>
                  <w:pPr>
                    <w:rPr>
                      <w:highlight w:val="none"/>
                    </w:rPr>
                  </w:p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150"/>
              <w:gridCol w:w="148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highlight w:val="none"/>
                    </w:rPr>
                  </w:pPr>
                  <w:r>
                    <w:rPr>
                      <w:highlight w:val="none"/>
                    </w:rPr>
                    <w:t>沟通</w:t>
                  </w:r>
                  <w:r>
                    <w:rPr>
                      <w:rFonts w:hint="eastAsia"/>
                      <w:highlight w:val="none"/>
                    </w:rPr>
                    <w:t>日期</w:t>
                  </w:r>
                </w:p>
              </w:tc>
              <w:tc>
                <w:tcPr>
                  <w:tcW w:w="1747" w:type="dxa"/>
                  <w:shd w:val="clear" w:color="auto" w:fill="auto"/>
                </w:tcPr>
                <w:p>
                  <w:pPr>
                    <w:rPr>
                      <w:highlight w:val="none"/>
                    </w:rPr>
                  </w:pPr>
                  <w:r>
                    <w:rPr>
                      <w:highlight w:val="none"/>
                    </w:rPr>
                    <w:t>沟通</w:t>
                  </w:r>
                  <w:r>
                    <w:rPr>
                      <w:rFonts w:hint="eastAsia"/>
                      <w:highlight w:val="none"/>
                    </w:rPr>
                    <w:t>的内容</w:t>
                  </w:r>
                </w:p>
              </w:tc>
              <w:tc>
                <w:tcPr>
                  <w:tcW w:w="1507" w:type="dxa"/>
                  <w:shd w:val="clear" w:color="auto" w:fill="auto"/>
                </w:tcPr>
                <w:p>
                  <w:pPr>
                    <w:rPr>
                      <w:highlight w:val="none"/>
                    </w:rPr>
                  </w:pPr>
                  <w:r>
                    <w:rPr>
                      <w:rFonts w:hint="eastAsia"/>
                      <w:highlight w:val="none"/>
                    </w:rPr>
                    <w:t>沟通对象</w:t>
                  </w:r>
                </w:p>
              </w:tc>
              <w:tc>
                <w:tcPr>
                  <w:tcW w:w="1150" w:type="dxa"/>
                  <w:shd w:val="clear" w:color="auto" w:fill="auto"/>
                </w:tcPr>
                <w:p>
                  <w:pPr>
                    <w:rPr>
                      <w:highlight w:val="none"/>
                    </w:rPr>
                  </w:pPr>
                  <w:r>
                    <w:rPr>
                      <w:rFonts w:hint="eastAsia"/>
                      <w:highlight w:val="none"/>
                    </w:rPr>
                    <w:t>沟通方法</w:t>
                  </w:r>
                </w:p>
              </w:tc>
              <w:tc>
                <w:tcPr>
                  <w:tcW w:w="1481" w:type="dxa"/>
                  <w:shd w:val="clear" w:color="auto" w:fill="auto"/>
                </w:tcPr>
                <w:p>
                  <w:pPr>
                    <w:rPr>
                      <w:highlight w:val="none"/>
                    </w:rPr>
                  </w:pPr>
                  <w:r>
                    <w:rPr>
                      <w:rFonts w:hint="eastAsia"/>
                      <w:highlight w:val="none"/>
                    </w:rPr>
                    <w:t>责任部门</w:t>
                  </w:r>
                </w:p>
              </w:tc>
              <w:tc>
                <w:tcPr>
                  <w:tcW w:w="1891"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04-20</w:t>
                  </w:r>
                </w:p>
              </w:tc>
              <w:tc>
                <w:tcPr>
                  <w:tcW w:w="1747" w:type="dxa"/>
                  <w:shd w:val="clear" w:color="auto" w:fill="auto"/>
                </w:tcPr>
                <w:p>
                  <w:pPr>
                    <w:rPr>
                      <w:rFonts w:hint="default" w:eastAsia="宋体"/>
                      <w:highlight w:val="none"/>
                      <w:lang w:val="en-US" w:eastAsia="zh-CN"/>
                    </w:rPr>
                  </w:pPr>
                  <w:r>
                    <w:rPr>
                      <w:rFonts w:hint="eastAsia"/>
                      <w:highlight w:val="none"/>
                      <w:lang w:val="en-US" w:eastAsia="zh-CN"/>
                    </w:rPr>
                    <w:t xml:space="preserve"> 碳酸钙铅指标异常的原因分析</w:t>
                  </w:r>
                </w:p>
              </w:tc>
              <w:tc>
                <w:tcPr>
                  <w:tcW w:w="1507" w:type="dxa"/>
                  <w:shd w:val="clear" w:color="auto" w:fill="auto"/>
                </w:tcPr>
                <w:p>
                  <w:pPr>
                    <w:rPr>
                      <w:rFonts w:hint="default" w:eastAsia="宋体"/>
                      <w:highlight w:val="none"/>
                      <w:lang w:val="en-US" w:eastAsia="zh-CN"/>
                    </w:rPr>
                  </w:pPr>
                  <w:r>
                    <w:rPr>
                      <w:rFonts w:hint="eastAsia"/>
                      <w:highlight w:val="none"/>
                      <w:lang w:val="en-US" w:eastAsia="zh-CN"/>
                    </w:rPr>
                    <w:t>全体员工</w:t>
                  </w:r>
                </w:p>
              </w:tc>
              <w:tc>
                <w:tcPr>
                  <w:tcW w:w="1150" w:type="dxa"/>
                  <w:shd w:val="clear" w:color="auto" w:fill="auto"/>
                </w:tcPr>
                <w:p>
                  <w:pPr>
                    <w:rPr>
                      <w:rFonts w:hint="default" w:eastAsia="宋体"/>
                      <w:highlight w:val="none"/>
                      <w:lang w:val="en-US" w:eastAsia="zh-CN"/>
                    </w:rPr>
                  </w:pPr>
                  <w:r>
                    <w:rPr>
                      <w:rFonts w:hint="eastAsia"/>
                      <w:highlight w:val="none"/>
                      <w:lang w:val="en-US" w:eastAsia="zh-CN"/>
                    </w:rPr>
                    <w:t>会议</w:t>
                  </w:r>
                </w:p>
              </w:tc>
              <w:tc>
                <w:tcPr>
                  <w:tcW w:w="1481" w:type="dxa"/>
                  <w:shd w:val="clear" w:color="auto" w:fill="auto"/>
                </w:tcPr>
                <w:p>
                  <w:pPr>
                    <w:rPr>
                      <w:rFonts w:hint="default" w:eastAsia="宋体"/>
                      <w:highlight w:val="none"/>
                      <w:lang w:val="en-US" w:eastAsia="zh-CN"/>
                    </w:rPr>
                  </w:pPr>
                  <w:r>
                    <w:rPr>
                      <w:rFonts w:hint="eastAsia"/>
                      <w:highlight w:val="none"/>
                      <w:lang w:val="en-US" w:eastAsia="zh-CN"/>
                    </w:rPr>
                    <w:t>各部门负责人</w:t>
                  </w:r>
                </w:p>
              </w:tc>
              <w:tc>
                <w:tcPr>
                  <w:tcW w:w="1891" w:type="dxa"/>
                  <w:shd w:val="clear" w:color="auto" w:fill="auto"/>
                </w:tcPr>
                <w:p>
                  <w:pPr>
                    <w:rPr>
                      <w:highlight w:val="none"/>
                    </w:rPr>
                  </w:pPr>
                  <w:r>
                    <w:rPr>
                      <w:rFonts w:hint="eastAsia"/>
                      <w:highlight w:val="none"/>
                    </w:rPr>
                    <w:t>实际工作中执行</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形成文件的信息</w:t>
            </w:r>
          </w:p>
        </w:tc>
        <w:tc>
          <w:tcPr>
            <w:tcW w:w="952" w:type="dxa"/>
            <w:vMerge w:val="restart"/>
          </w:tcPr>
          <w:p>
            <w:r>
              <w:rPr>
                <w:rFonts w:hint="eastAsia"/>
              </w:rPr>
              <w:t>F7.5</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rPr>
                <w:rFonts w:hint="eastAsia" w:eastAsia="宋体"/>
                <w:lang w:val="en-US" w:eastAsia="zh-CN"/>
              </w:rPr>
            </w:pPr>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073"/>
              <w:gridCol w:w="12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073" w:type="dxa"/>
                </w:tcPr>
                <w:p>
                  <w:r>
                    <w:rPr>
                      <w:rFonts w:hint="eastAsia"/>
                    </w:rPr>
                    <w:t>发放范围</w:t>
                  </w:r>
                </w:p>
              </w:tc>
              <w:tc>
                <w:tcPr>
                  <w:tcW w:w="1280" w:type="dxa"/>
                </w:tcPr>
                <w:p>
                  <w:r>
                    <w:rPr>
                      <w:rFonts w:hint="eastAsia"/>
                    </w:rPr>
                    <w:t>评审日期</w:t>
                  </w:r>
                </w:p>
              </w:tc>
              <w:tc>
                <w:tcPr>
                  <w:tcW w:w="920"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rPr>
                    <w:t>2021.</w:t>
                  </w:r>
                  <w:r>
                    <w:rPr>
                      <w:rFonts w:hint="eastAsia"/>
                      <w:lang w:val="en-US" w:eastAsia="zh-CN"/>
                    </w:rPr>
                    <w:t>06.01</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詹根松</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920"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rPr>
                      <w:rFonts w:hint="default" w:ascii="Times New Roman" w:hAnsi="Times New Roman" w:eastAsia="宋体" w:cs="Times New Roman"/>
                      <w:kern w:val="2"/>
                      <w:sz w:val="21"/>
                      <w:szCs w:val="21"/>
                      <w:highlight w:val="yellow"/>
                      <w:lang w:val="en-US" w:eastAsia="zh-CN" w:bidi="ar-SA"/>
                    </w:rPr>
                  </w:pPr>
                  <w:r>
                    <w:rPr>
                      <w:rFonts w:hint="eastAsia" w:cs="Times New Roman"/>
                      <w:kern w:val="2"/>
                      <w:sz w:val="21"/>
                      <w:szCs w:val="21"/>
                      <w:highlight w:val="none"/>
                      <w:lang w:val="en-US" w:eastAsia="zh-CN" w:bidi="ar-SA"/>
                    </w:rPr>
                    <w:t>程序文件</w:t>
                  </w:r>
                </w:p>
              </w:tc>
              <w:tc>
                <w:tcPr>
                  <w:tcW w:w="1701" w:type="dxa"/>
                  <w:vAlign w:val="top"/>
                </w:tcPr>
                <w:p>
                  <w:pPr>
                    <w:rPr>
                      <w:rFonts w:ascii="Times New Roman" w:hAnsi="Times New Roman" w:eastAsia="宋体" w:cs="Times New Roman"/>
                      <w:kern w:val="2"/>
                      <w:sz w:val="21"/>
                      <w:szCs w:val="21"/>
                      <w:lang w:val="en-US" w:eastAsia="zh-CN" w:bidi="ar-SA"/>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06.01</w:t>
                  </w:r>
                </w:p>
              </w:tc>
              <w:tc>
                <w:tcPr>
                  <w:tcW w:w="99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詹根松</w:t>
                  </w:r>
                </w:p>
              </w:tc>
              <w:tc>
                <w:tcPr>
                  <w:tcW w:w="1073" w:type="dxa"/>
                  <w:vAlign w:val="top"/>
                </w:tcPr>
                <w:p>
                  <w:pPr>
                    <w:rPr>
                      <w:rFonts w:hint="default"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各部门</w:t>
                  </w:r>
                </w:p>
              </w:tc>
              <w:tc>
                <w:tcPr>
                  <w:tcW w:w="1280" w:type="dxa"/>
                  <w:vAlign w:val="top"/>
                </w:tcPr>
                <w:p>
                  <w:pPr>
                    <w:rPr>
                      <w:rFonts w:hint="eastAsia" w:ascii="Times New Roman" w:hAnsi="Times New Roman" w:eastAsia="宋体" w:cs="Times New Roman"/>
                      <w:kern w:val="2"/>
                      <w:sz w:val="21"/>
                      <w:lang w:val="en-US" w:eastAsia="zh-CN" w:bidi="ar-SA"/>
                    </w:rPr>
                  </w:pPr>
                  <w:r>
                    <w:rPr>
                      <w:rFonts w:hint="eastAsia"/>
                      <w:lang w:eastAsia="zh-CN"/>
                    </w:rPr>
                    <w:t>——</w:t>
                  </w:r>
                </w:p>
              </w:tc>
              <w:tc>
                <w:tcPr>
                  <w:tcW w:w="920" w:type="dxa"/>
                  <w:vAlign w:val="top"/>
                </w:tcPr>
                <w:p>
                  <w:pPr>
                    <w:rPr>
                      <w:rFonts w:hint="default" w:ascii="Times New Roman" w:hAnsi="Times New Roman" w:eastAsia="宋体" w:cs="Times New Roman"/>
                      <w:kern w:val="2"/>
                      <w:sz w:val="21"/>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p>
              </w:tc>
              <w:tc>
                <w:tcPr>
                  <w:tcW w:w="1701" w:type="dxa"/>
                </w:tcPr>
                <w:p>
                  <w:pPr>
                    <w:rPr>
                      <w:szCs w:val="21"/>
                    </w:rPr>
                  </w:pPr>
                </w:p>
              </w:tc>
              <w:tc>
                <w:tcPr>
                  <w:tcW w:w="1276" w:type="dxa"/>
                  <w:vAlign w:val="top"/>
                </w:tcPr>
                <w:p>
                  <w:pPr>
                    <w:rPr>
                      <w:rFonts w:hint="default" w:ascii="Times New Roman" w:hAnsi="Times New Roman" w:eastAsia="宋体" w:cs="Times New Roman"/>
                      <w:kern w:val="2"/>
                      <w:sz w:val="21"/>
                      <w:lang w:val="en-US" w:eastAsia="zh-CN" w:bidi="ar-SA"/>
                    </w:rPr>
                  </w:p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bl>
          <w:p>
            <w:pPr>
              <w:pStyle w:val="2"/>
              <w:ind w:left="0" w:leftChars="0" w:firstLine="0" w:firstLineChars="0"/>
              <w:rPr>
                <w:rFonts w:hint="eastAsia"/>
                <w:sz w:val="21"/>
                <w:szCs w:val="21"/>
                <w:u w:val="single"/>
                <w:lang w:val="en-US" w:eastAsia="zh-CN"/>
              </w:rPr>
            </w:pPr>
            <w:r>
              <w:rPr>
                <w:rFonts w:hint="eastAsia"/>
                <w:sz w:val="21"/>
                <w:szCs w:val="21"/>
                <w:u w:val="single"/>
                <w:lang w:val="en-US" w:eastAsia="zh-CN"/>
              </w:rPr>
              <w:t>——审核周期内未发生变化</w:t>
            </w:r>
          </w:p>
          <w:p>
            <w:pPr>
              <w:pStyle w:val="2"/>
              <w:ind w:left="0" w:leftChars="0" w:firstLine="0" w:firstLineChars="0"/>
              <w:rPr>
                <w:rFonts w:hint="default"/>
                <w:sz w:val="21"/>
                <w:szCs w:val="21"/>
                <w:lang w:val="en-US" w:eastAsia="zh-CN"/>
              </w:rPr>
            </w:pPr>
          </w:p>
          <w:p>
            <w:pPr>
              <w:pStyle w:val="2"/>
              <w:ind w:firstLine="630" w:firstLineChars="300"/>
              <w:rPr>
                <w:rFonts w:hint="default" w:eastAsia="宋体"/>
                <w:sz w:val="21"/>
                <w:szCs w:val="21"/>
                <w:lang w:val="en-US" w:eastAsia="zh-CN"/>
              </w:rPr>
            </w:pPr>
            <w:r>
              <w:rPr>
                <w:rFonts w:hint="eastAsia"/>
                <w:sz w:val="21"/>
                <w:szCs w:val="21"/>
                <w:lang w:val="en-US" w:eastAsia="zh-CN"/>
              </w:rPr>
              <w:t>提供有《文件发放、回收记录》，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640"/>
              <w:gridCol w:w="1310"/>
              <w:gridCol w:w="1150"/>
              <w:gridCol w:w="126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3" w:type="dxa"/>
                </w:tcPr>
                <w:p>
                  <w:r>
                    <w:rPr>
                      <w:rFonts w:hint="eastAsia"/>
                    </w:rPr>
                    <w:t>文件名称</w:t>
                  </w:r>
                </w:p>
              </w:tc>
              <w:tc>
                <w:tcPr>
                  <w:tcW w:w="1640" w:type="dxa"/>
                </w:tcPr>
                <w:p>
                  <w:r>
                    <w:rPr>
                      <w:rFonts w:hint="eastAsia"/>
                    </w:rPr>
                    <w:t>载体</w:t>
                  </w:r>
                </w:p>
              </w:tc>
              <w:tc>
                <w:tcPr>
                  <w:tcW w:w="1310" w:type="dxa"/>
                </w:tcPr>
                <w:p>
                  <w:r>
                    <w:rPr>
                      <w:rFonts w:hint="eastAsia"/>
                    </w:rPr>
                    <w:t>修订日期</w:t>
                  </w:r>
                </w:p>
              </w:tc>
              <w:tc>
                <w:tcPr>
                  <w:tcW w:w="1150" w:type="dxa"/>
                </w:tcPr>
                <w:p>
                  <w:r>
                    <w:rPr>
                      <w:rFonts w:hint="eastAsia"/>
                    </w:rPr>
                    <w:t>审批人</w:t>
                  </w:r>
                </w:p>
              </w:tc>
              <w:tc>
                <w:tcPr>
                  <w:tcW w:w="1269"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rPr>
                      <w:rFonts w:hint="default" w:eastAsia="宋体"/>
                      <w:lang w:val="en-US" w:eastAsia="zh-CN"/>
                    </w:rPr>
                  </w:pPr>
                  <w:r>
                    <w:rPr>
                      <w:rFonts w:hint="eastAsia"/>
                      <w:lang w:val="en-US" w:eastAsia="zh-CN"/>
                    </w:rPr>
                    <w:t>危害控制计划（QNXL-OPRP/HACCP-01）</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0" w:type="dxa"/>
                </w:tcPr>
                <w:p>
                  <w:pPr>
                    <w:rPr>
                      <w:rFonts w:hint="default" w:eastAsia="宋体"/>
                      <w:lang w:val="en-US" w:eastAsia="zh-CN"/>
                    </w:rPr>
                  </w:pPr>
                  <w:r>
                    <w:rPr>
                      <w:rFonts w:hint="eastAsia"/>
                      <w:lang w:val="en-US" w:eastAsia="zh-CN"/>
                    </w:rPr>
                    <w:t>2022-06-02</w:t>
                  </w:r>
                </w:p>
              </w:tc>
              <w:tc>
                <w:tcPr>
                  <w:tcW w:w="1150"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詹根松</w:t>
                  </w:r>
                </w:p>
              </w:tc>
              <w:tc>
                <w:tcPr>
                  <w:tcW w:w="1269"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各部门</w:t>
                  </w:r>
                </w:p>
              </w:tc>
              <w:tc>
                <w:tcPr>
                  <w:tcW w:w="1107" w:type="dxa"/>
                </w:tcPr>
                <w:p>
                  <w:pPr>
                    <w:rPr>
                      <w:rFonts w:hint="eastAsia" w:eastAsia="宋体"/>
                      <w:lang w:eastAsia="zh-CN"/>
                    </w:rPr>
                  </w:pPr>
                  <w:r>
                    <w:rPr>
                      <w:rFonts w:hint="eastAsia"/>
                      <w:lang w:eastAsia="zh-CN"/>
                    </w:rPr>
                    <w:t>——</w:t>
                  </w: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rPr>
                      <w:rFonts w:hint="default" w:eastAsia="宋体"/>
                      <w:lang w:val="en-US" w:eastAsia="zh-CN"/>
                    </w:rPr>
                  </w:p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vAlign w:val="top"/>
                </w:tcPr>
                <w:p>
                  <w:pPr>
                    <w:rPr>
                      <w:rFonts w:hint="default" w:ascii="Times New Roman" w:hAnsi="Times New Roman" w:eastAsia="宋体" w:cs="Times New Roman"/>
                      <w:kern w:val="2"/>
                      <w:sz w:val="21"/>
                      <w:lang w:val="en-US" w:eastAsia="zh-CN" w:bidi="ar-SA"/>
                    </w:rPr>
                  </w:pPr>
                </w:p>
              </w:tc>
              <w:tc>
                <w:tcPr>
                  <w:tcW w:w="1269" w:type="dxa"/>
                  <w:vAlign w:val="top"/>
                </w:tcPr>
                <w:p>
                  <w:pPr>
                    <w:rPr>
                      <w:rFonts w:hint="default" w:ascii="Times New Roman" w:hAnsi="Times New Roman" w:eastAsia="宋体" w:cs="Times New Roman"/>
                      <w:kern w:val="2"/>
                      <w:sz w:val="21"/>
                      <w:lang w:val="en-US" w:eastAsia="zh-CN" w:bidi="ar-SA"/>
                    </w:rPr>
                  </w:p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tcPr>
                <w:p/>
              </w:tc>
              <w:tc>
                <w:tcPr>
                  <w:tcW w:w="1269"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583"/>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highlight w:val="none"/>
                    </w:rPr>
                  </w:pPr>
                  <w:r>
                    <w:rPr>
                      <w:rFonts w:hint="default" w:ascii="Times New Roman" w:hAnsi="Times New Roman" w:cs="Times New Roman"/>
                      <w:highlight w:val="none"/>
                    </w:rPr>
                    <w:t>文件名称</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t>性质</w:t>
                  </w:r>
                </w:p>
              </w:tc>
              <w:tc>
                <w:tcPr>
                  <w:tcW w:w="1266" w:type="dxa"/>
                </w:tcPr>
                <w:p>
                  <w:pPr>
                    <w:rPr>
                      <w:rFonts w:hint="default" w:ascii="Times New Roman" w:hAnsi="Times New Roman" w:cs="Times New Roman"/>
                      <w:highlight w:val="none"/>
                    </w:rPr>
                  </w:pPr>
                  <w:r>
                    <w:rPr>
                      <w:rFonts w:hint="default" w:ascii="Times New Roman" w:hAnsi="Times New Roman" w:cs="Times New Roman"/>
                      <w:highlight w:val="none"/>
                    </w:rPr>
                    <w:t>收集日期</w:t>
                  </w:r>
                </w:p>
              </w:tc>
              <w:tc>
                <w:tcPr>
                  <w:tcW w:w="978" w:type="dxa"/>
                </w:tcPr>
                <w:p>
                  <w:pPr>
                    <w:rPr>
                      <w:rFonts w:hint="default" w:ascii="Times New Roman" w:hAnsi="Times New Roman" w:cs="Times New Roman"/>
                      <w:highlight w:val="none"/>
                    </w:rPr>
                  </w:pPr>
                  <w:r>
                    <w:rPr>
                      <w:rFonts w:hint="default" w:ascii="Times New Roman" w:hAnsi="Times New Roman" w:cs="Times New Roman"/>
                      <w:highlight w:val="none"/>
                    </w:rPr>
                    <w:t>收集人</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t>使用方法</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3" w:type="dxa"/>
                </w:tcPr>
                <w:p>
                  <w:pPr>
                    <w:rPr>
                      <w:rFonts w:hint="default" w:ascii="Times New Roman" w:hAnsi="Times New Roman" w:eastAsia="宋体" w:cs="Times New Roman"/>
                      <w:szCs w:val="22"/>
                      <w:highlight w:val="none"/>
                      <w:lang w:val="en-US" w:eastAsia="zh-CN"/>
                    </w:rPr>
                  </w:pPr>
                  <w:r>
                    <w:rPr>
                      <w:rFonts w:hint="eastAsia" w:cs="Times New Roman"/>
                      <w:szCs w:val="22"/>
                      <w:highlight w:val="none"/>
                      <w:lang w:val="en-US" w:eastAsia="zh-CN"/>
                    </w:rPr>
                    <w:t>食品生产加工企业质量安全监督管理实施细则</w:t>
                  </w:r>
                </w:p>
              </w:tc>
              <w:tc>
                <w:tcPr>
                  <w:tcW w:w="1583"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2</w:t>
                  </w:r>
                  <w:r>
                    <w:rPr>
                      <w:rFonts w:hint="default" w:ascii="Times New Roman" w:hAnsi="Times New Roman" w:cs="Times New Roman"/>
                      <w:highlight w:val="none"/>
                    </w:rPr>
                    <w:t>.</w:t>
                  </w:r>
                  <w:r>
                    <w:rPr>
                      <w:rFonts w:hint="default" w:ascii="Times New Roman" w:hAnsi="Times New Roman" w:cs="Times New Roman"/>
                      <w:highlight w:val="none"/>
                      <w:lang w:val="en-US" w:eastAsia="zh-CN"/>
                    </w:rPr>
                    <w:t>0</w:t>
                  </w:r>
                  <w:r>
                    <w:rPr>
                      <w:rFonts w:hint="eastAsia" w:cs="Times New Roman"/>
                      <w:highlight w:val="none"/>
                      <w:lang w:val="en-US" w:eastAsia="zh-CN"/>
                    </w:rPr>
                    <w:t>5.01</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734" w:type="dxa"/>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cs="Times New Roman"/>
                      <w:highlight w:val="none"/>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tcPr>
                <w:p>
                  <w:pPr>
                    <w:rPr>
                      <w:rFonts w:hint="default" w:ascii="Times New Roman" w:hAnsi="Times New Roman" w:cs="Times New Roman"/>
                      <w:highlight w:val="none"/>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eastAsia="宋体" w:cs="Times New Roman"/>
                      <w:szCs w:val="22"/>
                      <w:highlight w:val="yellow"/>
                      <w:lang w:val="en-US" w:eastAsia="zh-CN"/>
                    </w:rPr>
                  </w:pPr>
                  <w:r>
                    <w:rPr>
                      <w:rFonts w:hint="eastAsia"/>
                      <w:b w:val="0"/>
                      <w:bCs w:val="0"/>
                      <w:lang w:val="en-US" w:eastAsia="zh-CN"/>
                    </w:rPr>
                    <w:t>食品安全国家标准 食品添加生产企业通用卫生规范 GB31647-2018</w:t>
                  </w:r>
                </w:p>
              </w:tc>
              <w:tc>
                <w:tcPr>
                  <w:tcW w:w="1583"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cs="Times New Roman"/>
                      <w:highlight w:val="yellow"/>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2</w:t>
                  </w:r>
                  <w:r>
                    <w:rPr>
                      <w:rFonts w:hint="default" w:ascii="Times New Roman" w:hAnsi="Times New Roman" w:cs="Times New Roman"/>
                      <w:highlight w:val="none"/>
                    </w:rPr>
                    <w:t>.</w:t>
                  </w:r>
                  <w:r>
                    <w:rPr>
                      <w:rFonts w:hint="default" w:ascii="Times New Roman" w:hAnsi="Times New Roman" w:cs="Times New Roman"/>
                      <w:highlight w:val="none"/>
                      <w:lang w:val="en-US" w:eastAsia="zh-CN"/>
                    </w:rPr>
                    <w:t>0</w:t>
                  </w:r>
                  <w:r>
                    <w:rPr>
                      <w:rFonts w:hint="eastAsia" w:cs="Times New Roman"/>
                      <w:highlight w:val="none"/>
                      <w:lang w:val="en-US" w:eastAsia="zh-CN"/>
                    </w:rPr>
                    <w:t>5.01</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734"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eastAsia="宋体" w:cs="Times New Roman"/>
                      <w:w w:val="90"/>
                      <w:szCs w:val="21"/>
                      <w:highlight w:val="yellow"/>
                      <w:lang w:val="en-US" w:eastAsia="zh-CN" w:bidi="ar"/>
                    </w:rPr>
                  </w:pPr>
                  <w:r>
                    <w:rPr>
                      <w:rFonts w:hint="eastAsia"/>
                      <w:b w:val="0"/>
                      <w:bCs w:val="0"/>
                      <w:lang w:val="en-US" w:eastAsia="zh-CN"/>
                    </w:rPr>
                    <w:t>食品安全国家标准 食品添加剂中铅的测定 GB5009.75-2014</w:t>
                  </w:r>
                </w:p>
              </w:tc>
              <w:tc>
                <w:tcPr>
                  <w:tcW w:w="1583"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标准 </w:t>
                  </w:r>
                  <w:r>
                    <w:rPr>
                      <w:rFonts w:hint="default" w:ascii="Times New Roman" w:hAnsi="Times New Roman" w:cs="Times New Roman"/>
                      <w:highlight w:val="none"/>
                    </w:rPr>
                    <w:sym w:font="Wingdings" w:char="00A8"/>
                  </w:r>
                  <w:r>
                    <w:rPr>
                      <w:rFonts w:hint="default" w:ascii="Times New Roman" w:hAnsi="Times New Roman" w:cs="Times New Roman"/>
                      <w:highlight w:val="none"/>
                    </w:rPr>
                    <w:t>法规</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 xml:space="preserve">通知 </w:t>
                  </w:r>
                  <w:r>
                    <w:rPr>
                      <w:rFonts w:hint="default" w:ascii="Times New Roman" w:hAnsi="Times New Roman" w:cs="Times New Roman"/>
                      <w:highlight w:val="none"/>
                    </w:rPr>
                    <w:sym w:font="Wingdings" w:char="00A8"/>
                  </w:r>
                  <w:r>
                    <w:rPr>
                      <w:rFonts w:hint="default" w:ascii="Times New Roman" w:hAnsi="Times New Roman" w:cs="Times New Roman"/>
                      <w:highlight w:val="none"/>
                    </w:rPr>
                    <w:t>图纸</w:t>
                  </w:r>
                </w:p>
              </w:tc>
              <w:tc>
                <w:tcPr>
                  <w:tcW w:w="1266"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w:t>
                  </w:r>
                  <w:r>
                    <w:rPr>
                      <w:rFonts w:hint="eastAsia" w:cs="Times New Roman"/>
                      <w:highlight w:val="none"/>
                      <w:lang w:val="en-US" w:eastAsia="zh-CN"/>
                    </w:rPr>
                    <w:t>2</w:t>
                  </w:r>
                  <w:r>
                    <w:rPr>
                      <w:rFonts w:hint="default" w:ascii="Times New Roman" w:hAnsi="Times New Roman" w:cs="Times New Roman"/>
                      <w:highlight w:val="none"/>
                    </w:rPr>
                    <w:t>.</w:t>
                  </w:r>
                  <w:r>
                    <w:rPr>
                      <w:rFonts w:hint="default" w:ascii="Times New Roman" w:hAnsi="Times New Roman" w:cs="Times New Roman"/>
                      <w:highlight w:val="none"/>
                      <w:lang w:val="en-US" w:eastAsia="zh-CN"/>
                    </w:rPr>
                    <w:t>0</w:t>
                  </w:r>
                  <w:r>
                    <w:rPr>
                      <w:rFonts w:hint="eastAsia" w:cs="Times New Roman"/>
                      <w:highlight w:val="none"/>
                      <w:lang w:val="en-US" w:eastAsia="zh-CN"/>
                    </w:rPr>
                    <w:t>5.01</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办公室</w:t>
                  </w:r>
                </w:p>
              </w:tc>
              <w:tc>
                <w:tcPr>
                  <w:tcW w:w="1734" w:type="dxa"/>
                  <w:vAlign w:val="top"/>
                </w:tcPr>
                <w:p>
                  <w:pPr>
                    <w:rPr>
                      <w:rFonts w:hint="default" w:ascii="Times New Roman" w:hAnsi="Times New Roman" w:cs="Times New Roman"/>
                      <w:highlight w:val="none"/>
                    </w:rPr>
                  </w:pPr>
                  <w:r>
                    <w:rPr>
                      <w:rFonts w:hint="default" w:ascii="Times New Roman" w:hAnsi="Times New Roman" w:cs="Times New Roman"/>
                      <w:highlight w:val="none"/>
                    </w:rPr>
                    <w:sym w:font="Wingdings" w:char="00FE"/>
                  </w:r>
                  <w:r>
                    <w:rPr>
                      <w:rFonts w:hint="default" w:ascii="Times New Roman" w:hAnsi="Times New Roman" w:cs="Times New Roman"/>
                      <w:highlight w:val="none"/>
                    </w:rPr>
                    <w:t xml:space="preserve">直接下发 </w:t>
                  </w:r>
                </w:p>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sym w:font="Wingdings" w:char="00A8"/>
                  </w:r>
                  <w:r>
                    <w:rPr>
                      <w:rFonts w:hint="default" w:ascii="Times New Roman" w:hAnsi="Times New Roman" w:cs="Times New Roman"/>
                      <w:highlight w:val="none"/>
                    </w:rPr>
                    <w:t>转成内部文件</w:t>
                  </w:r>
                </w:p>
              </w:tc>
              <w:tc>
                <w:tcPr>
                  <w:tcW w:w="1339"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rFonts w:hint="default" w:ascii="Times New Roman" w:hAnsi="Times New Roman" w:cs="Times New Roman"/>
                      <w:w w:val="90"/>
                      <w:szCs w:val="21"/>
                      <w:highlight w:val="yellow"/>
                      <w:lang w:bidi="ar"/>
                    </w:rPr>
                  </w:pPr>
                </w:p>
              </w:tc>
              <w:tc>
                <w:tcPr>
                  <w:tcW w:w="1583" w:type="dxa"/>
                </w:tcPr>
                <w:p>
                  <w:pPr>
                    <w:rPr>
                      <w:rFonts w:hint="default" w:ascii="Times New Roman" w:hAnsi="Times New Roman" w:cs="Times New Roman"/>
                      <w:highlight w:val="yellow"/>
                    </w:rPr>
                  </w:pPr>
                </w:p>
              </w:tc>
              <w:tc>
                <w:tcPr>
                  <w:tcW w:w="1266" w:type="dxa"/>
                </w:tcPr>
                <w:p>
                  <w:pPr>
                    <w:rPr>
                      <w:rFonts w:hint="default" w:ascii="Times New Roman" w:hAnsi="Times New Roman" w:cs="Times New Roman"/>
                      <w:highlight w:val="yellow"/>
                    </w:rPr>
                  </w:pPr>
                </w:p>
              </w:tc>
              <w:tc>
                <w:tcPr>
                  <w:tcW w:w="978" w:type="dxa"/>
                </w:tcPr>
                <w:p>
                  <w:pPr>
                    <w:rPr>
                      <w:rFonts w:hint="default" w:ascii="Times New Roman" w:hAnsi="Times New Roman" w:cs="Times New Roman"/>
                      <w:highlight w:val="yellow"/>
                    </w:rPr>
                  </w:pPr>
                </w:p>
              </w:tc>
              <w:tc>
                <w:tcPr>
                  <w:tcW w:w="1734" w:type="dxa"/>
                </w:tcPr>
                <w:p>
                  <w:pPr>
                    <w:rPr>
                      <w:rFonts w:hint="default" w:ascii="Times New Roman" w:hAnsi="Times New Roman" w:cs="Times New Roman"/>
                      <w:highlight w:val="yellow"/>
                    </w:rPr>
                  </w:pPr>
                </w:p>
              </w:tc>
              <w:tc>
                <w:tcPr>
                  <w:tcW w:w="1339" w:type="dxa"/>
                </w:tcPr>
                <w:p>
                  <w:pPr>
                    <w:rPr>
                      <w:rFonts w:hint="default" w:ascii="Times New Roman" w:hAnsi="Times New Roman" w:cs="Times New Roman"/>
                      <w:highlight w:val="yellow"/>
                    </w:rPr>
                  </w:pPr>
                </w:p>
              </w:tc>
            </w:tr>
          </w:tbl>
          <w:p>
            <w:pPr>
              <w:rPr>
                <w:rFonts w:hint="eastAsia"/>
                <w:u w:val="single"/>
                <w:lang w:val="en-US" w:eastAsia="zh-CN"/>
              </w:rPr>
            </w:pPr>
            <w:r>
              <w:rPr>
                <w:rFonts w:hint="eastAsia"/>
                <w:u w:val="single"/>
                <w:lang w:val="en-US" w:eastAsia="zh-CN"/>
              </w:rPr>
              <w:t>食品安全法未识别收集最新修订版，已与企业沟通。</w:t>
            </w:r>
          </w:p>
          <w:p>
            <w:pPr>
              <w:pStyle w:val="2"/>
              <w:rPr>
                <w:rFonts w:hint="default"/>
                <w:lang w:val="en-US" w:eastAsia="zh-CN"/>
              </w:rPr>
            </w:pPr>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438"/>
              <w:gridCol w:w="1159"/>
              <w:gridCol w:w="1205"/>
              <w:gridCol w:w="1506"/>
              <w:gridCol w:w="110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rPr>
                      <w:highlight w:val="none"/>
                    </w:rPr>
                  </w:pPr>
                  <w:r>
                    <w:rPr>
                      <w:rFonts w:hint="eastAsia"/>
                      <w:highlight w:val="none"/>
                    </w:rPr>
                    <w:t>记录名称</w:t>
                  </w:r>
                </w:p>
              </w:tc>
              <w:tc>
                <w:tcPr>
                  <w:tcW w:w="1438" w:type="dxa"/>
                </w:tcPr>
                <w:p>
                  <w:pPr>
                    <w:rPr>
                      <w:highlight w:val="none"/>
                    </w:rPr>
                  </w:pPr>
                  <w:r>
                    <w:rPr>
                      <w:rFonts w:hint="eastAsia"/>
                      <w:highlight w:val="none"/>
                    </w:rPr>
                    <w:t>载体</w:t>
                  </w:r>
                </w:p>
              </w:tc>
              <w:tc>
                <w:tcPr>
                  <w:tcW w:w="1159" w:type="dxa"/>
                </w:tcPr>
                <w:p>
                  <w:pPr>
                    <w:rPr>
                      <w:highlight w:val="none"/>
                    </w:rPr>
                  </w:pPr>
                  <w:r>
                    <w:rPr>
                      <w:rFonts w:hint="eastAsia"/>
                      <w:highlight w:val="none"/>
                    </w:rPr>
                    <w:t>保存期限</w:t>
                  </w:r>
                </w:p>
              </w:tc>
              <w:tc>
                <w:tcPr>
                  <w:tcW w:w="1205" w:type="dxa"/>
                </w:tcPr>
                <w:p>
                  <w:pPr>
                    <w:rPr>
                      <w:highlight w:val="none"/>
                    </w:rPr>
                  </w:pPr>
                  <w:r>
                    <w:rPr>
                      <w:rFonts w:hint="eastAsia"/>
                      <w:highlight w:val="none"/>
                    </w:rPr>
                    <w:t>保存部门</w:t>
                  </w:r>
                </w:p>
              </w:tc>
              <w:tc>
                <w:tcPr>
                  <w:tcW w:w="1506" w:type="dxa"/>
                </w:tcPr>
                <w:p>
                  <w:pPr>
                    <w:rPr>
                      <w:highlight w:val="none"/>
                    </w:rPr>
                  </w:pPr>
                  <w:r>
                    <w:rPr>
                      <w:rFonts w:hint="eastAsia"/>
                      <w:highlight w:val="none"/>
                    </w:rPr>
                    <w:t>填制日期（月）</w:t>
                  </w:r>
                </w:p>
              </w:tc>
              <w:tc>
                <w:tcPr>
                  <w:tcW w:w="1100" w:type="dxa"/>
                </w:tcPr>
                <w:p>
                  <w:pPr>
                    <w:rPr>
                      <w:highlight w:val="none"/>
                    </w:rPr>
                  </w:pPr>
                  <w:r>
                    <w:rPr>
                      <w:rFonts w:hint="eastAsia"/>
                      <w:highlight w:val="none"/>
                    </w:rPr>
                    <w:t>处理方式</w:t>
                  </w:r>
                </w:p>
              </w:tc>
              <w:tc>
                <w:tcPr>
                  <w:tcW w:w="920" w:type="dxa"/>
                </w:tcPr>
                <w:p>
                  <w:pPr>
                    <w:rPr>
                      <w:highlight w:val="none"/>
                    </w:rPr>
                  </w:pPr>
                  <w:r>
                    <w:rPr>
                      <w:rFonts w:hint="eastAsia"/>
                      <w:highlight w:val="none"/>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rPr>
                      <w:rFonts w:hint="default" w:eastAsia="宋体"/>
                      <w:highlight w:val="none"/>
                      <w:lang w:val="en-US" w:eastAsia="zh-CN"/>
                    </w:rPr>
                  </w:pPr>
                  <w:r>
                    <w:rPr>
                      <w:rFonts w:hint="eastAsia"/>
                      <w:highlight w:val="none"/>
                      <w:lang w:val="en-US" w:eastAsia="zh-CN"/>
                    </w:rPr>
                    <w:t>产品检验原始记录</w:t>
                  </w:r>
                </w:p>
              </w:tc>
              <w:tc>
                <w:tcPr>
                  <w:tcW w:w="1438" w:type="dxa"/>
                </w:tcPr>
                <w:p>
                  <w:pPr>
                    <w:rPr>
                      <w:highlight w:val="none"/>
                    </w:rPr>
                  </w:pPr>
                  <w:r>
                    <w:rPr>
                      <w:rFonts w:hint="eastAsia"/>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59" w:type="dxa"/>
                </w:tcPr>
                <w:p>
                  <w:pPr>
                    <w:rPr>
                      <w:highlight w:val="none"/>
                    </w:rPr>
                  </w:pPr>
                  <w:r>
                    <w:rPr>
                      <w:rFonts w:hint="eastAsia"/>
                      <w:highlight w:val="none"/>
                      <w:lang w:val="en-US" w:eastAsia="zh-CN"/>
                    </w:rPr>
                    <w:t>3</w:t>
                  </w:r>
                  <w:r>
                    <w:rPr>
                      <w:rFonts w:hint="eastAsia"/>
                      <w:highlight w:val="none"/>
                    </w:rPr>
                    <w:t>年</w:t>
                  </w:r>
                </w:p>
              </w:tc>
              <w:tc>
                <w:tcPr>
                  <w:tcW w:w="1205" w:type="dxa"/>
                </w:tcPr>
                <w:p>
                  <w:pPr>
                    <w:rPr>
                      <w:rFonts w:hint="default" w:eastAsia="宋体"/>
                      <w:highlight w:val="none"/>
                      <w:lang w:val="en-US" w:eastAsia="zh-CN"/>
                    </w:rPr>
                  </w:pPr>
                  <w:r>
                    <w:rPr>
                      <w:rFonts w:hint="eastAsia"/>
                      <w:highlight w:val="none"/>
                      <w:lang w:val="en-US" w:eastAsia="zh-CN"/>
                    </w:rPr>
                    <w:t>品质技术部</w:t>
                  </w:r>
                </w:p>
              </w:tc>
              <w:tc>
                <w:tcPr>
                  <w:tcW w:w="1506"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2022-07-28</w:t>
                  </w:r>
                </w:p>
              </w:tc>
              <w:tc>
                <w:tcPr>
                  <w:tcW w:w="110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2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rPr>
                      <w:rFonts w:hint="default" w:eastAsia="宋体"/>
                      <w:highlight w:val="none"/>
                      <w:lang w:val="en-US" w:eastAsia="zh-CN"/>
                    </w:rPr>
                  </w:pPr>
                  <w:r>
                    <w:rPr>
                      <w:rFonts w:hint="eastAsia"/>
                      <w:highlight w:val="none"/>
                      <w:lang w:val="en-US" w:eastAsia="zh-CN"/>
                    </w:rPr>
                    <w:t>外来受控文件清单</w:t>
                  </w:r>
                </w:p>
              </w:tc>
              <w:tc>
                <w:tcPr>
                  <w:tcW w:w="1438" w:type="dxa"/>
                </w:tcPr>
                <w:p>
                  <w:pPr>
                    <w:rPr>
                      <w:rFonts w:ascii="Segoe UI Emoji" w:hAnsi="Segoe UI Emoji" w:cs="Segoe UI Emoji"/>
                      <w:color w:val="000000"/>
                      <w:szCs w:val="21"/>
                      <w:highlight w:val="none"/>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59" w:type="dxa"/>
                </w:tcPr>
                <w:p>
                  <w:pPr>
                    <w:rPr>
                      <w:highlight w:val="none"/>
                    </w:rPr>
                  </w:pPr>
                  <w:r>
                    <w:rPr>
                      <w:rFonts w:hint="eastAsia"/>
                      <w:highlight w:val="none"/>
                      <w:lang w:val="en-US" w:eastAsia="zh-CN"/>
                    </w:rPr>
                    <w:t>2</w:t>
                  </w:r>
                  <w:r>
                    <w:rPr>
                      <w:rFonts w:hint="eastAsia"/>
                      <w:highlight w:val="none"/>
                    </w:rPr>
                    <w:t>年</w:t>
                  </w:r>
                </w:p>
              </w:tc>
              <w:tc>
                <w:tcPr>
                  <w:tcW w:w="1205" w:type="dxa"/>
                </w:tcPr>
                <w:p>
                  <w:pPr>
                    <w:rPr>
                      <w:rFonts w:hint="eastAsia" w:eastAsia="宋体"/>
                      <w:highlight w:val="none"/>
                      <w:lang w:eastAsia="zh-CN"/>
                    </w:rPr>
                  </w:pPr>
                  <w:r>
                    <w:rPr>
                      <w:rFonts w:hint="eastAsia"/>
                      <w:highlight w:val="none"/>
                      <w:lang w:val="en-US" w:eastAsia="zh-CN"/>
                    </w:rPr>
                    <w:t>办公室</w:t>
                  </w:r>
                </w:p>
              </w:tc>
              <w:tc>
                <w:tcPr>
                  <w:tcW w:w="1506" w:type="dxa"/>
                </w:tcPr>
                <w:p>
                  <w:pPr>
                    <w:rPr>
                      <w:rFonts w:hint="default" w:eastAsia="宋体"/>
                      <w:highlight w:val="none"/>
                      <w:lang w:val="en-US" w:eastAsia="zh-CN"/>
                    </w:rPr>
                  </w:pPr>
                  <w:r>
                    <w:rPr>
                      <w:rFonts w:hint="eastAsia"/>
                      <w:color w:val="000000" w:themeColor="text1"/>
                      <w:highlight w:val="none"/>
                      <w:lang w:val="en-US" w:eastAsia="zh-CN"/>
                      <w14:textFill>
                        <w14:solidFill>
                          <w14:schemeClr w14:val="tx1"/>
                        </w14:solidFill>
                      </w14:textFill>
                    </w:rPr>
                    <w:t>2022-05-01</w:t>
                  </w:r>
                </w:p>
              </w:tc>
              <w:tc>
                <w:tcPr>
                  <w:tcW w:w="1100" w:type="dxa"/>
                </w:tcPr>
                <w:p>
                  <w:pPr>
                    <w:rPr>
                      <w:highlight w:val="none"/>
                    </w:rPr>
                  </w:pPr>
                  <w:r>
                    <w:rPr>
                      <w:rFonts w:hint="eastAsia"/>
                      <w:highlight w:val="none"/>
                    </w:rPr>
                    <w:t>——</w:t>
                  </w:r>
                </w:p>
              </w:tc>
              <w:tc>
                <w:tcPr>
                  <w:tcW w:w="920"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rPr>
                      <w:rFonts w:hint="default" w:eastAsia="宋体"/>
                      <w:highlight w:val="none"/>
                      <w:lang w:val="en-US" w:eastAsia="zh-CN"/>
                    </w:rPr>
                  </w:pPr>
                  <w:r>
                    <w:rPr>
                      <w:rFonts w:hint="eastAsia"/>
                      <w:highlight w:val="none"/>
                      <w:lang w:val="en-US" w:eastAsia="zh-CN"/>
                    </w:rPr>
                    <w:t>合格供方名录</w:t>
                  </w:r>
                </w:p>
              </w:tc>
              <w:tc>
                <w:tcPr>
                  <w:tcW w:w="1438" w:type="dxa"/>
                  <w:vAlign w:val="top"/>
                </w:tcPr>
                <w:p>
                  <w:pPr>
                    <w:rPr>
                      <w:rFonts w:ascii="Segoe UI Emoji" w:hAnsi="Segoe UI Emoji" w:eastAsia="宋体" w:cs="Segoe UI Emoji"/>
                      <w:color w:val="000000"/>
                      <w:kern w:val="2"/>
                      <w:sz w:val="21"/>
                      <w:szCs w:val="21"/>
                      <w:highlight w:val="none"/>
                      <w:lang w:val="en-US" w:eastAsia="zh-CN" w:bidi="ar-SA"/>
                    </w:rPr>
                  </w:pPr>
                  <w:r>
                    <w:rPr>
                      <w:rFonts w:hint="eastAsia" w:ascii="Segoe UI Emoji" w:hAnsi="Segoe UI Emoji" w:cs="Segoe UI Emoji"/>
                      <w:color w:val="000000"/>
                      <w:szCs w:val="21"/>
                      <w:highlight w:val="none"/>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59"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3</w:t>
                  </w:r>
                  <w:r>
                    <w:rPr>
                      <w:rFonts w:hint="eastAsia"/>
                      <w:highlight w:val="none"/>
                    </w:rPr>
                    <w:t>年</w:t>
                  </w:r>
                </w:p>
              </w:tc>
              <w:tc>
                <w:tcPr>
                  <w:tcW w:w="120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供销部</w:t>
                  </w:r>
                </w:p>
              </w:tc>
              <w:tc>
                <w:tcPr>
                  <w:tcW w:w="1506" w:type="dxa"/>
                  <w:vAlign w:val="top"/>
                </w:tcPr>
                <w:p>
                  <w:pPr>
                    <w:rPr>
                      <w:rFonts w:hint="default" w:ascii="Times New Roman" w:hAnsi="Times New Roman" w:eastAsia="宋体" w:cs="Times New Roman"/>
                      <w:kern w:val="2"/>
                      <w:sz w:val="21"/>
                      <w:highlight w:val="none"/>
                      <w:lang w:val="en-US" w:eastAsia="zh-CN" w:bidi="ar-SA"/>
                    </w:rPr>
                  </w:pPr>
                  <w:r>
                    <w:rPr>
                      <w:rFonts w:hint="eastAsia"/>
                      <w:color w:val="000000" w:themeColor="text1"/>
                      <w:highlight w:val="none"/>
                      <w:lang w:val="en-US" w:eastAsia="zh-CN"/>
                      <w14:textFill>
                        <w14:solidFill>
                          <w14:schemeClr w14:val="tx1"/>
                        </w14:solidFill>
                      </w14:textFill>
                    </w:rPr>
                    <w:t>2022-09</w:t>
                  </w:r>
                </w:p>
              </w:tc>
              <w:tc>
                <w:tcPr>
                  <w:tcW w:w="110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920"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rPr>
                      <w:highlight w:val="none"/>
                    </w:rPr>
                  </w:pPr>
                </w:p>
              </w:tc>
              <w:tc>
                <w:tcPr>
                  <w:tcW w:w="1438" w:type="dxa"/>
                </w:tcPr>
                <w:p>
                  <w:pPr>
                    <w:rPr>
                      <w:rFonts w:ascii="Segoe UI Emoji" w:hAnsi="Segoe UI Emoji" w:cs="Segoe UI Emoji"/>
                      <w:color w:val="000000"/>
                      <w:szCs w:val="21"/>
                      <w:highlight w:val="none"/>
                    </w:rPr>
                  </w:pPr>
                </w:p>
              </w:tc>
              <w:tc>
                <w:tcPr>
                  <w:tcW w:w="1159" w:type="dxa"/>
                </w:tcPr>
                <w:p>
                  <w:pPr>
                    <w:rPr>
                      <w:highlight w:val="none"/>
                    </w:rPr>
                  </w:pPr>
                </w:p>
              </w:tc>
              <w:tc>
                <w:tcPr>
                  <w:tcW w:w="1205" w:type="dxa"/>
                </w:tcPr>
                <w:p>
                  <w:pPr>
                    <w:rPr>
                      <w:highlight w:val="none"/>
                    </w:rPr>
                  </w:pPr>
                </w:p>
              </w:tc>
              <w:tc>
                <w:tcPr>
                  <w:tcW w:w="1506" w:type="dxa"/>
                </w:tcPr>
                <w:p>
                  <w:pPr>
                    <w:rPr>
                      <w:highlight w:val="none"/>
                    </w:rPr>
                  </w:pPr>
                </w:p>
              </w:tc>
              <w:tc>
                <w:tcPr>
                  <w:tcW w:w="1100" w:type="dxa"/>
                </w:tcPr>
                <w:p>
                  <w:pPr>
                    <w:rPr>
                      <w:highlight w:val="none"/>
                    </w:rPr>
                  </w:pPr>
                </w:p>
              </w:tc>
              <w:tc>
                <w:tcPr>
                  <w:tcW w:w="920" w:type="dxa"/>
                </w:tcPr>
                <w:p>
                  <w:pPr>
                    <w:rPr>
                      <w:highlight w:val="none"/>
                    </w:rPr>
                  </w:p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vMerge w:val="restart"/>
          </w:tcPr>
          <w:p>
            <w:r>
              <w:rPr>
                <w:rFonts w:hint="eastAsia"/>
              </w:rPr>
              <w:t>内部</w:t>
            </w:r>
            <w:r>
              <w:t>审核</w:t>
            </w:r>
          </w:p>
        </w:tc>
        <w:tc>
          <w:tcPr>
            <w:tcW w:w="952" w:type="dxa"/>
            <w:vMerge w:val="restart"/>
          </w:tcPr>
          <w:p>
            <w:r>
              <w:rPr>
                <w:rFonts w:hint="eastAsia"/>
              </w:rPr>
              <w:t>F9.2</w:t>
            </w:r>
          </w:p>
        </w:tc>
        <w:tc>
          <w:tcPr>
            <w:tcW w:w="761" w:type="dxa"/>
          </w:tcPr>
          <w:p>
            <w:r>
              <w:rPr>
                <w:rFonts w:hint="eastAsia"/>
              </w:rPr>
              <w:t>文</w:t>
            </w:r>
            <w:r>
              <w:t>件名称</w:t>
            </w:r>
          </w:p>
        </w:tc>
        <w:tc>
          <w:tcPr>
            <w:tcW w:w="936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3" w:type="dxa"/>
            <w:vMerge w:val="continue"/>
          </w:tcPr>
          <w:p/>
        </w:tc>
        <w:tc>
          <w:tcPr>
            <w:tcW w:w="952" w:type="dxa"/>
            <w:vMerge w:val="continue"/>
          </w:tcPr>
          <w:p/>
        </w:tc>
        <w:tc>
          <w:tcPr>
            <w:tcW w:w="761" w:type="dxa"/>
          </w:tcPr>
          <w:p/>
        </w:tc>
        <w:tc>
          <w:tcPr>
            <w:tcW w:w="9365" w:type="dxa"/>
          </w:tcPr>
          <w:p>
            <w:pPr>
              <w:widowControl/>
              <w:spacing w:before="40"/>
              <w:jc w:val="left"/>
              <w:rPr>
                <w:color w:val="000000"/>
                <w:szCs w:val="18"/>
              </w:rPr>
            </w:pPr>
            <w:r>
              <w:rPr>
                <w:rFonts w:hint="eastAsia"/>
                <w:color w:val="000000"/>
                <w:szCs w:val="21"/>
                <w:lang w:eastAsia="zh-CN"/>
              </w:rPr>
              <w:t>□</w:t>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08</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8-9</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sym w:font="Wingdings 2" w:char="00A3"/>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食品安全小组、生产部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lang w:val="en-US" w:eastAsia="zh-CN"/>
              </w:rPr>
              <w:t xml:space="preserve"> 2</w:t>
            </w:r>
            <w:r>
              <w:rPr>
                <w:color w:val="000000"/>
                <w:szCs w:val="18"/>
                <w:u w:val="single"/>
              </w:rPr>
              <w:t xml:space="preserve"> </w:t>
            </w:r>
            <w:r>
              <w:rPr>
                <w:rFonts w:hint="eastAsia"/>
                <w:color w:val="000000"/>
                <w:szCs w:val="18"/>
              </w:rPr>
              <w:t>份；</w:t>
            </w:r>
          </w:p>
          <w:p>
            <w:pPr>
              <w:autoSpaceDE w:val="0"/>
              <w:autoSpaceDN w:val="0"/>
              <w:spacing w:line="500" w:lineRule="atLeast"/>
              <w:ind w:firstLine="330"/>
              <w:rPr>
                <w:rFonts w:hint="default" w:eastAsia="宋体"/>
                <w:color w:val="000000"/>
                <w:szCs w:val="21"/>
                <w:u w:val="single"/>
                <w:lang w:val="en-US" w:eastAsia="zh-CN"/>
              </w:rPr>
            </w:pPr>
            <w:r>
              <w:rPr>
                <w:rFonts w:hint="eastAsia"/>
                <w:color w:val="000000"/>
                <w:szCs w:val="18"/>
              </w:rPr>
              <w:t>涉及的条款号或问题简述：</w:t>
            </w:r>
            <w:r>
              <w:rPr>
                <w:rFonts w:hint="eastAsia"/>
                <w:color w:val="000000"/>
                <w:szCs w:val="18"/>
                <w:lang w:val="en-US" w:eastAsia="zh-CN"/>
              </w:rPr>
              <w:t>1）</w:t>
            </w:r>
            <w:r>
              <w:rPr>
                <w:rFonts w:hint="eastAsia"/>
                <w:color w:val="000000"/>
                <w:szCs w:val="21"/>
                <w:u w:val="single"/>
              </w:rPr>
              <w:t xml:space="preserve"> </w:t>
            </w:r>
            <w:r>
              <w:rPr>
                <w:rFonts w:hint="eastAsia"/>
                <w:color w:val="000000"/>
                <w:szCs w:val="21"/>
                <w:u w:val="single"/>
                <w:lang w:val="en-US" w:eastAsia="zh-CN"/>
              </w:rPr>
              <w:t>成品仓库的不合格品摆放标识不明显，不符合ISO22000:2018 标准的8.3条款；2）部分人员健康证到期，办公室没有及时为相关人员办理健康证，不符合ISO22000:2018 标准的7.2条款；</w:t>
            </w:r>
          </w:p>
          <w:p>
            <w:pPr>
              <w:widowControl/>
              <w:spacing w:before="40"/>
              <w:ind w:firstLine="420" w:firstLineChars="200"/>
              <w:jc w:val="left"/>
              <w:rPr>
                <w:rFonts w:hint="eastAsia"/>
                <w:color w:val="000000"/>
                <w:szCs w:val="21"/>
              </w:rPr>
            </w:pPr>
          </w:p>
          <w:p>
            <w:pPr>
              <w:widowControl/>
              <w:spacing w:before="40"/>
              <w:ind w:firstLine="420" w:firstLineChars="200"/>
              <w:jc w:val="left"/>
            </w:pPr>
            <w:r>
              <w:rPr>
                <w:rFonts w:hint="eastAsia"/>
                <w:color w:val="000000"/>
                <w:szCs w:val="21"/>
                <w:lang w:eastAsia="zh-CN"/>
              </w:rPr>
              <w:sym w:font="Wingdings 2" w:char="0052"/>
            </w:r>
            <w:r>
              <w:rPr>
                <w:rFonts w:hint="eastAsia"/>
              </w:rPr>
              <w:t>不符合项已关闭</w:t>
            </w:r>
            <w:r>
              <w:rPr>
                <w:rFonts w:hint="eastAsia"/>
                <w:lang w:eastAsia="zh-CN"/>
              </w:rPr>
              <w:t>，</w:t>
            </w:r>
          </w:p>
          <w:p>
            <w:pPr>
              <w:widowControl/>
              <w:spacing w:before="40"/>
              <w:ind w:firstLine="420" w:firstLineChars="200"/>
              <w:jc w:val="left"/>
            </w:pPr>
            <w:r>
              <w:rPr>
                <w:rFonts w:hint="eastAsia"/>
              </w:rPr>
              <w:sym w:font="Wingdings" w:char="00A8"/>
            </w:r>
            <w:r>
              <w:rPr>
                <w:rFonts w:hint="eastAsia"/>
              </w:rPr>
              <w:t>不符合项部分关闭</w:t>
            </w:r>
            <w:r>
              <w:rPr>
                <w:rFonts w:hint="eastAsia"/>
                <w:lang w:val="en-US" w:eastAsia="zh-CN"/>
              </w:rPr>
              <w:t xml:space="preserve">                              </w:t>
            </w:r>
            <w:r>
              <w:rPr>
                <w:rFonts w:hint="eastAsia"/>
              </w:rPr>
              <w:t xml:space="preserve">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pPr>
              <w:rPr>
                <w:rFonts w:hint="default" w:eastAsia="宋体"/>
                <w:lang w:val="en-US" w:eastAsia="zh-CN"/>
              </w:rPr>
            </w:pPr>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vMerge w:val="restart"/>
          </w:tcPr>
          <w:p>
            <w:r>
              <w:rPr>
                <w:rFonts w:hint="eastAsia"/>
              </w:rPr>
              <w:t>不符合</w:t>
            </w:r>
            <w:r>
              <w:t>和</w:t>
            </w:r>
            <w:r>
              <w:rPr>
                <w:rFonts w:hint="eastAsia"/>
              </w:rPr>
              <w:t>纠</w:t>
            </w:r>
            <w:r>
              <w:t>正措施</w:t>
            </w:r>
          </w:p>
        </w:tc>
        <w:tc>
          <w:tcPr>
            <w:tcW w:w="952" w:type="dxa"/>
            <w:vMerge w:val="restart"/>
          </w:tcPr>
          <w:p>
            <w:r>
              <w:rPr>
                <w:rFonts w:hint="eastAsia"/>
              </w:rPr>
              <w:t>F1</w:t>
            </w:r>
            <w:r>
              <w:t>0</w:t>
            </w:r>
            <w:r>
              <w:rPr>
                <w:rFonts w:hint="eastAsia"/>
              </w:rPr>
              <w:t>.1</w:t>
            </w:r>
          </w:p>
        </w:tc>
        <w:tc>
          <w:tcPr>
            <w:tcW w:w="761" w:type="dxa"/>
          </w:tcPr>
          <w:p>
            <w:r>
              <w:rPr>
                <w:rFonts w:hint="eastAsia"/>
              </w:rPr>
              <w:t>文</w:t>
            </w:r>
            <w:r>
              <w:t>件名称</w:t>
            </w:r>
          </w:p>
        </w:tc>
        <w:tc>
          <w:tcPr>
            <w:tcW w:w="9365" w:type="dxa"/>
          </w:tcPr>
          <w:p>
            <w:r>
              <w:rPr>
                <w:color w:val="000000"/>
              </w:rPr>
              <w:sym w:font="Wingdings" w:char="00FE"/>
            </w:r>
            <w:r>
              <w:t>管理</w:t>
            </w:r>
            <w:r>
              <w:rPr>
                <w:rFonts w:hint="eastAsia"/>
              </w:rPr>
              <w:t>手</w:t>
            </w:r>
            <w:r>
              <w:t>册</w:t>
            </w:r>
            <w:r>
              <w:rPr>
                <w:rFonts w:hint="eastAsia"/>
              </w:rPr>
              <w:t>第10.1章、</w:t>
            </w:r>
            <w:r>
              <w:rPr>
                <w:color w:val="000000"/>
              </w:rPr>
              <w:sym w:font="Wingdings" w:char="00A8"/>
            </w:r>
            <w:r>
              <w:rPr>
                <w:rFonts w:hint="eastAsia"/>
              </w:rPr>
              <w:t>《</w:t>
            </w:r>
            <w:r>
              <w:rPr>
                <w:rFonts w:hint="eastAsia"/>
                <w:lang w:val="en-US" w:eastAsia="zh-CN"/>
              </w:rPr>
              <w:t>不符合、纠正措施和预防措施控制程序</w:t>
            </w:r>
            <w:r>
              <w:rPr>
                <w:rFonts w:hint="eastAsia"/>
              </w:rPr>
              <w:t>》、</w:t>
            </w:r>
            <w:r>
              <w:rPr>
                <w:color w:val="000000"/>
              </w:rPr>
              <w:sym w:font="Wingdings" w:char="00FE"/>
            </w:r>
            <w:r>
              <w:rPr>
                <w:rFonts w:hint="eastAsia"/>
                <w:color w:val="000000"/>
              </w:rPr>
              <w:t>《纠正及预防措施控制程序》</w:t>
            </w:r>
          </w:p>
        </w:tc>
        <w:tc>
          <w:tcPr>
            <w:tcW w:w="1593"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trPr>
        <w:tc>
          <w:tcPr>
            <w:tcW w:w="2043" w:type="dxa"/>
            <w:vMerge w:val="continue"/>
          </w:tcPr>
          <w:p/>
        </w:tc>
        <w:tc>
          <w:tcPr>
            <w:tcW w:w="952" w:type="dxa"/>
            <w:vMerge w:val="continue"/>
          </w:tcPr>
          <w:p/>
        </w:tc>
        <w:tc>
          <w:tcPr>
            <w:tcW w:w="761" w:type="dxa"/>
          </w:tcPr>
          <w:p/>
        </w:tc>
        <w:tc>
          <w:tcPr>
            <w:tcW w:w="9365" w:type="dxa"/>
          </w:tcPr>
          <w:p>
            <w:r>
              <w:rPr>
                <w:rFonts w:hint="eastAsia"/>
              </w:rPr>
              <w:t>不符合的来源：</w:t>
            </w:r>
          </w:p>
          <w:p>
            <w:r>
              <w:rPr/>
              <w:sym w:font="Wingdings" w:char="00FE"/>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val="en-US" w:eastAsia="zh-CN"/>
              </w:rPr>
              <w:t>《质量异常来料投诉处理记录》</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187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hint="default" w:ascii="宋体" w:hAnsi="宋体" w:eastAsia="宋体"/>
                      <w:szCs w:val="21"/>
                      <w:lang w:val="en-US" w:eastAsia="zh-CN"/>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1875" w:type="dxa"/>
                </w:tcPr>
                <w:p>
                  <w:pPr>
                    <w:rPr>
                      <w:rFonts w:ascii="宋体" w:hAnsi="宋体"/>
                      <w:szCs w:val="21"/>
                    </w:rPr>
                  </w:pPr>
                  <w:r>
                    <w:rPr>
                      <w:rFonts w:hint="eastAsia" w:ascii="宋体" w:hAnsi="宋体"/>
                      <w:szCs w:val="21"/>
                    </w:rPr>
                    <w:t>纠正措施</w:t>
                  </w:r>
                </w:p>
              </w:tc>
              <w:tc>
                <w:tcPr>
                  <w:tcW w:w="1556"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r>
                    <w:rPr>
                      <w:rFonts w:hint="eastAsia" w:ascii="宋体" w:hAnsi="宋体"/>
                      <w:szCs w:val="21"/>
                      <w:lang w:val="en-US" w:eastAsia="zh-CN"/>
                    </w:rPr>
                    <w:t>2022-04-18</w:t>
                  </w:r>
                </w:p>
              </w:tc>
              <w:tc>
                <w:tcPr>
                  <w:tcW w:w="2033" w:type="dxa"/>
                </w:tcPr>
                <w:p>
                  <w:pPr>
                    <w:autoSpaceDE w:val="0"/>
                    <w:autoSpaceDN w:val="0"/>
                    <w:adjustRightInd w:val="0"/>
                    <w:spacing w:line="0" w:lineRule="atLeast"/>
                    <w:ind w:right="-27"/>
                    <w:jc w:val="left"/>
                    <w:textAlignment w:val="baseline"/>
                    <w:rPr>
                      <w:rFonts w:hint="default" w:ascii="宋体" w:hAnsi="宋体" w:eastAsia="宋体"/>
                      <w:szCs w:val="21"/>
                      <w:lang w:val="en-US" w:eastAsia="zh-CN"/>
                    </w:rPr>
                  </w:pPr>
                  <w:r>
                    <w:rPr>
                      <w:rFonts w:hint="eastAsia" w:ascii="宋体" w:hAnsi="宋体"/>
                      <w:szCs w:val="21"/>
                      <w:lang w:val="en-US" w:eastAsia="zh-CN"/>
                    </w:rPr>
                    <w:t>批号2100003481-N220401批次产品，过筛250kg放下大小不一的30个黑点和白色异物</w:t>
                  </w:r>
                </w:p>
              </w:tc>
              <w:tc>
                <w:tcPr>
                  <w:tcW w:w="1062" w:type="dxa"/>
                </w:tcPr>
                <w:p>
                  <w:pPr>
                    <w:autoSpaceDE w:val="0"/>
                    <w:autoSpaceDN w:val="0"/>
                    <w:adjustRightInd w:val="0"/>
                    <w:spacing w:line="0" w:lineRule="atLeast"/>
                    <w:ind w:right="-27"/>
                    <w:jc w:val="left"/>
                    <w:textAlignment w:val="baseline"/>
                    <w:rPr>
                      <w:rFonts w:hint="eastAsia" w:ascii="宋体" w:hAnsi="宋体" w:eastAsia="宋体"/>
                      <w:szCs w:val="21"/>
                      <w:lang w:val="en-US" w:eastAsia="zh-CN"/>
                    </w:rPr>
                  </w:pPr>
                  <w:r>
                    <w:rPr>
                      <w:rFonts w:hint="eastAsia" w:ascii="宋体" w:hAnsi="宋体"/>
                      <w:szCs w:val="21"/>
                      <w:lang w:val="en-US" w:eastAsia="zh-CN"/>
                    </w:rPr>
                    <w:t>——</w:t>
                  </w:r>
                </w:p>
              </w:tc>
              <w:tc>
                <w:tcPr>
                  <w:tcW w:w="1720" w:type="dxa"/>
                </w:tcPr>
                <w:p>
                  <w:pPr>
                    <w:numPr>
                      <w:ilvl w:val="0"/>
                      <w:numId w:val="1"/>
                    </w:numPr>
                    <w:rPr>
                      <w:rFonts w:hint="default"/>
                      <w:lang w:val="en-US" w:eastAsia="zh-CN"/>
                    </w:rPr>
                  </w:pPr>
                  <w:r>
                    <w:rPr>
                      <w:rFonts w:hint="eastAsia"/>
                      <w:lang w:val="en-US" w:eastAsia="zh-CN"/>
                    </w:rPr>
                    <w:t>由于人员不充足，洗矿工序一道由人工洗改为机器洗，以及化验室人员未按照检验标准执行，导致产品中出现黑点问题</w:t>
                  </w:r>
                </w:p>
              </w:tc>
              <w:tc>
                <w:tcPr>
                  <w:tcW w:w="1875" w:type="dxa"/>
                </w:tcPr>
                <w:p>
                  <w:pPr>
                    <w:numPr>
                      <w:ilvl w:val="0"/>
                      <w:numId w:val="0"/>
                    </w:numPr>
                    <w:rPr>
                      <w:rFonts w:hint="eastAsia"/>
                      <w:lang w:val="en-US" w:eastAsia="zh-CN"/>
                    </w:rPr>
                  </w:pPr>
                  <w:r>
                    <w:rPr>
                      <w:rFonts w:hint="eastAsia"/>
                      <w:lang w:val="en-US" w:eastAsia="zh-CN"/>
                    </w:rPr>
                    <w:t>1）严格按照2道人工清洗工序执行；</w:t>
                  </w:r>
                </w:p>
                <w:p>
                  <w:pPr>
                    <w:numPr>
                      <w:ilvl w:val="0"/>
                      <w:numId w:val="1"/>
                    </w:numPr>
                    <w:rPr>
                      <w:rFonts w:hint="default"/>
                      <w:lang w:val="en-US" w:eastAsia="zh-CN"/>
                    </w:rPr>
                  </w:pPr>
                  <w:r>
                    <w:rPr>
                      <w:rFonts w:hint="eastAsia"/>
                      <w:lang w:val="en-US" w:eastAsia="zh-CN"/>
                    </w:rPr>
                    <w:t>对人员进行培训；</w:t>
                  </w:r>
                </w:p>
              </w:tc>
              <w:tc>
                <w:tcPr>
                  <w:tcW w:w="1556" w:type="dxa"/>
                </w:tcPr>
                <w:p>
                  <w:pPr>
                    <w:rPr>
                      <w:rFonts w:hint="eastAsia" w:ascii="宋体" w:hAnsi="宋体" w:eastAsia="宋体"/>
                      <w:szCs w:val="21"/>
                      <w:lang w:val="en-US" w:eastAsia="zh-CN"/>
                    </w:rPr>
                  </w:pPr>
                  <w:r>
                    <w:rPr>
                      <w:rFonts w:hint="eastAsia" w:ascii="宋体" w:hAnsi="宋体"/>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1875" w:type="dxa"/>
                </w:tcPr>
                <w:p>
                  <w:pPr>
                    <w:rPr>
                      <w:rFonts w:ascii="宋体" w:hAnsi="宋体" w:cs="宋体"/>
                      <w:szCs w:val="21"/>
                    </w:rPr>
                  </w:pPr>
                </w:p>
              </w:tc>
              <w:tc>
                <w:tcPr>
                  <w:tcW w:w="1556" w:type="dxa"/>
                </w:tcPr>
                <w:p>
                  <w:pPr>
                    <w:rPr>
                      <w:rFonts w:ascii="宋体" w:hAnsi="宋体"/>
                      <w:szCs w:val="21"/>
                    </w:rPr>
                  </w:pPr>
                </w:p>
              </w:tc>
            </w:tr>
          </w:tbl>
          <w:p/>
        </w:tc>
        <w:tc>
          <w:tcPr>
            <w:tcW w:w="1593" w:type="dxa"/>
            <w:gridSpan w:val="2"/>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29845</wp:posOffset>
          </wp:positionH>
          <wp:positionV relativeFrom="paragraph">
            <wp:posOffset>-40005</wp:posOffset>
          </wp:positionV>
          <wp:extent cx="481330" cy="484505"/>
          <wp:effectExtent l="0" t="0" r="4445" b="127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CCE75"/>
    <w:multiLevelType w:val="singleLevel"/>
    <w:tmpl w:val="E85CCE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259FF"/>
    <w:rsid w:val="04883DB3"/>
    <w:rsid w:val="048D5E4C"/>
    <w:rsid w:val="04981EC9"/>
    <w:rsid w:val="04DD0E80"/>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98469B"/>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78486C"/>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AF5904"/>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03751A"/>
    <w:rsid w:val="1B462375"/>
    <w:rsid w:val="1B5E3B97"/>
    <w:rsid w:val="1B7373C8"/>
    <w:rsid w:val="1C392A3A"/>
    <w:rsid w:val="1C926F1B"/>
    <w:rsid w:val="1CB1322F"/>
    <w:rsid w:val="1D4D4A00"/>
    <w:rsid w:val="1DC4038A"/>
    <w:rsid w:val="1DF36090"/>
    <w:rsid w:val="1DFE25B1"/>
    <w:rsid w:val="1E511FFA"/>
    <w:rsid w:val="1E752FA2"/>
    <w:rsid w:val="1E8746E5"/>
    <w:rsid w:val="1EF77273"/>
    <w:rsid w:val="1F1B65D5"/>
    <w:rsid w:val="1F35289F"/>
    <w:rsid w:val="1F433AEB"/>
    <w:rsid w:val="1F4E73A5"/>
    <w:rsid w:val="1F8E0A45"/>
    <w:rsid w:val="1FAB395F"/>
    <w:rsid w:val="1FB8538A"/>
    <w:rsid w:val="1FF16224"/>
    <w:rsid w:val="20016E0A"/>
    <w:rsid w:val="201572E0"/>
    <w:rsid w:val="20272451"/>
    <w:rsid w:val="203255D2"/>
    <w:rsid w:val="20403C64"/>
    <w:rsid w:val="205905F2"/>
    <w:rsid w:val="205B3801"/>
    <w:rsid w:val="207644C2"/>
    <w:rsid w:val="20A856C1"/>
    <w:rsid w:val="214754B5"/>
    <w:rsid w:val="21A07B88"/>
    <w:rsid w:val="21D24208"/>
    <w:rsid w:val="2255427B"/>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34B71"/>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065136"/>
    <w:rsid w:val="291C5E47"/>
    <w:rsid w:val="296D2D47"/>
    <w:rsid w:val="29CB46C2"/>
    <w:rsid w:val="29F77BA5"/>
    <w:rsid w:val="2A3A6E77"/>
    <w:rsid w:val="2A85024C"/>
    <w:rsid w:val="2B0D2F04"/>
    <w:rsid w:val="2B1D2572"/>
    <w:rsid w:val="2B206A2D"/>
    <w:rsid w:val="2B4C1179"/>
    <w:rsid w:val="2BD60481"/>
    <w:rsid w:val="2BEA3FA7"/>
    <w:rsid w:val="2C2E44D4"/>
    <w:rsid w:val="2C556609"/>
    <w:rsid w:val="2C7B6C71"/>
    <w:rsid w:val="2C7D61EC"/>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0D42BA"/>
    <w:rsid w:val="30747F63"/>
    <w:rsid w:val="30945277"/>
    <w:rsid w:val="30C71DD4"/>
    <w:rsid w:val="30DC7CB1"/>
    <w:rsid w:val="30ED30CC"/>
    <w:rsid w:val="31064141"/>
    <w:rsid w:val="311C5AF0"/>
    <w:rsid w:val="31411DDC"/>
    <w:rsid w:val="31B477DB"/>
    <w:rsid w:val="31B67BE2"/>
    <w:rsid w:val="31CA71DD"/>
    <w:rsid w:val="324E5138"/>
    <w:rsid w:val="33123667"/>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306D18"/>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93A2A"/>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5325D1"/>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432690"/>
    <w:rsid w:val="4CA74E41"/>
    <w:rsid w:val="4CA91B51"/>
    <w:rsid w:val="4CB62537"/>
    <w:rsid w:val="4CD2365B"/>
    <w:rsid w:val="4D352804"/>
    <w:rsid w:val="4D791805"/>
    <w:rsid w:val="4D8F2F88"/>
    <w:rsid w:val="4DB86BCB"/>
    <w:rsid w:val="4DD85058"/>
    <w:rsid w:val="4E0166A9"/>
    <w:rsid w:val="4E1551DB"/>
    <w:rsid w:val="4E2E5B55"/>
    <w:rsid w:val="4E7774D0"/>
    <w:rsid w:val="4EFD4AE6"/>
    <w:rsid w:val="4F594843"/>
    <w:rsid w:val="4F83696F"/>
    <w:rsid w:val="4FF32A9B"/>
    <w:rsid w:val="503C3BCC"/>
    <w:rsid w:val="50480CB6"/>
    <w:rsid w:val="505C4971"/>
    <w:rsid w:val="50C41CF1"/>
    <w:rsid w:val="50C75B65"/>
    <w:rsid w:val="50DE2E99"/>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733237"/>
    <w:rsid w:val="5AA36F6E"/>
    <w:rsid w:val="5AB67151"/>
    <w:rsid w:val="5AD64AF2"/>
    <w:rsid w:val="5B2013B5"/>
    <w:rsid w:val="5B544EB3"/>
    <w:rsid w:val="5B6A33DD"/>
    <w:rsid w:val="5BC82F60"/>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14F10"/>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2B0877"/>
    <w:rsid w:val="65662197"/>
    <w:rsid w:val="658C79F9"/>
    <w:rsid w:val="65A33DF6"/>
    <w:rsid w:val="65BE04E1"/>
    <w:rsid w:val="65C15190"/>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923331"/>
    <w:rsid w:val="69B35A0D"/>
    <w:rsid w:val="69CC607C"/>
    <w:rsid w:val="69EA1163"/>
    <w:rsid w:val="69F96768"/>
    <w:rsid w:val="6A287F98"/>
    <w:rsid w:val="6A441849"/>
    <w:rsid w:val="6A4C5AE2"/>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D8C1474"/>
    <w:rsid w:val="6E641038"/>
    <w:rsid w:val="6EBD0EA6"/>
    <w:rsid w:val="6ED86C0B"/>
    <w:rsid w:val="6F435405"/>
    <w:rsid w:val="6F4810D8"/>
    <w:rsid w:val="6F6D2BAA"/>
    <w:rsid w:val="6F9A4A47"/>
    <w:rsid w:val="701710D0"/>
    <w:rsid w:val="70795456"/>
    <w:rsid w:val="709946EC"/>
    <w:rsid w:val="70D000D1"/>
    <w:rsid w:val="713A1400"/>
    <w:rsid w:val="719118B2"/>
    <w:rsid w:val="7256165B"/>
    <w:rsid w:val="72702455"/>
    <w:rsid w:val="728F2E47"/>
    <w:rsid w:val="72973011"/>
    <w:rsid w:val="72E42D1B"/>
    <w:rsid w:val="734F0911"/>
    <w:rsid w:val="736054C4"/>
    <w:rsid w:val="736C572D"/>
    <w:rsid w:val="73A422EB"/>
    <w:rsid w:val="74103E55"/>
    <w:rsid w:val="745B622A"/>
    <w:rsid w:val="74FE13B9"/>
    <w:rsid w:val="753E2D2E"/>
    <w:rsid w:val="759C3396"/>
    <w:rsid w:val="75DB13A5"/>
    <w:rsid w:val="75E552E3"/>
    <w:rsid w:val="762A3630"/>
    <w:rsid w:val="7648538B"/>
    <w:rsid w:val="76577132"/>
    <w:rsid w:val="7666105E"/>
    <w:rsid w:val="76B0676B"/>
    <w:rsid w:val="76BD747C"/>
    <w:rsid w:val="76CD52EB"/>
    <w:rsid w:val="76FE004A"/>
    <w:rsid w:val="77462C4C"/>
    <w:rsid w:val="77A268F6"/>
    <w:rsid w:val="77CC3658"/>
    <w:rsid w:val="77F41663"/>
    <w:rsid w:val="780F54C3"/>
    <w:rsid w:val="782C6CF7"/>
    <w:rsid w:val="784F38BD"/>
    <w:rsid w:val="785352E8"/>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6851BD"/>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1</TotalTime>
  <ScaleCrop>false</ScaleCrop>
  <LinksUpToDate>false</LinksUpToDate>
  <CharactersWithSpaces>5795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2022-09-28T05:20:58Z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BE74F5A3D1624D4F92487557ACC832F0</vt:lpwstr>
  </property>
</Properties>
</file>