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53"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受审核部门：管理层  主管领导：</w:t>
            </w:r>
            <w:r>
              <w:rPr>
                <w:rFonts w:hint="eastAsia" w:ascii="宋体" w:hAnsi="宋体" w:cs="宋体"/>
                <w:sz w:val="21"/>
                <w:szCs w:val="21"/>
                <w:lang w:val="en-US" w:eastAsia="zh-CN"/>
              </w:rPr>
              <w:t xml:space="preserve">  总经理 </w:t>
            </w:r>
            <w:r>
              <w:rPr>
                <w:rFonts w:hint="eastAsia" w:ascii="宋体" w:hAnsi="宋体" w:eastAsia="宋体" w:cs="宋体"/>
                <w:sz w:val="21"/>
                <w:szCs w:val="21"/>
                <w:lang w:val="en-US" w:eastAsia="zh-CN"/>
              </w:rPr>
              <w:t>郭世辉</w:t>
            </w:r>
            <w:r>
              <w:rPr>
                <w:rFonts w:hint="eastAsia" w:ascii="宋体" w:hAnsi="宋体" w:cs="宋体"/>
                <w:sz w:val="21"/>
                <w:szCs w:val="21"/>
                <w:lang w:val="en-US" w:eastAsia="zh-CN"/>
              </w:rPr>
              <w:t xml:space="preserve">     管代 </w:t>
            </w:r>
            <w:bookmarkStart w:id="1" w:name="_GoBack"/>
            <w:bookmarkEnd w:id="1"/>
            <w:r>
              <w:rPr>
                <w:rFonts w:hint="eastAsia" w:ascii="宋体" w:hAnsi="宋体" w:eastAsia="宋体" w:cs="宋体"/>
                <w:sz w:val="21"/>
                <w:szCs w:val="21"/>
                <w:lang w:val="en-US" w:eastAsia="zh-CN"/>
              </w:rPr>
              <w:t>苏栓侠</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郭浩</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t>2022年10月12日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cs="宋体"/>
                <w:sz w:val="21"/>
                <w:szCs w:val="21"/>
                <w:lang w:val="en-US" w:eastAsia="zh-CN"/>
              </w:rPr>
              <w:t>)</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jc w:val="left"/>
              <w:textAlignment w:val="baseline"/>
              <w:rPr>
                <w:rFonts w:hint="eastAsia"/>
              </w:rPr>
            </w:pPr>
            <w:r>
              <w:rPr>
                <w:rFonts w:hint="eastAsia"/>
              </w:rPr>
              <w:t>审核条款：</w:t>
            </w:r>
          </w:p>
          <w:p>
            <w:pPr>
              <w:adjustRightInd w:val="0"/>
              <w:snapToGrid w:val="0"/>
              <w:spacing w:line="360" w:lineRule="auto"/>
              <w:ind w:right="105" w:rightChars="50"/>
              <w:jc w:val="left"/>
              <w:textAlignment w:val="baseline"/>
              <w:rPr>
                <w:rFonts w:hint="eastAsia"/>
              </w:rPr>
            </w:pPr>
            <w:r>
              <w:rPr>
                <w:rFonts w:hint="eastAsia"/>
              </w:rPr>
              <w:t>E:4.1、4.2、4.3 、4.4、5.1、5.2、5.3、6.1、6.2、7.1、7.4、9.3、10.1、10.3，</w:t>
            </w:r>
          </w:p>
          <w:p>
            <w:pPr>
              <w:adjustRightInd w:val="0"/>
              <w:snapToGrid w:val="0"/>
              <w:spacing w:line="360" w:lineRule="auto"/>
              <w:ind w:right="105" w:rightChars="50"/>
              <w:jc w:val="left"/>
              <w:textAlignment w:val="baseline"/>
              <w:rPr>
                <w:rFonts w:hint="eastAsia"/>
              </w:rPr>
            </w:pPr>
            <w:r>
              <w:rPr>
                <w:rFonts w:hint="eastAsia"/>
              </w:rPr>
              <w:t>国家/地方监督抽查情况；顾客满意、相关方投诉及处理情况；验证企业相关资质证明的有效性，</w:t>
            </w:r>
            <w:r>
              <w:rPr>
                <w:rFonts w:hint="eastAsia"/>
                <w:lang w:val="en-US" w:eastAsia="zh-CN"/>
              </w:rPr>
              <w:t>初次审核</w:t>
            </w:r>
            <w:r>
              <w:rPr>
                <w:rFonts w:hint="eastAsia"/>
              </w:rPr>
              <w:t>问题验证；</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理解组织及其环境</w:t>
            </w:r>
          </w:p>
          <w:p>
            <w:pPr>
              <w:pStyle w:val="2"/>
              <w:rPr>
                <w:rFonts w:hint="eastAsia" w:ascii="宋体" w:hAnsi="宋体" w:eastAsia="宋体" w:cs="宋体"/>
                <w:sz w:val="21"/>
                <w:szCs w:val="21"/>
              </w:rPr>
            </w:pPr>
            <w:r>
              <w:rPr>
                <w:rFonts w:hint="eastAsia" w:ascii="宋体" w:hAnsi="宋体" w:eastAsia="宋体" w:cs="宋体"/>
                <w:sz w:val="21"/>
                <w:szCs w:val="21"/>
              </w:rPr>
              <w:t>环境管理体系的范围</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E：4.1</w:t>
            </w:r>
          </w:p>
          <w:p>
            <w:pPr>
              <w:spacing w:line="360" w:lineRule="auto"/>
              <w:rPr>
                <w:rFonts w:hint="default" w:eastAsia="宋体"/>
                <w:lang w:val="en-US" w:eastAsia="zh-CN"/>
              </w:rPr>
            </w:pPr>
            <w:r>
              <w:rPr>
                <w:rFonts w:hint="eastAsia" w:ascii="宋体" w:hAnsi="宋体" w:eastAsia="宋体" w:cs="宋体"/>
                <w:sz w:val="21"/>
                <w:szCs w:val="21"/>
                <w:lang w:val="en-US" w:eastAsia="zh-CN"/>
              </w:rPr>
              <w:t>E：4.3</w:t>
            </w:r>
          </w:p>
        </w:tc>
        <w:tc>
          <w:tcPr>
            <w:tcW w:w="10004" w:type="dxa"/>
            <w:vAlign w:val="center"/>
          </w:tcPr>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微信视频</w:t>
            </w:r>
            <w:r>
              <w:rPr>
                <w:rFonts w:hint="eastAsia" w:ascii="Times New Roman" w:hAnsi="Times New Roman" w:cs="Times New Roman"/>
              </w:rPr>
              <w:t>人员：最管理者</w:t>
            </w:r>
            <w:r>
              <w:rPr>
                <w:rFonts w:hint="eastAsia" w:ascii="Times New Roman" w:hAnsi="Times New Roman" w:cs="Times New Roman"/>
                <w:lang w:val="en-US" w:eastAsia="zh-CN"/>
              </w:rPr>
              <w:t>郭世辉</w:t>
            </w:r>
            <w:r>
              <w:rPr>
                <w:rFonts w:hint="eastAsia" w:ascii="Times New Roman" w:hAnsi="Times New Roman" w:cs="Times New Roman"/>
              </w:rPr>
              <w:t>、管代</w:t>
            </w:r>
            <w:r>
              <w:rPr>
                <w:rFonts w:hint="eastAsia" w:ascii="Times New Roman" w:hAnsi="Times New Roman" w:cs="Times New Roman"/>
                <w:lang w:val="en-US" w:eastAsia="zh-CN"/>
              </w:rPr>
              <w:t>苏栓侠</w:t>
            </w:r>
          </w:p>
          <w:p>
            <w:pPr>
              <w:spacing w:line="360" w:lineRule="auto"/>
              <w:rPr>
                <w:rFonts w:hint="eastAsia" w:ascii="Times New Roman" w:hAnsi="Times New Roman" w:cs="Times New Roman"/>
              </w:rPr>
            </w:pPr>
            <w:r>
              <w:rPr>
                <w:rFonts w:hint="eastAsia" w:ascii="Times New Roman" w:hAnsi="Times New Roman" w:cs="Times New Roman"/>
              </w:rPr>
              <w:t>公司成立于20</w:t>
            </w:r>
            <w:r>
              <w:rPr>
                <w:rFonts w:hint="eastAsia" w:ascii="Times New Roman" w:hAnsi="Times New Roman" w:cs="Times New Roman"/>
                <w:lang w:val="en-US" w:eastAsia="zh-CN"/>
              </w:rPr>
              <w:t>20</w:t>
            </w:r>
            <w:r>
              <w:rPr>
                <w:rFonts w:hint="eastAsia" w:ascii="Times New Roman" w:hAnsi="Times New Roman" w:cs="Times New Roman"/>
              </w:rPr>
              <w:t>年</w:t>
            </w:r>
            <w:r>
              <w:rPr>
                <w:rFonts w:hint="eastAsia" w:ascii="Times New Roman" w:hAnsi="Times New Roman" w:cs="Times New Roman"/>
                <w:lang w:val="en-US" w:eastAsia="zh-CN"/>
              </w:rPr>
              <w:t>11</w:t>
            </w:r>
            <w:r>
              <w:rPr>
                <w:rFonts w:hint="eastAsia" w:ascii="Times New Roman" w:hAnsi="Times New Roman" w:cs="Times New Roman"/>
              </w:rPr>
              <w:t>月</w:t>
            </w:r>
            <w:r>
              <w:rPr>
                <w:rFonts w:hint="eastAsia" w:ascii="Times New Roman" w:hAnsi="Times New Roman" w:cs="Times New Roman"/>
                <w:lang w:val="en-US" w:eastAsia="zh-CN"/>
              </w:rPr>
              <w:t>11日</w:t>
            </w:r>
            <w:r>
              <w:rPr>
                <w:rFonts w:hint="eastAsia" w:ascii="Times New Roman" w:hAnsi="Times New Roman" w:cs="Times New Roman"/>
              </w:rPr>
              <w:t>，法人代表</w:t>
            </w:r>
            <w:r>
              <w:rPr>
                <w:rFonts w:hint="eastAsia" w:ascii="Times New Roman" w:hAnsi="Times New Roman" w:cs="Times New Roman"/>
                <w:lang w:val="en-US" w:eastAsia="zh-CN"/>
              </w:rPr>
              <w:t>郭世辉</w:t>
            </w:r>
            <w:r>
              <w:rPr>
                <w:rFonts w:hint="eastAsia" w:ascii="Times New Roman" w:hAnsi="Times New Roman" w:cs="Times New Roman"/>
              </w:rPr>
              <w:t>，</w:t>
            </w:r>
          </w:p>
          <w:p>
            <w:pPr>
              <w:spacing w:line="360" w:lineRule="auto"/>
              <w:rPr>
                <w:rFonts w:hint="eastAsia" w:ascii="Times New Roman" w:hAnsi="Times New Roman" w:cs="Times New Roman"/>
              </w:rPr>
            </w:pPr>
            <w:r>
              <w:rPr>
                <w:rFonts w:hint="eastAsia" w:ascii="Times New Roman" w:hAnsi="Times New Roman" w:cs="Times New Roman"/>
              </w:rPr>
              <w:t>注册地址：陕西省宝鸡市岐山县蔡家坡镇五丈原社区310国道西星段道北002号</w:t>
            </w:r>
          </w:p>
          <w:p>
            <w:pPr>
              <w:spacing w:line="360" w:lineRule="auto"/>
              <w:rPr>
                <w:rFonts w:hint="eastAsia" w:ascii="Times New Roman" w:hAnsi="Times New Roman" w:cs="Times New Roman"/>
                <w:lang w:val="de-DE"/>
              </w:rPr>
            </w:pPr>
            <w:r>
              <w:rPr>
                <w:rFonts w:hint="eastAsia" w:ascii="Times New Roman" w:hAnsi="Times New Roman" w:cs="Times New Roman"/>
                <w:lang w:val="en-US" w:eastAsia="zh-CN"/>
              </w:rPr>
              <w:t>主要</w:t>
            </w:r>
            <w:r>
              <w:rPr>
                <w:rFonts w:hint="eastAsia" w:ascii="Times New Roman" w:hAnsi="Times New Roman" w:cs="Times New Roman"/>
              </w:rPr>
              <w:t>以汽车零部件加工生产、销售为主，附带军工高精度零件的加工与销售，</w:t>
            </w:r>
          </w:p>
          <w:p>
            <w:pPr>
              <w:spacing w:line="360" w:lineRule="auto"/>
              <w:rPr>
                <w:rFonts w:hint="eastAsia" w:ascii="Times New Roman" w:hAnsi="Times New Roman" w:cs="Times New Roman"/>
                <w:lang w:val="de-DE" w:eastAsia="zh-CN"/>
              </w:rPr>
            </w:pPr>
            <w:r>
              <w:rPr>
                <w:rFonts w:hint="eastAsia" w:ascii="Times New Roman" w:hAnsi="Times New Roman" w:cs="Times New Roman"/>
                <w:lang w:val="de-DE"/>
              </w:rPr>
              <w:t>经营范围</w:t>
            </w:r>
            <w:r>
              <w:rPr>
                <w:rFonts w:hint="eastAsia" w:ascii="Times New Roman" w:hAnsi="Times New Roman" w:cs="Times New Roman"/>
                <w:lang w:val="de-DE" w:eastAsia="zh-CN"/>
              </w:rPr>
              <w:t>：一般项目: 轴承、齿轮和传动部件制造；汽车轮毅制造；机械零件、零部件加工:金属废料和碎屑加工处理；模具制造；汽车装饰用品制造(除依法须经批准的项目外，凭营业执照依法自主开展经营活动)。</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企业的</w:t>
            </w:r>
            <w:r>
              <w:rPr>
                <w:rFonts w:hint="eastAsia" w:ascii="宋体" w:hAnsi="宋体" w:cs="宋体"/>
                <w:sz w:val="21"/>
                <w:szCs w:val="21"/>
                <w:lang w:val="en-US" w:eastAsia="zh-CN"/>
              </w:rPr>
              <w:t>环境</w:t>
            </w:r>
            <w:r>
              <w:rPr>
                <w:rFonts w:hint="eastAsia" w:ascii="宋体" w:hAnsi="宋体" w:eastAsia="宋体" w:cs="宋体"/>
                <w:sz w:val="21"/>
                <w:szCs w:val="21"/>
              </w:rPr>
              <w:t xml:space="preserve">管理体系范围是： </w:t>
            </w:r>
            <w:bookmarkStart w:id="0" w:name="审核范围"/>
            <w:r>
              <w:rPr>
                <w:rFonts w:hint="eastAsia" w:ascii="宋体" w:hAnsi="宋体" w:eastAsia="宋体" w:cs="宋体"/>
                <w:sz w:val="21"/>
                <w:szCs w:val="21"/>
              </w:rPr>
              <w:t>变速箱零部件(活塞.拔叉轴)的生产及其场所所涉及的环境管理活动。</w:t>
            </w:r>
            <w:bookmarkEnd w:id="0"/>
          </w:p>
          <w:p>
            <w:pPr>
              <w:spacing w:line="360" w:lineRule="auto"/>
              <w:jc w:val="left"/>
              <w:rPr>
                <w:rFonts w:hint="eastAsia" w:ascii="Times New Roman" w:hAnsi="Times New Roman" w:cs="Times New Roman"/>
                <w:lang w:val="de-DE"/>
              </w:rPr>
            </w:pPr>
            <w:r>
              <w:rPr>
                <w:rFonts w:hint="eastAsia" w:ascii="Times New Roman" w:hAnsi="Times New Roman" w:cs="Times New Roman"/>
                <w:lang w:val="de-DE"/>
              </w:rPr>
              <w:t>包括了认证范围内产品。</w:t>
            </w:r>
          </w:p>
          <w:p>
            <w:pPr>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获证一年来，企业结构经营范围没有发生变化。</w:t>
            </w:r>
          </w:p>
          <w:p>
            <w:pPr>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总经理郭世辉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20" w:firstLineChars="200"/>
              <w:rPr>
                <w:rFonts w:hint="default" w:ascii="宋体" w:hAnsi="宋体" w:cs="宋体"/>
                <w:spacing w:val="20"/>
                <w:sz w:val="21"/>
                <w:szCs w:val="21"/>
                <w:lang w:val="en-US" w:eastAsia="zh-CN"/>
              </w:rPr>
            </w:pPr>
            <w:r>
              <w:rPr>
                <w:rFonts w:hint="eastAsia" w:ascii="Times New Roman" w:hAnsi="Times New Roman" w:cs="Times New Roman"/>
                <w:lang w:val="en-US" w:eastAsia="zh-CN"/>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ind w:firstLine="602" w:firstLineChars="200"/>
              <w:rPr>
                <w:rFonts w:hint="eastAsia" w:ascii="宋体" w:hAnsi="宋体" w:cs="宋体"/>
                <w:b/>
                <w:bCs/>
                <w:sz w:val="30"/>
                <w:szCs w:val="30"/>
                <w:lang w:val="en-US" w:eastAsia="zh-CN"/>
              </w:rPr>
            </w:pPr>
          </w:p>
          <w:p>
            <w:pPr>
              <w:spacing w:line="360" w:lineRule="auto"/>
              <w:ind w:firstLine="602" w:firstLineChars="200"/>
              <w:rPr>
                <w:rFonts w:hint="eastAsia" w:ascii="宋体" w:hAnsi="宋体" w:eastAsia="宋体" w:cs="宋体"/>
                <w:sz w:val="21"/>
                <w:szCs w:val="21"/>
                <w:lang w:val="en-US" w:eastAsia="zh-CN"/>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领导作用和承诺、组织的岗位职责和权限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E：5.1，</w:t>
            </w:r>
          </w:p>
          <w:p>
            <w:pPr>
              <w:spacing w:line="360" w:lineRule="auto"/>
              <w:rPr>
                <w:rFonts w:hint="eastAsia" w:ascii="宋体" w:hAnsi="宋体" w:eastAsia="宋体" w:cs="宋体"/>
                <w:b/>
                <w:sz w:val="21"/>
                <w:szCs w:val="21"/>
              </w:rPr>
            </w:pPr>
            <w:r>
              <w:rPr>
                <w:rFonts w:hint="eastAsia" w:ascii="宋体" w:hAnsi="宋体" w:eastAsia="宋体" w:cs="宋体"/>
                <w:sz w:val="21"/>
                <w:szCs w:val="21"/>
              </w:rPr>
              <w:t xml:space="preserve">5.3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据管代</w:t>
            </w:r>
            <w:r>
              <w:rPr>
                <w:rFonts w:hint="eastAsia" w:ascii="宋体" w:hAnsi="宋体" w:eastAsia="宋体" w:cs="宋体"/>
                <w:sz w:val="21"/>
                <w:szCs w:val="21"/>
                <w:lang w:val="en-US" w:eastAsia="zh-CN"/>
              </w:rPr>
              <w:t>苏栓侠</w:t>
            </w:r>
            <w:r>
              <w:rPr>
                <w:rFonts w:hint="eastAsia" w:ascii="宋体" w:hAnsi="宋体" w:eastAsia="宋体" w:cs="宋体"/>
                <w:sz w:val="21"/>
                <w:szCs w:val="21"/>
              </w:rPr>
              <w:t>介绍，公司管理体系运行</w:t>
            </w:r>
            <w:r>
              <w:rPr>
                <w:rFonts w:hint="eastAsia" w:ascii="宋体" w:hAnsi="宋体" w:cs="宋体"/>
                <w:sz w:val="21"/>
                <w:szCs w:val="21"/>
                <w:lang w:val="en-US" w:eastAsia="zh-CN"/>
              </w:rPr>
              <w:t>以来</w:t>
            </w:r>
            <w:r>
              <w:rPr>
                <w:rFonts w:hint="eastAsia" w:ascii="宋体" w:hAnsi="宋体" w:eastAsia="宋体" w:cs="宋体"/>
                <w:sz w:val="21"/>
                <w:szCs w:val="21"/>
              </w:rPr>
              <w:t>。</w:t>
            </w:r>
            <w:r>
              <w:rPr>
                <w:rFonts w:hint="eastAsia" w:ascii="宋体" w:hAnsi="宋体" w:cs="宋体"/>
                <w:sz w:val="21"/>
                <w:szCs w:val="21"/>
                <w:lang w:val="en-US" w:eastAsia="zh-CN"/>
              </w:rPr>
              <w:t>各</w:t>
            </w:r>
            <w:r>
              <w:rPr>
                <w:rFonts w:hint="eastAsia" w:ascii="宋体" w:hAnsi="宋体" w:eastAsia="宋体" w:cs="宋体"/>
                <w:sz w:val="21"/>
                <w:szCs w:val="21"/>
              </w:rPr>
              <w:t>部门岗位职责</w:t>
            </w:r>
            <w:r>
              <w:rPr>
                <w:rFonts w:hint="eastAsia" w:ascii="宋体" w:hAnsi="宋体" w:eastAsia="宋体" w:cs="宋体"/>
                <w:sz w:val="21"/>
                <w:szCs w:val="21"/>
                <w:lang w:val="en-US" w:eastAsia="zh-CN"/>
              </w:rPr>
              <w:t>未发生变化。</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郭世辉</w:t>
            </w:r>
            <w:r>
              <w:rPr>
                <w:rFonts w:hint="eastAsia" w:ascii="宋体" w:hAnsi="宋体" w:eastAsia="宋体" w:cs="宋体"/>
                <w:sz w:val="21"/>
                <w:szCs w:val="21"/>
              </w:rPr>
              <w:t>，主要负责公司全面工作，</w:t>
            </w:r>
            <w:r>
              <w:rPr>
                <w:rFonts w:hint="eastAsia" w:ascii="宋体" w:hAnsi="宋体" w:eastAsia="宋体" w:cs="宋体"/>
                <w:color w:val="000000"/>
                <w:sz w:val="21"/>
                <w:szCs w:val="21"/>
              </w:rPr>
              <w:t>日常主要侧重于公司财务及市场工作，根据体系的要求，负责组织制定方针、目标，管理评审等工作；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eastAsia="宋体" w:cs="宋体"/>
                <w:sz w:val="21"/>
                <w:szCs w:val="21"/>
                <w:lang w:val="en-US" w:eastAsia="zh-CN"/>
              </w:rPr>
              <w:t>苏栓侠</w:t>
            </w:r>
            <w:r>
              <w:rPr>
                <w:rFonts w:hint="eastAsia" w:ascii="宋体" w:hAnsi="宋体" w:eastAsia="宋体" w:cs="宋体"/>
                <w:sz w:val="21"/>
                <w:szCs w:val="21"/>
              </w:rPr>
              <w:t>，主要负责公司行政及体系工作</w:t>
            </w:r>
            <w:r>
              <w:rPr>
                <w:rFonts w:hint="eastAsia" w:ascii="宋体" w:hAnsi="宋体" w:cs="宋体"/>
                <w:sz w:val="21"/>
                <w:szCs w:val="21"/>
                <w:lang w:eastAsia="zh-CN"/>
              </w:rPr>
              <w:t>，</w:t>
            </w:r>
            <w:r>
              <w:rPr>
                <w:rFonts w:hint="eastAsia" w:ascii="宋体" w:hAnsi="宋体" w:cs="宋体"/>
                <w:sz w:val="21"/>
                <w:szCs w:val="21"/>
                <w:lang w:val="en-US" w:eastAsia="zh-CN"/>
              </w:rPr>
              <w:t>其职责：</w:t>
            </w:r>
            <w:r>
              <w:rPr>
                <w:rFonts w:hint="eastAsia" w:ascii="宋体" w:hAnsi="宋体" w:eastAsia="宋体" w:cs="宋体"/>
                <w:sz w:val="21"/>
                <w:szCs w:val="21"/>
              </w:rPr>
              <w:t>确保本公司</w:t>
            </w:r>
            <w:r>
              <w:rPr>
                <w:rFonts w:hint="eastAsia" w:ascii="宋体" w:hAnsi="宋体" w:eastAsia="宋体" w:cs="宋体"/>
                <w:sz w:val="21"/>
                <w:szCs w:val="21"/>
                <w:lang w:val="en-US" w:eastAsia="zh-CN"/>
              </w:rPr>
              <w:t>环境</w:t>
            </w:r>
            <w:r>
              <w:rPr>
                <w:rFonts w:hint="eastAsia" w:ascii="宋体" w:hAnsi="宋体" w:eastAsia="宋体" w:cs="宋体"/>
                <w:sz w:val="21"/>
                <w:szCs w:val="21"/>
              </w:rPr>
              <w:t>体系所需的过程得到建立、实施和保持；向总经理报告体系运行的业绩，包括改进的需求；在全公司范围内促进满足顾客要求意识、环境保护意识的形成和提高；就体系有关事宜对外联系。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经交流总经理和管代熟悉管理体系的基本运行情况，比较重视体系建设。</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理解相关方的需求和期望</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E：4.2</w:t>
            </w:r>
          </w:p>
        </w:tc>
        <w:tc>
          <w:tcPr>
            <w:tcW w:w="10004" w:type="dxa"/>
            <w:vAlign w:val="center"/>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基本识别了与组织管理体系有关的相关方和要求</w:t>
            </w:r>
            <w:r>
              <w:rPr>
                <w:rFonts w:hint="eastAsia" w:ascii="宋体" w:hAnsi="宋体" w:eastAsia="宋体" w:cs="宋体"/>
                <w:sz w:val="21"/>
                <w:szCs w:val="21"/>
                <w:lang w:val="zh-CN"/>
              </w:rPr>
              <w:t>。</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环境管理体系及其过程</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E：4.4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公司按照标准建立了文件化的环境管理体系，编制了环境</w:t>
            </w:r>
            <w:r>
              <w:rPr>
                <w:rFonts w:hint="eastAsia" w:ascii="宋体" w:hAnsi="宋体" w:eastAsia="宋体" w:cs="宋体"/>
                <w:sz w:val="21"/>
                <w:szCs w:val="21"/>
                <w:lang w:val="en-US" w:eastAsia="zh-CN"/>
              </w:rPr>
              <w:t>管理体系</w:t>
            </w:r>
            <w:r>
              <w:rPr>
                <w:rFonts w:hint="eastAsia" w:ascii="宋体" w:hAnsi="宋体" w:eastAsia="宋体" w:cs="宋体"/>
                <w:sz w:val="21"/>
                <w:szCs w:val="21"/>
              </w:rPr>
              <w:t>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方针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E：5.2 </w:t>
            </w:r>
          </w:p>
        </w:tc>
        <w:tc>
          <w:tcPr>
            <w:tcW w:w="10004" w:type="dxa"/>
            <w:vAlign w:val="center"/>
          </w:tcPr>
          <w:p>
            <w:pPr>
              <w:spacing w:line="360" w:lineRule="auto"/>
              <w:rPr>
                <w:rFonts w:hint="eastAsia" w:ascii="宋体" w:hAnsi="宋体" w:eastAsia="宋体" w:cs="宋体"/>
                <w:b w:val="0"/>
                <w:bCs w:val="0"/>
                <w:spacing w:val="20"/>
                <w:sz w:val="21"/>
                <w:szCs w:val="21"/>
              </w:rPr>
            </w:pPr>
            <w:r>
              <w:rPr>
                <w:rFonts w:hint="eastAsia" w:ascii="宋体" w:hAnsi="宋体" w:eastAsia="宋体" w:cs="宋体"/>
                <w:sz w:val="21"/>
                <w:szCs w:val="21"/>
              </w:rPr>
              <w:t>公司的环境方针是：</w:t>
            </w:r>
            <w:r>
              <w:rPr>
                <w:rFonts w:hint="eastAsia" w:ascii="宋体" w:hAnsi="宋体" w:eastAsia="宋体" w:cs="宋体"/>
                <w:b w:val="0"/>
                <w:bCs w:val="0"/>
                <w:spacing w:val="20"/>
                <w:sz w:val="21"/>
                <w:szCs w:val="21"/>
              </w:rPr>
              <w:t>遵规守法  预防污染  节能降耗  持续改进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查领导层参与制定管理体系方针的情况，是否熟悉组织的管理体系方针内容、含义：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郭世辉</w:t>
            </w:r>
            <w:r>
              <w:rPr>
                <w:rFonts w:hint="eastAsia" w:ascii="宋体" w:hAnsi="宋体" w:eastAsia="宋体" w:cs="宋体"/>
                <w:sz w:val="21"/>
                <w:szCs w:val="21"/>
              </w:rPr>
              <w:t>；管代：</w:t>
            </w:r>
            <w:r>
              <w:rPr>
                <w:rFonts w:hint="eastAsia" w:ascii="宋体" w:hAnsi="宋体" w:eastAsia="宋体" w:cs="宋体"/>
                <w:sz w:val="21"/>
                <w:szCs w:val="21"/>
                <w:lang w:val="en-US" w:eastAsia="zh-CN"/>
              </w:rPr>
              <w:t>苏栓侠</w:t>
            </w:r>
            <w:r>
              <w:rPr>
                <w:rFonts w:hint="eastAsia" w:ascii="宋体" w:hAnsi="宋体" w:eastAsia="宋体" w:cs="宋体"/>
                <w:sz w:val="21"/>
                <w:szCs w:val="21"/>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组织的角色、职责和权限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E：5.3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据总经理介绍，一共为体系的建立实施和改进投入了各种资源、资金等约</w:t>
            </w:r>
            <w:r>
              <w:rPr>
                <w:rFonts w:hint="eastAsia" w:ascii="宋体" w:hAnsi="宋体" w:cs="宋体"/>
                <w:sz w:val="21"/>
                <w:szCs w:val="21"/>
                <w:lang w:val="en-US" w:eastAsia="zh-CN"/>
              </w:rPr>
              <w:t>8</w:t>
            </w:r>
            <w:r>
              <w:rPr>
                <w:rFonts w:hint="eastAsia" w:ascii="宋体" w:hAnsi="宋体" w:eastAsia="宋体" w:cs="宋体"/>
                <w:sz w:val="21"/>
                <w:szCs w:val="21"/>
              </w:rPr>
              <w:t>万余元,询问管代、陪同人员，均了解其职责。</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1311"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 6.1.1</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提供《风险和机遇评估分析表》，识别了风险和机遇来源、风险和机遇内容、管理措施、责任部门、实时时间、评价措施等：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风险、机遇：从客户开发、合同评审、产品交付、领导作用、信息交流、采购管理、仓库管理等方面进行分析评估。从严重程度、发生概率、可探测性、RPN等确定风险和机遇。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应对措施：与风险、机遇相适应。</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目标和措施计划（管理方案）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E：6.2  </w:t>
            </w:r>
          </w:p>
        </w:tc>
        <w:tc>
          <w:tcPr>
            <w:tcW w:w="10004" w:type="dxa"/>
            <w:vAlign w:val="center"/>
          </w:tcPr>
          <w:p>
            <w:pPr>
              <w:spacing w:line="360" w:lineRule="auto"/>
              <w:ind w:firstLine="420" w:firstLineChars="200"/>
              <w:rPr>
                <w:rFonts w:hint="eastAsia"/>
              </w:rPr>
            </w:pPr>
            <w:r>
              <w:rPr>
                <w:rFonts w:hint="eastAsia"/>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ind w:firstLine="420" w:firstLineChars="200"/>
              <w:rPr>
                <w:rFonts w:hint="eastAsia"/>
              </w:rPr>
            </w:pPr>
            <w:r>
              <w:rPr>
                <w:rFonts w:hint="eastAsia"/>
              </w:rPr>
              <w:t>环境目标：</w:t>
            </w:r>
          </w:p>
          <w:p>
            <w:pPr>
              <w:spacing w:line="360" w:lineRule="auto"/>
              <w:ind w:firstLine="210" w:firstLineChars="100"/>
              <w:rPr>
                <w:rFonts w:hint="eastAsia"/>
              </w:rPr>
            </w:pPr>
            <w:r>
              <w:rPr>
                <w:rFonts w:hint="eastAsia"/>
              </w:rPr>
              <w:t>1、环境污染事故为0</w:t>
            </w:r>
          </w:p>
          <w:p>
            <w:pPr>
              <w:spacing w:line="360" w:lineRule="auto"/>
              <w:rPr>
                <w:rFonts w:hint="eastAsia"/>
              </w:rPr>
            </w:pPr>
            <w:r>
              <w:rPr>
                <w:rFonts w:hint="eastAsia"/>
              </w:rPr>
              <w:t xml:space="preserve"> </w:t>
            </w:r>
            <w:r>
              <w:rPr>
                <w:rFonts w:hint="eastAsia"/>
                <w:lang w:val="en-US" w:eastAsia="zh-CN"/>
              </w:rPr>
              <w:t xml:space="preserve"> </w:t>
            </w:r>
            <w:r>
              <w:rPr>
                <w:rFonts w:hint="eastAsia"/>
              </w:rPr>
              <w:t>2、固体废物分类处置合格率≥95%</w:t>
            </w:r>
          </w:p>
          <w:p>
            <w:pPr>
              <w:spacing w:line="360" w:lineRule="auto"/>
              <w:ind w:firstLine="210" w:firstLineChars="100"/>
              <w:rPr>
                <w:rFonts w:hint="eastAsia"/>
              </w:rPr>
            </w:pPr>
            <w:r>
              <w:rPr>
                <w:rFonts w:hint="eastAsia"/>
              </w:rPr>
              <w:t xml:space="preserve">3、万元产值降低电消耗1%。 </w:t>
            </w:r>
          </w:p>
          <w:p>
            <w:pPr>
              <w:spacing w:line="360" w:lineRule="auto"/>
              <w:rPr>
                <w:rFonts w:hint="eastAsia"/>
                <w:lang w:eastAsia="zh-CN"/>
              </w:rPr>
            </w:pPr>
            <w:r>
              <w:rPr>
                <w:rFonts w:hint="eastAsia"/>
              </w:rPr>
              <w:t>组织对公司质量、环境、职业健康安全目标、指标予以分解，并在相关职能层次部门建立分目标，</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查见《目标指标及措施计划 》对环境目标/指标的实现制定了措施计划，如固体废弃物有效处理率为100%，制定的措施：制定固体废弃物分类标准、购置固体废弃物分类存放容器并标识、根据分类交由有资质的回收方回收处理。</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E：7.1</w:t>
            </w:r>
          </w:p>
        </w:tc>
        <w:tc>
          <w:tcPr>
            <w:tcW w:w="1000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为确保公司环保资金得得以保障，公司每年制定专门预算，及时提供有关资金，确保本公司各项资金及时到位，保证环保活动得到实施，达到预防污染活动目的。经了解组织环保主要投入到固废分类处置、</w:t>
            </w:r>
            <w:r>
              <w:rPr>
                <w:rFonts w:hint="eastAsia" w:ascii="宋体" w:hAnsi="宋体" w:eastAsia="宋体" w:cs="宋体"/>
                <w:sz w:val="21"/>
                <w:szCs w:val="21"/>
                <w:lang w:val="en-US" w:eastAsia="zh-CN"/>
              </w:rPr>
              <w:t>环保设施、环境监测</w:t>
            </w:r>
            <w:r>
              <w:rPr>
                <w:rFonts w:hint="eastAsia" w:ascii="宋体" w:hAnsi="宋体" w:eastAsia="宋体" w:cs="宋体"/>
                <w:sz w:val="21"/>
                <w:szCs w:val="21"/>
              </w:rPr>
              <w:t>等投入方面。</w:t>
            </w:r>
          </w:p>
          <w:p>
            <w:pPr>
              <w:snapToGrid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查见20</w:t>
            </w:r>
            <w:r>
              <w:rPr>
                <w:rFonts w:hint="eastAsia" w:ascii="宋体" w:hAnsi="宋体" w:cs="宋体"/>
                <w:color w:val="000000" w:themeColor="text1"/>
                <w:sz w:val="21"/>
                <w:szCs w:val="21"/>
                <w:lang w:val="en-US" w:eastAsia="zh-CN"/>
              </w:rPr>
              <w:t>22</w:t>
            </w:r>
            <w:r>
              <w:rPr>
                <w:rFonts w:hint="eastAsia" w:ascii="宋体" w:hAnsi="宋体" w:eastAsia="宋体" w:cs="宋体"/>
                <w:color w:val="000000" w:themeColor="text1"/>
                <w:sz w:val="21"/>
                <w:szCs w:val="21"/>
              </w:rPr>
              <w:t>年环保安全资金投入计划财务支出明细，至今支出</w:t>
            </w:r>
            <w:r>
              <w:rPr>
                <w:rFonts w:hint="eastAsia" w:ascii="宋体" w:hAnsi="宋体" w:cs="宋体"/>
                <w:color w:val="000000" w:themeColor="text1"/>
                <w:sz w:val="21"/>
                <w:szCs w:val="21"/>
                <w:lang w:val="en-US" w:eastAsia="zh-CN"/>
              </w:rPr>
              <w:t>6</w:t>
            </w:r>
            <w:r>
              <w:rPr>
                <w:rFonts w:hint="eastAsia" w:ascii="宋体" w:hAnsi="宋体" w:eastAsia="宋体" w:cs="宋体"/>
                <w:color w:val="000000" w:themeColor="text1"/>
                <w:sz w:val="21"/>
                <w:szCs w:val="21"/>
              </w:rPr>
              <w:t>万元。</w:t>
            </w:r>
          </w:p>
          <w:p>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w:t>
            </w:r>
            <w:r>
              <w:rPr>
                <w:rFonts w:hint="eastAsia" w:ascii="宋体" w:hAnsi="宋体" w:cs="宋体"/>
                <w:sz w:val="21"/>
                <w:szCs w:val="21"/>
                <w:lang w:val="en-US" w:eastAsia="zh-CN"/>
              </w:rPr>
              <w:t>远程视频及图片</w:t>
            </w:r>
            <w:r>
              <w:rPr>
                <w:rFonts w:hint="eastAsia" w:ascii="宋体" w:hAnsi="宋体" w:eastAsia="宋体" w:cs="宋体"/>
                <w:sz w:val="21"/>
                <w:szCs w:val="21"/>
              </w:rPr>
              <w:t>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环境</w:t>
            </w:r>
            <w:r>
              <w:rPr>
                <w:rFonts w:hint="eastAsia" w:ascii="宋体" w:hAnsi="宋体" w:eastAsia="宋体" w:cs="宋体"/>
                <w:sz w:val="21"/>
                <w:szCs w:val="21"/>
              </w:rPr>
              <w:t>体系的要求。公司将依据经营发展的需要，会不断补充与增加。</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信息交流、沟通、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协商与参与</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E：7.4  </w:t>
            </w:r>
          </w:p>
          <w:p>
            <w:pPr>
              <w:spacing w:line="360" w:lineRule="auto"/>
              <w:rPr>
                <w:rFonts w:hint="eastAsia" w:ascii="宋体" w:hAnsi="宋体" w:eastAsia="宋体" w:cs="宋体"/>
                <w:sz w:val="21"/>
                <w:szCs w:val="21"/>
              </w:rPr>
            </w:pPr>
          </w:p>
        </w:tc>
        <w:tc>
          <w:tcPr>
            <w:tcW w:w="10004" w:type="dxa"/>
            <w:vAlign w:val="center"/>
          </w:tcPr>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郭世辉</w:t>
            </w:r>
            <w:r>
              <w:rPr>
                <w:rFonts w:hint="eastAsia" w:ascii="宋体" w:hAnsi="宋体" w:eastAsia="宋体" w:cs="宋体"/>
                <w:sz w:val="21"/>
                <w:szCs w:val="21"/>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eastAsia="宋体" w:cs="宋体"/>
                <w:sz w:val="21"/>
                <w:szCs w:val="21"/>
                <w:lang w:val="en-US" w:eastAsia="zh-CN"/>
              </w:rPr>
              <w:t>苏栓侠</w:t>
            </w:r>
            <w:r>
              <w:rPr>
                <w:rFonts w:hint="eastAsia" w:ascii="宋体" w:hAnsi="宋体" w:eastAsia="宋体" w:cs="宋体"/>
                <w:sz w:val="21"/>
                <w:szCs w:val="21"/>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日常对于</w:t>
            </w:r>
            <w:r>
              <w:rPr>
                <w:rFonts w:hint="eastAsia" w:ascii="宋体" w:hAnsi="宋体" w:eastAsia="宋体" w:cs="宋体"/>
                <w:sz w:val="21"/>
                <w:szCs w:val="21"/>
                <w:lang w:val="en-US" w:eastAsia="zh-CN"/>
              </w:rPr>
              <w:t>环境</w:t>
            </w:r>
            <w:r>
              <w:rPr>
                <w:rFonts w:hint="eastAsia" w:ascii="宋体" w:hAnsi="宋体" w:eastAsia="宋体" w:cs="宋体"/>
                <w:sz w:val="21"/>
                <w:szCs w:val="21"/>
              </w:rPr>
              <w:t>方面的信息主要利用会议、培训、座谈、电话、网络、收文等方式进行内外部沟通和协商。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查见会议记录、通知通报、培训记录、文件签收等组织内部培训方式相关记录。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综合部</w:t>
            </w:r>
            <w:r>
              <w:rPr>
                <w:rFonts w:hint="eastAsia" w:ascii="宋体" w:hAnsi="宋体" w:eastAsia="宋体" w:cs="宋体"/>
                <w:sz w:val="21"/>
                <w:szCs w:val="21"/>
              </w:rPr>
              <w:t>是内外部信息交流的中心，通过会议、邮件、培训等形式进行内部交流，向外部接收各种文件传递各种报表，外部沟通联络的部门有环保部门及合同方等。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经交流：目前与环保的信息交流主要是参加会议、接收来文、电话、邮件等，均按要求予以传达和落实，沟通情况较好。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相关人员能够适当参与并协商办理公司经营管理及</w:t>
            </w:r>
            <w:r>
              <w:rPr>
                <w:rFonts w:hint="eastAsia" w:ascii="宋体" w:hAnsi="宋体" w:eastAsia="宋体" w:cs="宋体"/>
                <w:sz w:val="21"/>
                <w:szCs w:val="21"/>
                <w:lang w:val="en-US" w:eastAsia="zh-CN"/>
              </w:rPr>
              <w:t>环境</w:t>
            </w:r>
            <w:r>
              <w:rPr>
                <w:rFonts w:hint="eastAsia" w:ascii="宋体" w:hAnsi="宋体" w:eastAsia="宋体" w:cs="宋体"/>
                <w:sz w:val="21"/>
                <w:szCs w:val="21"/>
              </w:rPr>
              <w:t>事务等工作。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由于公司福利待遇正常发放，员工无抱怨，目前信息交流机制畅通。</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远程了解其</w:t>
            </w:r>
            <w:r>
              <w:rPr>
                <w:rFonts w:hint="eastAsia" w:ascii="宋体" w:hAnsi="宋体" w:eastAsia="宋体" w:cs="宋体"/>
                <w:sz w:val="21"/>
                <w:szCs w:val="21"/>
              </w:rPr>
              <w:t>沟通渠道和方法能满足要求。审核中未发现因沟通不利不及时而造成（影响）某项工作不能正常运行的情况。</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E：9.3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查看《管理评审程序》，基本符合要求。2022.8.16日进行了管理评审。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郭世辉</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管理评审输入:目标及措施计划的达成情况</w:t>
            </w:r>
            <w:r>
              <w:rPr>
                <w:rFonts w:hint="eastAsia" w:ascii="宋体" w:hAnsi="宋体" w:cs="宋体"/>
                <w:sz w:val="21"/>
                <w:szCs w:val="21"/>
                <w:lang w:eastAsia="zh-CN"/>
              </w:rPr>
              <w:t>；</w:t>
            </w:r>
            <w:r>
              <w:rPr>
                <w:rFonts w:hint="eastAsia" w:ascii="宋体" w:hAnsi="宋体" w:eastAsia="宋体" w:cs="宋体"/>
                <w:sz w:val="21"/>
                <w:szCs w:val="21"/>
              </w:rPr>
              <w:t>重要环境因素和不可接受风险的控制和绩效监测情况</w:t>
            </w:r>
            <w:r>
              <w:rPr>
                <w:rFonts w:hint="eastAsia" w:ascii="宋体" w:hAnsi="宋体" w:cs="宋体"/>
                <w:sz w:val="21"/>
                <w:szCs w:val="21"/>
                <w:lang w:eastAsia="zh-CN"/>
              </w:rPr>
              <w:t>；</w:t>
            </w:r>
            <w:r>
              <w:rPr>
                <w:rFonts w:hint="eastAsia" w:ascii="宋体" w:hAnsi="宋体" w:eastAsia="宋体" w:cs="宋体"/>
                <w:sz w:val="21"/>
                <w:szCs w:val="21"/>
              </w:rPr>
              <w:t>风险和机遇控制,不合格、纠正措施情况</w:t>
            </w:r>
            <w:r>
              <w:rPr>
                <w:rFonts w:hint="eastAsia" w:ascii="宋体" w:hAnsi="宋体" w:cs="宋体"/>
                <w:sz w:val="21"/>
                <w:szCs w:val="21"/>
                <w:lang w:eastAsia="zh-CN"/>
              </w:rPr>
              <w:t>；</w:t>
            </w:r>
            <w:r>
              <w:rPr>
                <w:rFonts w:hint="eastAsia" w:ascii="宋体" w:hAnsi="宋体" w:eastAsia="宋体" w:cs="宋体"/>
                <w:sz w:val="21"/>
                <w:szCs w:val="21"/>
              </w:rPr>
              <w:t>合规义务及评价情况,由综合部提供</w:t>
            </w:r>
            <w:r>
              <w:rPr>
                <w:rFonts w:hint="eastAsia" w:ascii="宋体" w:hAnsi="宋体" w:cs="宋体"/>
                <w:sz w:val="21"/>
                <w:szCs w:val="21"/>
                <w:lang w:eastAsia="zh-CN"/>
              </w:rPr>
              <w:t>；</w:t>
            </w:r>
            <w:r>
              <w:rPr>
                <w:rFonts w:hint="eastAsia" w:ascii="宋体" w:hAnsi="宋体" w:eastAsia="宋体" w:cs="宋体"/>
                <w:sz w:val="21"/>
                <w:szCs w:val="21"/>
              </w:rPr>
              <w:t>产品符合情况,相关方反馈的意见及处理,含满意度、投诉和外部供绩效</w:t>
            </w:r>
            <w:r>
              <w:rPr>
                <w:rFonts w:hint="eastAsia" w:ascii="宋体" w:hAnsi="宋体" w:cs="宋体"/>
                <w:sz w:val="21"/>
                <w:szCs w:val="21"/>
                <w:lang w:eastAsia="zh-CN"/>
              </w:rPr>
              <w:t>；</w:t>
            </w:r>
            <w:r>
              <w:rPr>
                <w:rFonts w:hint="eastAsia" w:ascii="宋体" w:hAnsi="宋体" w:cs="宋体"/>
                <w:sz w:val="21"/>
                <w:szCs w:val="21"/>
                <w:lang w:val="en-US" w:eastAsia="zh-CN"/>
              </w:rPr>
              <w:t>内</w:t>
            </w:r>
            <w:r>
              <w:rPr>
                <w:rFonts w:hint="eastAsia" w:ascii="宋体" w:hAnsi="宋体" w:eastAsia="宋体" w:cs="宋体"/>
                <w:sz w:val="21"/>
                <w:szCs w:val="21"/>
              </w:rPr>
              <w:t>审的情况</w:t>
            </w:r>
            <w:r>
              <w:rPr>
                <w:rFonts w:hint="eastAsia" w:ascii="宋体" w:hAnsi="宋体" w:cs="宋体"/>
                <w:sz w:val="21"/>
                <w:szCs w:val="21"/>
                <w:lang w:eastAsia="zh-CN"/>
              </w:rPr>
              <w:t>；</w:t>
            </w:r>
            <w:r>
              <w:rPr>
                <w:rFonts w:hint="eastAsia" w:ascii="宋体" w:hAnsi="宋体" w:cs="宋体"/>
                <w:sz w:val="21"/>
                <w:szCs w:val="21"/>
                <w:lang w:val="en-US" w:eastAsia="zh-CN"/>
              </w:rPr>
              <w:t>体系运行情况等。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管理评审的输入基本充分。查到各部门汇报材料，有参加人员签到表。</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2021年</w:t>
            </w:r>
            <w:r>
              <w:rPr>
                <w:rFonts w:hint="eastAsia" w:ascii="宋体" w:hAnsi="宋体" w:eastAsia="宋体" w:cs="宋体"/>
                <w:sz w:val="21"/>
                <w:szCs w:val="21"/>
              </w:rPr>
              <w:t>管理评审</w:t>
            </w:r>
            <w:r>
              <w:rPr>
                <w:rFonts w:hint="eastAsia" w:ascii="宋体" w:hAnsi="宋体" w:cs="宋体"/>
                <w:sz w:val="21"/>
                <w:szCs w:val="21"/>
                <w:lang w:val="en-US" w:eastAsia="zh-CN"/>
              </w:rPr>
              <w:t>的改进措施已经落实。</w:t>
            </w:r>
          </w:p>
          <w:p>
            <w:pPr>
              <w:spacing w:line="360" w:lineRule="auto"/>
              <w:rPr>
                <w:rFonts w:hint="default" w:ascii="宋体" w:hAnsi="宋体" w:eastAsia="宋体" w:cs="宋体"/>
                <w:kern w:val="1"/>
                <w:sz w:val="21"/>
                <w:szCs w:val="21"/>
                <w:lang w:val="en-US" w:eastAsia="zh-CN"/>
              </w:rPr>
            </w:pPr>
            <w:r>
              <w:rPr>
                <w:rFonts w:hint="eastAsia" w:ascii="宋体" w:hAnsi="宋体" w:cs="宋体"/>
                <w:kern w:val="1"/>
                <w:sz w:val="21"/>
                <w:szCs w:val="21"/>
                <w:lang w:val="en-US" w:eastAsia="zh-CN"/>
              </w:rPr>
              <w:t xml:space="preserve">   </w:t>
            </w:r>
            <w:r>
              <w:rPr>
                <w:rFonts w:hint="eastAsia" w:ascii="宋体" w:hAnsi="宋体" w:eastAsia="宋体" w:cs="宋体"/>
                <w:sz w:val="21"/>
                <w:szCs w:val="21"/>
                <w:lang w:val="en-US" w:eastAsia="zh-CN"/>
              </w:rPr>
              <w:t>管理评审结论：公司的管理体系是适宜的、充分的和有效的。　</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改进</w:t>
            </w:r>
          </w:p>
          <w:p>
            <w:pPr>
              <w:spacing w:line="360" w:lineRule="auto"/>
              <w:rPr>
                <w:rFonts w:hint="eastAsia" w:ascii="宋体" w:hAnsi="宋体" w:eastAsia="宋体" w:cs="宋体"/>
                <w:sz w:val="21"/>
                <w:szCs w:val="21"/>
              </w:rPr>
            </w:pP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E：10.1、10.3</w:t>
            </w:r>
          </w:p>
          <w:p>
            <w:pPr>
              <w:spacing w:line="360" w:lineRule="auto"/>
              <w:rPr>
                <w:rFonts w:hint="eastAsia" w:ascii="宋体" w:hAnsi="宋体" w:eastAsia="宋体" w:cs="宋体"/>
                <w:sz w:val="21"/>
                <w:szCs w:val="21"/>
              </w:rPr>
            </w:pPr>
          </w:p>
        </w:tc>
        <w:tc>
          <w:tcPr>
            <w:tcW w:w="1000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管理者代表根据总经理意图组织持续改进过程的策划工作，由</w:t>
            </w:r>
            <w:r>
              <w:rPr>
                <w:rFonts w:hint="eastAsia" w:ascii="宋体" w:hAnsi="宋体" w:eastAsia="宋体" w:cs="宋体"/>
                <w:color w:val="000000"/>
                <w:sz w:val="21"/>
                <w:szCs w:val="21"/>
                <w:lang w:val="en-US" w:eastAsia="zh-CN"/>
              </w:rPr>
              <w:t>综合管理部</w:t>
            </w:r>
            <w:r>
              <w:rPr>
                <w:rFonts w:hint="eastAsia" w:ascii="宋体" w:hAnsi="宋体" w:eastAsia="宋体" w:cs="宋体"/>
                <w:color w:val="000000"/>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自体系运行以来，全员的环保意识有较大的提高，市场经营规模有了较大发展，持续改进了管理体系的有效性。</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国家/地方抽查、顾客满意、相关方投诉处理</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自公司成立以来，未受到上级主管部门有关环境问题的行政处罚。未发生相关方的投诉。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验证资质</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提供了组织营业执照均为有效。</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初次审核</w:t>
            </w:r>
            <w:r>
              <w:rPr>
                <w:rFonts w:hint="eastAsia" w:ascii="宋体" w:hAnsi="宋体" w:eastAsia="宋体" w:cs="宋体"/>
                <w:sz w:val="21"/>
                <w:szCs w:val="21"/>
              </w:rPr>
              <w:t>问题验证</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初次</w:t>
            </w:r>
            <w:r>
              <w:rPr>
                <w:rFonts w:hint="eastAsia" w:ascii="宋体" w:hAnsi="宋体" w:eastAsia="宋体" w:cs="宋体"/>
                <w:sz w:val="21"/>
                <w:szCs w:val="21"/>
              </w:rPr>
              <w:t>审核时发现的问题，经现场验证已关闭，整改措施有效。</w:t>
            </w:r>
          </w:p>
        </w:tc>
        <w:tc>
          <w:tcPr>
            <w:tcW w:w="1585" w:type="dxa"/>
          </w:tcPr>
          <w:p>
            <w:pPr>
              <w:spacing w:line="360" w:lineRule="auto"/>
              <w:rPr>
                <w:rFonts w:hint="eastAsia" w:ascii="宋体" w:hAnsi="宋体" w:eastAsia="宋体" w:cs="宋体"/>
                <w:sz w:val="21"/>
                <w:szCs w:val="21"/>
              </w:rPr>
            </w:pPr>
            <w:r>
              <w:rPr>
                <w:rFonts w:hint="eastAsia" w:ascii="宋体" w:hAnsi="宋体" w:cs="宋体"/>
                <w:b/>
                <w:bCs/>
                <w:sz w:val="30"/>
                <w:szCs w:val="30"/>
                <w:lang w:val="en-US" w:eastAsia="zh-CN"/>
              </w:rPr>
              <w:t>Y</w:t>
            </w:r>
          </w:p>
        </w:tc>
      </w:tr>
    </w:tbl>
    <w:p>
      <w:pPr>
        <w:spacing w:line="480" w:lineRule="exact"/>
        <w:jc w:val="center"/>
        <w:rPr>
          <w:rFonts w:hint="eastAsia" w:ascii="隶书" w:hAnsi="宋体" w:eastAsia="隶书"/>
          <w:bCs/>
          <w:color w:val="000000"/>
          <w:sz w:val="36"/>
          <w:szCs w:val="36"/>
        </w:rPr>
      </w:pPr>
    </w:p>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0E64C49"/>
    <w:rsid w:val="0B0F5374"/>
    <w:rsid w:val="11A22419"/>
    <w:rsid w:val="2E7978D4"/>
    <w:rsid w:val="370276D6"/>
    <w:rsid w:val="534F10A6"/>
    <w:rsid w:val="5F3C15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2022-10-27T01:51:21Z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B03B3307B5B144609D68B17BB9A450DC</vt:lpwstr>
  </property>
  <property fmtid="{D5CDD505-2E9C-101B-9397-08002B2CF9AE}" pid="3" name="KSOProductBuildVer">
    <vt:lpwstr>2052-11.1.0.12598</vt:lpwstr>
  </property>
</Properties>
</file>