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0641-2022-Q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西安航远伺服机电科技有限公司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2022年09月20日 上午至2022年09月20日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陕西省西安市高陵区长庆西路96号1栋1单元13层6号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18.01.02,29.10.07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西安航远伺服机电科技有限公司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陕西省西安市高陵区长庆西路96号1栋1单元13层6号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陕西省西安市高陵区长庆西路96号1栋1单元13层6号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任文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18610478718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张瑞萍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任文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产品：新能源原动设备、伺服控制机构、液气密元件的销售；气压电磁阀的研发</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销售服务流程：洽谈-签约-采购-发货-客户验收-结算</w:t>
            </w:r>
          </w:p>
          <w:p>
            <w:pPr>
              <w:tabs>
                <w:tab w:val="left" w:pos="360"/>
              </w:tabs>
              <w:ind w:left="360" w:hanging="360"/>
              <w:rPr>
                <w:rFonts w:hint="eastAsia" w:ascii="宋体"/>
                <w:color w:val="000000"/>
                <w:szCs w:val="21"/>
              </w:rPr>
            </w:pPr>
            <w:r>
              <w:rPr>
                <w:rFonts w:hint="eastAsia" w:ascii="宋体"/>
                <w:color w:val="000000"/>
                <w:szCs w:val="21"/>
              </w:rPr>
              <w:t>研发流程：签约-收集研发所需的资料信息-绘制图纸-</w:t>
            </w:r>
            <w:r>
              <w:rPr>
                <w:rFonts w:hint="eastAsia" w:ascii="宋体"/>
                <w:color w:val="000000"/>
                <w:szCs w:val="21"/>
                <w:lang w:val="en-US" w:eastAsia="zh-CN"/>
              </w:rPr>
              <w:t>采购部件</w:t>
            </w:r>
            <w:r>
              <w:rPr>
                <w:rFonts w:hint="eastAsia" w:ascii="宋体"/>
                <w:color w:val="000000"/>
                <w:szCs w:val="21"/>
              </w:rPr>
              <w:t>-</w:t>
            </w:r>
            <w:r>
              <w:rPr>
                <w:rFonts w:hint="eastAsia" w:ascii="宋体"/>
                <w:color w:val="000000"/>
                <w:szCs w:val="21"/>
                <w:lang w:val="en-US" w:eastAsia="zh-CN"/>
              </w:rPr>
              <w:t>组装-验证</w:t>
            </w:r>
            <w:r>
              <w:rPr>
                <w:rFonts w:hint="eastAsia" w:ascii="宋体"/>
                <w:color w:val="000000"/>
                <w:szCs w:val="21"/>
              </w:rPr>
              <w:t>-客户验收</w:t>
            </w:r>
          </w:p>
          <w:p>
            <w:pPr>
              <w:tabs>
                <w:tab w:val="left" w:pos="360"/>
              </w:tabs>
              <w:ind w:left="360" w:hanging="360"/>
              <w:rPr>
                <w:rFonts w:ascii="宋体"/>
                <w:color w:val="000000"/>
                <w:szCs w:val="21"/>
              </w:rPr>
            </w:pPr>
            <w:r>
              <w:rPr>
                <w:rFonts w:hint="eastAsia" w:ascii="宋体"/>
                <w:color w:val="000000"/>
                <w:szCs w:val="21"/>
              </w:rPr>
              <w:t>特殊过程为：销售服务过程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新能源原动设备、伺服控制机构、液气密元件的销售；气压电磁阀的研发</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18.01.02;29.10.07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西安航远伺服机电科技有限公司</w:t>
            </w:r>
            <w:r>
              <w:rPr>
                <w:rFonts w:hint="eastAsia" w:eastAsia="黑体"/>
                <w:szCs w:val="21"/>
                <w:lang w:val="en-US" w:eastAsia="zh-CN"/>
              </w:rPr>
              <w:t>/陕西省西安市高陵区长庆西路96号1栋1单元13层6号</w:t>
            </w:r>
          </w:p>
        </w:tc>
        <w:tc>
          <w:tcPr>
            <w:tcW w:w="2267" w:type="dxa"/>
          </w:tcPr>
          <w:p>
            <w:pPr>
              <w:spacing w:before="40" w:after="40"/>
              <w:rPr>
                <w:rFonts w:eastAsia="黑体"/>
                <w:szCs w:val="21"/>
                <w:lang w:val="de-DE" w:eastAsia="ja-JP"/>
              </w:rPr>
            </w:pPr>
            <w:r>
              <w:rPr>
                <w:rFonts w:hint="eastAsia" w:eastAsia="黑体"/>
                <w:szCs w:val="21"/>
                <w:lang w:val="de-DE" w:eastAsia="ja-JP"/>
              </w:rPr>
              <w:t>陕西省西安市高陵区长庆西路96号1栋1单元13层6号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新能源原动设备、伺服控制机构、液气密元件的销售；气压电磁阀的研发</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FF"/>
                <w:spacing w:val="-10"/>
                <w:szCs w:val="21"/>
              </w:rPr>
            </w:pPr>
            <w:r>
              <w:rPr>
                <w:rFonts w:hint="eastAsia" w:ascii="宋体" w:hAnsi="宋体"/>
                <w:color w:val="0000FF"/>
                <w:spacing w:val="-10"/>
                <w:szCs w:val="21"/>
              </w:rPr>
              <w:t>关键过程（</w:t>
            </w:r>
            <w:r>
              <w:rPr>
                <w:rFonts w:ascii="宋体" w:hAnsi="宋体"/>
                <w:color w:val="0000FF"/>
                <w:spacing w:val="-10"/>
                <w:szCs w:val="21"/>
              </w:rPr>
              <w:t>QMS</w:t>
            </w:r>
            <w:r>
              <w:rPr>
                <w:rFonts w:hint="eastAsia" w:ascii="宋体" w:hAnsi="宋体"/>
                <w:color w:val="0000FF"/>
                <w:spacing w:val="-10"/>
                <w:szCs w:val="21"/>
              </w:rPr>
              <w:t>）的识别</w:t>
            </w:r>
          </w:p>
        </w:tc>
        <w:tc>
          <w:tcPr>
            <w:tcW w:w="4191" w:type="dxa"/>
            <w:shd w:val="clear" w:color="auto" w:fill="DBEEF3" w:themeFill="accent5" w:themeFillTint="32"/>
          </w:tcPr>
          <w:p>
            <w:pPr>
              <w:rPr>
                <w:rFonts w:ascii="宋体"/>
                <w:color w:val="0000FF"/>
                <w:szCs w:val="21"/>
              </w:rPr>
            </w:pPr>
            <w:r>
              <w:rPr>
                <w:rFonts w:hint="eastAsia" w:ascii="宋体"/>
                <w:color w:val="0000FF"/>
                <w:szCs w:val="21"/>
              </w:rPr>
              <w:t>绘制图纸</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FF"/>
                <w:szCs w:val="21"/>
              </w:rPr>
            </w:pPr>
            <w:r>
              <w:rPr>
                <w:rFonts w:hint="eastAsia" w:ascii="宋体" w:hAnsi="宋体"/>
                <w:color w:val="0000FF"/>
                <w:szCs w:val="21"/>
              </w:rPr>
              <w:t>需要确认过程（</w:t>
            </w:r>
            <w:r>
              <w:rPr>
                <w:rFonts w:ascii="宋体" w:hAnsi="宋体"/>
                <w:color w:val="0000FF"/>
                <w:szCs w:val="21"/>
              </w:rPr>
              <w:t>QMS</w:t>
            </w:r>
            <w:r>
              <w:rPr>
                <w:rFonts w:hint="eastAsia" w:ascii="宋体" w:hAnsi="宋体"/>
                <w:color w:val="0000FF"/>
                <w:szCs w:val="21"/>
              </w:rPr>
              <w:t>）</w:t>
            </w:r>
            <w:r>
              <w:rPr>
                <w:rFonts w:hint="eastAsia" w:ascii="宋体" w:hAnsi="宋体"/>
                <w:color w:val="0000FF"/>
                <w:spacing w:val="-10"/>
                <w:szCs w:val="21"/>
              </w:rPr>
              <w:t>的识别</w:t>
            </w:r>
          </w:p>
        </w:tc>
        <w:tc>
          <w:tcPr>
            <w:tcW w:w="4191" w:type="dxa"/>
            <w:shd w:val="clear" w:color="auto" w:fill="DBEEF3" w:themeFill="accent5" w:themeFillTint="32"/>
          </w:tcPr>
          <w:p>
            <w:pPr>
              <w:rPr>
                <w:rFonts w:hint="default" w:ascii="宋体" w:eastAsia="宋体"/>
                <w:color w:val="0000FF"/>
                <w:spacing w:val="-10"/>
                <w:szCs w:val="21"/>
                <w:lang w:val="en-US" w:eastAsia="zh-CN"/>
              </w:rPr>
            </w:pPr>
            <w:r>
              <w:rPr>
                <w:rFonts w:hint="eastAsia" w:ascii="宋体"/>
                <w:color w:val="0000FF"/>
                <w:spacing w:val="-1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FF"/>
                <w:spacing w:val="-10"/>
                <w:szCs w:val="21"/>
              </w:rPr>
            </w:pPr>
            <w:r>
              <w:rPr>
                <w:rFonts w:hint="eastAsia" w:ascii="宋体" w:hAnsi="宋体"/>
                <w:color w:val="0000FF"/>
                <w:spacing w:val="-10"/>
                <w:szCs w:val="21"/>
              </w:rPr>
              <w:t>外包过程（</w:t>
            </w:r>
            <w:r>
              <w:rPr>
                <w:rFonts w:ascii="宋体" w:hAnsi="宋体"/>
                <w:color w:val="0000FF"/>
                <w:spacing w:val="-10"/>
                <w:szCs w:val="21"/>
              </w:rPr>
              <w:t>QMS</w:t>
            </w:r>
            <w:r>
              <w:rPr>
                <w:rFonts w:hint="eastAsia" w:ascii="宋体" w:hAnsi="宋体"/>
                <w:color w:val="0000FF"/>
                <w:spacing w:val="-10"/>
                <w:szCs w:val="21"/>
              </w:rPr>
              <w:t>）的识别</w:t>
            </w:r>
          </w:p>
        </w:tc>
        <w:tc>
          <w:tcPr>
            <w:tcW w:w="4191" w:type="dxa"/>
            <w:shd w:val="clear" w:color="auto" w:fill="DBEEF3" w:themeFill="accent5" w:themeFillTint="32"/>
          </w:tcPr>
          <w:p>
            <w:pPr>
              <w:rPr>
                <w:rFonts w:hint="default" w:ascii="宋体" w:eastAsia="宋体"/>
                <w:color w:val="0000FF"/>
                <w:spacing w:val="-10"/>
                <w:szCs w:val="21"/>
                <w:lang w:val="en-US" w:eastAsia="zh-CN"/>
              </w:rPr>
            </w:pPr>
            <w:r>
              <w:rPr>
                <w:rFonts w:hint="eastAsia" w:ascii="宋体"/>
                <w:color w:val="0000FF"/>
                <w:spacing w:val="-10"/>
                <w:szCs w:val="21"/>
                <w:lang w:val="en-US" w:eastAsia="zh-CN"/>
              </w:rPr>
              <w:t>零部件外协</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2022-09-2</w:t>
            </w:r>
            <w:bookmarkEnd w:id="35"/>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1650365</wp:posOffset>
            </wp:positionH>
            <wp:positionV relativeFrom="paragraph">
              <wp:posOffset>308610</wp:posOffset>
            </wp:positionV>
            <wp:extent cx="582295" cy="483235"/>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582295" cy="48323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2022.9.20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bookmarkStart w:id="36" w:name="_GoBack"/>
            <w:bookmarkEnd w:id="36"/>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JhMzVmMjRhOTI3NTFjNmRlYmM5YzA2NWZhNjBiZTEifQ=="/>
  </w:docVars>
  <w:rsids>
    <w:rsidRoot w:val="00000000"/>
    <w:rsid w:val="018F6A3E"/>
    <w:rsid w:val="068A1C09"/>
    <w:rsid w:val="08F31FA8"/>
    <w:rsid w:val="0DFB23C6"/>
    <w:rsid w:val="24961D0D"/>
    <w:rsid w:val="2A4B3468"/>
    <w:rsid w:val="339C1D27"/>
    <w:rsid w:val="398443D3"/>
    <w:rsid w:val="3B7C27E7"/>
    <w:rsid w:val="3D8449A1"/>
    <w:rsid w:val="3E907376"/>
    <w:rsid w:val="3FBF6181"/>
    <w:rsid w:val="494260A8"/>
    <w:rsid w:val="495A5150"/>
    <w:rsid w:val="57B33B2B"/>
    <w:rsid w:val="689A0C6D"/>
    <w:rsid w:val="768C7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2022-10-18T07:37:00Z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