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86" w:rsidRDefault="00392EDE">
      <w:pPr>
        <w:jc w:val="center"/>
        <w:rPr>
          <w:rFonts w:ascii="宋体" w:hAnsi="宋体"/>
          <w:b/>
          <w:bCs/>
          <w:sz w:val="32"/>
          <w:szCs w:val="32"/>
        </w:rPr>
      </w:pPr>
      <w:r w:rsidRPr="00392EDE">
        <w:rPr>
          <w:rFonts w:ascii="宋体" w:hAnsi="宋体" w:hint="eastAsia"/>
          <w:b/>
          <w:bCs/>
          <w:sz w:val="32"/>
          <w:szCs w:val="32"/>
        </w:rPr>
        <w:t>综合测控装置单机调试电压</w:t>
      </w:r>
      <w:r w:rsidR="00DC0BFB">
        <w:rPr>
          <w:rFonts w:ascii="宋体" w:hAnsi="宋体" w:hint="eastAsia"/>
          <w:b/>
          <w:bCs/>
          <w:sz w:val="32"/>
          <w:szCs w:val="32"/>
        </w:rPr>
        <w:t>测量过程有效性确认记录</w:t>
      </w:r>
    </w:p>
    <w:p w:rsidR="00E73886" w:rsidRDefault="00E73886">
      <w:pPr>
        <w:rPr>
          <w:rFonts w:ascii="宋体" w:hAnsi="宋体"/>
          <w:b/>
          <w:bCs/>
          <w:sz w:val="24"/>
        </w:rPr>
      </w:pPr>
    </w:p>
    <w:tbl>
      <w:tblPr>
        <w:tblStyle w:val="a6"/>
        <w:tblW w:w="9286" w:type="dxa"/>
        <w:tblInd w:w="-436" w:type="dxa"/>
        <w:tblLayout w:type="fixed"/>
        <w:tblLook w:val="04A0"/>
      </w:tblPr>
      <w:tblGrid>
        <w:gridCol w:w="1581"/>
        <w:gridCol w:w="1337"/>
        <w:gridCol w:w="1663"/>
        <w:gridCol w:w="1534"/>
        <w:gridCol w:w="1215"/>
        <w:gridCol w:w="1956"/>
      </w:tblGrid>
      <w:tr w:rsidR="00E73886">
        <w:tc>
          <w:tcPr>
            <w:tcW w:w="1581" w:type="dxa"/>
            <w:vAlign w:val="center"/>
          </w:tcPr>
          <w:p w:rsidR="00E73886" w:rsidRDefault="00DC0B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测量过程编号</w:t>
            </w:r>
          </w:p>
        </w:tc>
        <w:tc>
          <w:tcPr>
            <w:tcW w:w="1337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03-2021</w:t>
            </w:r>
          </w:p>
        </w:tc>
        <w:tc>
          <w:tcPr>
            <w:tcW w:w="1663" w:type="dxa"/>
            <w:vAlign w:val="center"/>
          </w:tcPr>
          <w:p w:rsidR="00E73886" w:rsidRDefault="00DC0B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测量过程名称</w:t>
            </w:r>
          </w:p>
        </w:tc>
        <w:tc>
          <w:tcPr>
            <w:tcW w:w="1534" w:type="dxa"/>
            <w:vAlign w:val="center"/>
          </w:tcPr>
          <w:p w:rsidR="00E73886" w:rsidRDefault="00392EDE" w:rsidP="00392ED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综合测控装置单机调试电压测量过程</w:t>
            </w:r>
          </w:p>
        </w:tc>
        <w:tc>
          <w:tcPr>
            <w:tcW w:w="1215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测量过程</w:t>
            </w:r>
          </w:p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规范编号</w:t>
            </w:r>
          </w:p>
        </w:tc>
        <w:tc>
          <w:tcPr>
            <w:tcW w:w="1956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综合测控装置检测大纲及记录</w:t>
            </w:r>
          </w:p>
        </w:tc>
      </w:tr>
      <w:tr w:rsidR="00E73886">
        <w:trPr>
          <w:trHeight w:val="467"/>
        </w:trPr>
        <w:tc>
          <w:tcPr>
            <w:tcW w:w="1581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所在部门</w:t>
            </w:r>
          </w:p>
        </w:tc>
        <w:tc>
          <w:tcPr>
            <w:tcW w:w="1337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生产中心</w:t>
            </w:r>
          </w:p>
        </w:tc>
        <w:tc>
          <w:tcPr>
            <w:tcW w:w="1663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测量项目</w:t>
            </w:r>
          </w:p>
        </w:tc>
        <w:tc>
          <w:tcPr>
            <w:tcW w:w="1534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电压</w:t>
            </w:r>
          </w:p>
        </w:tc>
        <w:tc>
          <w:tcPr>
            <w:tcW w:w="1215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控制程度</w:t>
            </w:r>
          </w:p>
        </w:tc>
        <w:tc>
          <w:tcPr>
            <w:tcW w:w="1956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高度控制</w:t>
            </w:r>
          </w:p>
        </w:tc>
      </w:tr>
      <w:tr w:rsidR="00E73886">
        <w:trPr>
          <w:trHeight w:val="2735"/>
        </w:trPr>
        <w:tc>
          <w:tcPr>
            <w:tcW w:w="9286" w:type="dxa"/>
            <w:gridSpan w:val="6"/>
          </w:tcPr>
          <w:p w:rsidR="00E73886" w:rsidRDefault="00DC0BFB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测量过程要素概述：</w:t>
            </w:r>
          </w:p>
          <w:p w:rsidR="00E73886" w:rsidRDefault="00DC0BFB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测量设备：</w:t>
            </w:r>
            <w:r>
              <w:rPr>
                <w:rFonts w:ascii="宋体" w:hAnsi="宋体" w:hint="eastAsia"/>
                <w:szCs w:val="21"/>
              </w:rPr>
              <w:t>交流采样变送器校验仪</w:t>
            </w:r>
          </w:p>
          <w:p w:rsidR="00E73886" w:rsidRDefault="00DC0BFB">
            <w:pPr>
              <w:rPr>
                <w:kern w:val="0"/>
                <w:szCs w:val="21"/>
              </w:rPr>
            </w:pPr>
            <w:r>
              <w:rPr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szCs w:val="21"/>
              </w:rPr>
              <w:t>交流采样变送器校验仪</w:t>
            </w:r>
            <w:r>
              <w:rPr>
                <w:rFonts w:ascii="宋体" w:hAnsi="宋体" w:hint="eastAsia"/>
                <w:szCs w:val="21"/>
              </w:rPr>
              <w:t>电压</w:t>
            </w:r>
            <w:r>
              <w:rPr>
                <w:rFonts w:ascii="宋体" w:hAnsi="宋体" w:hint="eastAsia"/>
                <w:szCs w:val="21"/>
              </w:rPr>
              <w:t>100V</w:t>
            </w:r>
            <w:r>
              <w:rPr>
                <w:rFonts w:ascii="宋体" w:hAnsi="宋体" w:hint="eastAsia"/>
                <w:szCs w:val="21"/>
              </w:rPr>
              <w:t>输出点的数值，用</w:t>
            </w:r>
            <w:r>
              <w:rPr>
                <w:rFonts w:ascii="宋体" w:hAnsi="宋体" w:hint="eastAsia"/>
                <w:szCs w:val="21"/>
              </w:rPr>
              <w:t>M3005</w:t>
            </w:r>
            <w:r>
              <w:rPr>
                <w:rFonts w:ascii="宋体" w:hAnsi="宋体" w:hint="eastAsia"/>
                <w:szCs w:val="21"/>
              </w:rPr>
              <w:t>三相标准表</w:t>
            </w:r>
            <w:r>
              <w:rPr>
                <w:rFonts w:ascii="宋体" w:hAnsi="宋体" w:hint="eastAsia"/>
                <w:szCs w:val="21"/>
              </w:rPr>
              <w:t>进行电压测量</w:t>
            </w:r>
            <w:r>
              <w:rPr>
                <w:kern w:val="0"/>
                <w:szCs w:val="21"/>
              </w:rPr>
              <w:t>。</w:t>
            </w:r>
          </w:p>
          <w:p w:rsidR="00E73886" w:rsidRDefault="00DC0BFB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环境条件：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℃</w:t>
            </w:r>
          </w:p>
          <w:p w:rsidR="00E73886" w:rsidRDefault="00DC0BFB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测量软件；</w:t>
            </w:r>
            <w:r>
              <w:rPr>
                <w:color w:val="000000"/>
                <w:kern w:val="0"/>
                <w:sz w:val="20"/>
              </w:rPr>
              <w:t>无</w:t>
            </w:r>
          </w:p>
          <w:p w:rsidR="00E73886" w:rsidRDefault="00DC0BFB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操作者技能：</w:t>
            </w:r>
            <w:r>
              <w:rPr>
                <w:color w:val="000000"/>
                <w:kern w:val="0"/>
                <w:sz w:val="20"/>
                <w:szCs w:val="21"/>
              </w:rPr>
              <w:t>仪器操作人员，经培训合格。</w:t>
            </w:r>
          </w:p>
          <w:p w:rsidR="00E73886" w:rsidRDefault="00DC0BF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 w:val="20"/>
              </w:rPr>
              <w:t>其他影响量：无</w:t>
            </w:r>
          </w:p>
        </w:tc>
      </w:tr>
      <w:tr w:rsidR="00E73886">
        <w:trPr>
          <w:trHeight w:val="90"/>
        </w:trPr>
        <w:tc>
          <w:tcPr>
            <w:tcW w:w="9286" w:type="dxa"/>
            <w:gridSpan w:val="6"/>
          </w:tcPr>
          <w:p w:rsidR="00E73886" w:rsidRDefault="00DC0BFB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E73886" w:rsidRDefault="00DC0BFB">
            <w:pPr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用</w:t>
            </w:r>
            <w:r>
              <w:rPr>
                <w:rFonts w:hint="eastAsia"/>
                <w:kern w:val="0"/>
                <w:sz w:val="20"/>
                <w:szCs w:val="20"/>
              </w:rPr>
              <w:t>比较</w:t>
            </w:r>
            <w:r>
              <w:rPr>
                <w:kern w:val="0"/>
                <w:sz w:val="20"/>
                <w:szCs w:val="20"/>
              </w:rPr>
              <w:t>法对</w:t>
            </w:r>
            <w:r>
              <w:rPr>
                <w:rFonts w:hint="eastAsia"/>
              </w:rPr>
              <w:t>综合测控装置单机调试电压测量</w:t>
            </w:r>
            <w:r>
              <w:rPr>
                <w:kern w:val="0"/>
                <w:sz w:val="20"/>
                <w:szCs w:val="20"/>
              </w:rPr>
              <w:t>进行有效性确认：</w:t>
            </w:r>
          </w:p>
          <w:p w:rsidR="00E73886" w:rsidRDefault="00DC0BFB">
            <w:pPr>
              <w:ind w:firstLineChars="200" w:firstLine="420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交流采样变送器校验仪</w:t>
            </w:r>
            <w:r>
              <w:rPr>
                <w:rFonts w:hint="eastAsia"/>
                <w:kern w:val="0"/>
                <w:sz w:val="20"/>
                <w:szCs w:val="20"/>
              </w:rPr>
              <w:t>电压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00</w:t>
            </w:r>
            <w:r>
              <w:rPr>
                <w:rFonts w:hint="eastAsia"/>
                <w:kern w:val="0"/>
                <w:sz w:val="20"/>
                <w:szCs w:val="20"/>
              </w:rPr>
              <w:t>V</w:t>
            </w:r>
            <w:r>
              <w:rPr>
                <w:rFonts w:hint="eastAsia"/>
                <w:kern w:val="0"/>
                <w:sz w:val="20"/>
                <w:szCs w:val="20"/>
              </w:rPr>
              <w:t>输出点用</w:t>
            </w:r>
            <w:r>
              <w:rPr>
                <w:rFonts w:hint="eastAsia"/>
                <w:kern w:val="0"/>
                <w:sz w:val="20"/>
                <w:szCs w:val="20"/>
              </w:rPr>
              <w:t>M3005</w:t>
            </w:r>
            <w:r>
              <w:rPr>
                <w:rFonts w:hint="eastAsia"/>
                <w:kern w:val="0"/>
                <w:sz w:val="20"/>
                <w:szCs w:val="20"/>
              </w:rPr>
              <w:t>三相标准表</w:t>
            </w:r>
            <w:r>
              <w:rPr>
                <w:rFonts w:hint="eastAsia"/>
                <w:kern w:val="0"/>
                <w:sz w:val="20"/>
                <w:szCs w:val="20"/>
              </w:rPr>
              <w:t>进行连续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次测量</w:t>
            </w:r>
            <w:r>
              <w:rPr>
                <w:kern w:val="0"/>
                <w:sz w:val="20"/>
                <w:szCs w:val="20"/>
              </w:rPr>
              <w:t>，取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次测量的平均值为</w:t>
            </w:r>
            <w:r>
              <w:rPr>
                <w:kern w:val="0"/>
                <w:sz w:val="20"/>
                <w:szCs w:val="20"/>
              </w:rPr>
              <w:t>99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kern w:val="0"/>
                <w:sz w:val="20"/>
                <w:szCs w:val="20"/>
              </w:rPr>
              <w:t>01</w:t>
            </w:r>
            <w:r>
              <w:rPr>
                <w:rFonts w:hint="eastAsia"/>
                <w:kern w:val="0"/>
                <w:sz w:val="20"/>
                <w:szCs w:val="20"/>
              </w:rPr>
              <w:t>V</w:t>
            </w:r>
            <w:r>
              <w:rPr>
                <w:kern w:val="0"/>
                <w:sz w:val="20"/>
                <w:szCs w:val="20"/>
              </w:rPr>
              <w:t>；</w:t>
            </w:r>
          </w:p>
          <w:p w:rsidR="00E73886" w:rsidRDefault="00DC0BFB">
            <w:pPr>
              <w:spacing w:line="400" w:lineRule="exact"/>
              <w:ind w:firstLineChars="200" w:firstLine="420"/>
            </w:pPr>
            <w:r>
              <w:rPr>
                <w:rFonts w:cs="宋体" w:hint="eastAsia"/>
                <w:szCs w:val="21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Cs w:val="21"/>
                        </w:rPr>
                        <m:t xml:space="preserve">0    </m:t>
                      </m:r>
                    </m:sub>
                  </m:sSub>
                  <m:r>
                    <w:rPr>
                      <w:rFonts w:ascii="Cambria Math" w:hAnsi="Cambria Math" w:cs="宋体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cs="宋体" w:hint="eastAsia"/>
                <w:szCs w:val="21"/>
              </w:rPr>
              <w:t xml:space="preserve"> =0.</w:t>
            </w:r>
            <w:r>
              <w:rPr>
                <w:rFonts w:cs="宋体"/>
                <w:szCs w:val="21"/>
              </w:rPr>
              <w:t>0</w:t>
            </w:r>
            <w:r>
              <w:rPr>
                <w:rFonts w:cs="宋体" w:hint="eastAsia"/>
                <w:szCs w:val="21"/>
              </w:rPr>
              <w:t>1V</w:t>
            </w:r>
            <w:r>
              <w:rPr>
                <w:rFonts w:cs="宋体" w:hint="eastAsia"/>
                <w:szCs w:val="21"/>
              </w:rPr>
              <w:t>≤</w:t>
            </w:r>
            <w:r>
              <w:rPr>
                <w:rFonts w:cs="宋体" w:hint="eastAsia"/>
                <w:szCs w:val="21"/>
              </w:rPr>
              <w:t>M</w:t>
            </w:r>
            <w:r>
              <w:rPr>
                <w:rFonts w:cs="宋体"/>
                <w:szCs w:val="21"/>
              </w:rPr>
              <w:t>PEV=</w:t>
            </w:r>
            <w:r>
              <w:rPr>
                <w:rFonts w:cs="宋体" w:hint="eastAsia"/>
                <w:szCs w:val="21"/>
              </w:rPr>
              <w:t>0</w:t>
            </w:r>
            <w:r>
              <w:rPr>
                <w:rFonts w:cs="宋体"/>
                <w:szCs w:val="21"/>
              </w:rPr>
              <w:t>.05</w:t>
            </w:r>
            <w:r>
              <w:rPr>
                <w:rFonts w:hint="eastAsia"/>
              </w:rPr>
              <w:t>时，测量过程正常，</w:t>
            </w:r>
            <w:r>
              <w:rPr>
                <w:rFonts w:hint="eastAsia"/>
                <w:szCs w:val="21"/>
              </w:rPr>
              <w:t>测量数据稳定，</w:t>
            </w:r>
            <w:r>
              <w:rPr>
                <w:rFonts w:hint="eastAsia"/>
              </w:rPr>
              <w:t>满足计量要求。</w:t>
            </w:r>
          </w:p>
          <w:p w:rsidR="00E73886" w:rsidRDefault="00DC0BFB">
            <w:pPr>
              <w:ind w:firstLineChars="200" w:firstLine="420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当</w:t>
            </w:r>
            <w:r>
              <w:rPr>
                <w:rFonts w:ascii="宋体" w:hAnsi="宋体" w:cs="宋体" w:hint="eastAsia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/>
                <w:szCs w:val="21"/>
              </w:rPr>
              <w:t>MPEV</w:t>
            </w:r>
            <w:r>
              <w:rPr>
                <w:rFonts w:ascii="宋体" w:hAnsi="宋体" w:cs="宋体" w:hint="eastAsia"/>
                <w:szCs w:val="21"/>
              </w:rPr>
              <w:t>时，此测量过程有效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E73886" w:rsidRDefault="00392E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276860</wp:posOffset>
                  </wp:positionV>
                  <wp:extent cx="685800" cy="241300"/>
                  <wp:effectExtent l="19050" t="0" r="0" b="0"/>
                  <wp:wrapNone/>
                  <wp:docPr id="2" name="图片 2" descr="江明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江明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886" w:rsidRDefault="00DC0BFB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确认人员：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bookmarkStart w:id="0" w:name="_GoBack"/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E73886">
        <w:trPr>
          <w:trHeight w:val="382"/>
        </w:trPr>
        <w:tc>
          <w:tcPr>
            <w:tcW w:w="9286" w:type="dxa"/>
            <w:gridSpan w:val="6"/>
          </w:tcPr>
          <w:p w:rsidR="00E73886" w:rsidRDefault="00DC0BF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变更记录：</w:t>
            </w:r>
          </w:p>
        </w:tc>
      </w:tr>
      <w:tr w:rsidR="00E73886">
        <w:trPr>
          <w:trHeight w:val="453"/>
        </w:trPr>
        <w:tc>
          <w:tcPr>
            <w:tcW w:w="1581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5749" w:type="dxa"/>
            <w:gridSpan w:val="4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变更内容</w:t>
            </w:r>
          </w:p>
        </w:tc>
        <w:tc>
          <w:tcPr>
            <w:tcW w:w="1956" w:type="dxa"/>
            <w:vAlign w:val="center"/>
          </w:tcPr>
          <w:p w:rsidR="00E73886" w:rsidRDefault="00DC0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</w:t>
            </w:r>
          </w:p>
        </w:tc>
      </w:tr>
      <w:tr w:rsidR="00E73886">
        <w:trPr>
          <w:trHeight w:val="453"/>
        </w:trPr>
        <w:tc>
          <w:tcPr>
            <w:tcW w:w="1581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</w:tr>
      <w:tr w:rsidR="00E73886">
        <w:trPr>
          <w:trHeight w:val="453"/>
        </w:trPr>
        <w:tc>
          <w:tcPr>
            <w:tcW w:w="1581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</w:tr>
      <w:tr w:rsidR="00E73886">
        <w:trPr>
          <w:trHeight w:val="453"/>
        </w:trPr>
        <w:tc>
          <w:tcPr>
            <w:tcW w:w="1581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</w:tr>
      <w:tr w:rsidR="00E73886">
        <w:trPr>
          <w:trHeight w:val="453"/>
        </w:trPr>
        <w:tc>
          <w:tcPr>
            <w:tcW w:w="1581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</w:tr>
      <w:tr w:rsidR="00E73886">
        <w:trPr>
          <w:trHeight w:val="453"/>
        </w:trPr>
        <w:tc>
          <w:tcPr>
            <w:tcW w:w="1581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E73886" w:rsidRDefault="00E73886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E73886" w:rsidRDefault="00E73886">
      <w:pPr>
        <w:rPr>
          <w:rFonts w:ascii="宋体" w:hAnsi="宋体" w:cs="宋体"/>
        </w:rPr>
      </w:pPr>
    </w:p>
    <w:sectPr w:rsidR="00E73886" w:rsidSect="00E7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FB" w:rsidRDefault="00DC0BFB" w:rsidP="00392EDE">
      <w:r>
        <w:separator/>
      </w:r>
    </w:p>
  </w:endnote>
  <w:endnote w:type="continuationSeparator" w:id="1">
    <w:p w:rsidR="00DC0BFB" w:rsidRDefault="00DC0BFB" w:rsidP="0039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FB" w:rsidRDefault="00DC0BFB" w:rsidP="00392EDE">
      <w:r>
        <w:separator/>
      </w:r>
    </w:p>
  </w:footnote>
  <w:footnote w:type="continuationSeparator" w:id="1">
    <w:p w:rsidR="00DC0BFB" w:rsidRDefault="00DC0BFB" w:rsidP="00392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yYThmM2JjNWQ2ZmJlYmZkNjQyYTE2OGQwMTExN2IifQ=="/>
  </w:docVars>
  <w:rsids>
    <w:rsidRoot w:val="00A67C41"/>
    <w:rsid w:val="00015BD8"/>
    <w:rsid w:val="00017D4B"/>
    <w:rsid w:val="00035998"/>
    <w:rsid w:val="00054C60"/>
    <w:rsid w:val="00056583"/>
    <w:rsid w:val="0008472E"/>
    <w:rsid w:val="00084899"/>
    <w:rsid w:val="000879F5"/>
    <w:rsid w:val="00093D66"/>
    <w:rsid w:val="000B6AAC"/>
    <w:rsid w:val="000C7BC9"/>
    <w:rsid w:val="000E4EDC"/>
    <w:rsid w:val="001441FC"/>
    <w:rsid w:val="00155CCF"/>
    <w:rsid w:val="00164E9B"/>
    <w:rsid w:val="00176574"/>
    <w:rsid w:val="00182094"/>
    <w:rsid w:val="0024623E"/>
    <w:rsid w:val="00264100"/>
    <w:rsid w:val="002D02B3"/>
    <w:rsid w:val="00300752"/>
    <w:rsid w:val="00327686"/>
    <w:rsid w:val="00360194"/>
    <w:rsid w:val="0037212C"/>
    <w:rsid w:val="003870B4"/>
    <w:rsid w:val="003878F3"/>
    <w:rsid w:val="003907D3"/>
    <w:rsid w:val="003913CE"/>
    <w:rsid w:val="00392EDE"/>
    <w:rsid w:val="003A00B2"/>
    <w:rsid w:val="003E13FC"/>
    <w:rsid w:val="004125BE"/>
    <w:rsid w:val="00413401"/>
    <w:rsid w:val="004138B7"/>
    <w:rsid w:val="00416110"/>
    <w:rsid w:val="00444008"/>
    <w:rsid w:val="0044722E"/>
    <w:rsid w:val="00485B36"/>
    <w:rsid w:val="00490248"/>
    <w:rsid w:val="0049541E"/>
    <w:rsid w:val="00497BE7"/>
    <w:rsid w:val="004D0983"/>
    <w:rsid w:val="004F0D77"/>
    <w:rsid w:val="004F45AE"/>
    <w:rsid w:val="00507E6E"/>
    <w:rsid w:val="00517566"/>
    <w:rsid w:val="00524A47"/>
    <w:rsid w:val="00556819"/>
    <w:rsid w:val="00571333"/>
    <w:rsid w:val="00615CB6"/>
    <w:rsid w:val="0062121A"/>
    <w:rsid w:val="00687378"/>
    <w:rsid w:val="00696419"/>
    <w:rsid w:val="006A2D80"/>
    <w:rsid w:val="006B4C2F"/>
    <w:rsid w:val="006C46E7"/>
    <w:rsid w:val="006D2339"/>
    <w:rsid w:val="006F5F5B"/>
    <w:rsid w:val="00745EBF"/>
    <w:rsid w:val="00791A44"/>
    <w:rsid w:val="007B5159"/>
    <w:rsid w:val="007C3D73"/>
    <w:rsid w:val="00814202"/>
    <w:rsid w:val="00847E57"/>
    <w:rsid w:val="00860C7C"/>
    <w:rsid w:val="00890546"/>
    <w:rsid w:val="008B1C67"/>
    <w:rsid w:val="008C6EDD"/>
    <w:rsid w:val="008D46DD"/>
    <w:rsid w:val="008F3AF1"/>
    <w:rsid w:val="00900D56"/>
    <w:rsid w:val="00903A9A"/>
    <w:rsid w:val="00931D48"/>
    <w:rsid w:val="009507F2"/>
    <w:rsid w:val="009B0631"/>
    <w:rsid w:val="009B1D2A"/>
    <w:rsid w:val="009E4075"/>
    <w:rsid w:val="009F2F36"/>
    <w:rsid w:val="009F4E1A"/>
    <w:rsid w:val="009F5A53"/>
    <w:rsid w:val="00A137E8"/>
    <w:rsid w:val="00A33018"/>
    <w:rsid w:val="00A4715C"/>
    <w:rsid w:val="00A5498C"/>
    <w:rsid w:val="00A67C41"/>
    <w:rsid w:val="00A921C5"/>
    <w:rsid w:val="00B42A3A"/>
    <w:rsid w:val="00B43398"/>
    <w:rsid w:val="00B6300B"/>
    <w:rsid w:val="00BA2C12"/>
    <w:rsid w:val="00BA549D"/>
    <w:rsid w:val="00BD30CD"/>
    <w:rsid w:val="00BE7CEF"/>
    <w:rsid w:val="00BF6711"/>
    <w:rsid w:val="00BF73F1"/>
    <w:rsid w:val="00BF7D97"/>
    <w:rsid w:val="00C15E23"/>
    <w:rsid w:val="00C16F0F"/>
    <w:rsid w:val="00C31A69"/>
    <w:rsid w:val="00C80EE2"/>
    <w:rsid w:val="00C92BF7"/>
    <w:rsid w:val="00CA1AA4"/>
    <w:rsid w:val="00CA7BB1"/>
    <w:rsid w:val="00CC3D79"/>
    <w:rsid w:val="00D33312"/>
    <w:rsid w:val="00D426E7"/>
    <w:rsid w:val="00D563D3"/>
    <w:rsid w:val="00D901AA"/>
    <w:rsid w:val="00DA1B9E"/>
    <w:rsid w:val="00DA3272"/>
    <w:rsid w:val="00DB37EB"/>
    <w:rsid w:val="00DC0BFB"/>
    <w:rsid w:val="00DC756E"/>
    <w:rsid w:val="00E46334"/>
    <w:rsid w:val="00E73886"/>
    <w:rsid w:val="00E837C0"/>
    <w:rsid w:val="00EA3DC1"/>
    <w:rsid w:val="00EA74FA"/>
    <w:rsid w:val="00EE497D"/>
    <w:rsid w:val="00F43B98"/>
    <w:rsid w:val="00F7042C"/>
    <w:rsid w:val="00F773C0"/>
    <w:rsid w:val="00F80428"/>
    <w:rsid w:val="00F938A2"/>
    <w:rsid w:val="00FF7566"/>
    <w:rsid w:val="07EE0C5F"/>
    <w:rsid w:val="0CEE5747"/>
    <w:rsid w:val="0F5B39FD"/>
    <w:rsid w:val="10B61F0B"/>
    <w:rsid w:val="1CD45771"/>
    <w:rsid w:val="1E057BE6"/>
    <w:rsid w:val="1FDC7E7C"/>
    <w:rsid w:val="26A87361"/>
    <w:rsid w:val="2EE77D2D"/>
    <w:rsid w:val="301267BA"/>
    <w:rsid w:val="31357971"/>
    <w:rsid w:val="3A0179F3"/>
    <w:rsid w:val="3E984819"/>
    <w:rsid w:val="435B4E43"/>
    <w:rsid w:val="4A1C414B"/>
    <w:rsid w:val="57BE5FF7"/>
    <w:rsid w:val="582F32D6"/>
    <w:rsid w:val="594F66C5"/>
    <w:rsid w:val="59756B73"/>
    <w:rsid w:val="5AB017EF"/>
    <w:rsid w:val="6BCE6E84"/>
    <w:rsid w:val="6F8B4A10"/>
    <w:rsid w:val="74AE6817"/>
    <w:rsid w:val="7C13734D"/>
    <w:rsid w:val="7DE2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73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73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7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E738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7388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73886"/>
    <w:rPr>
      <w:sz w:val="18"/>
      <w:szCs w:val="18"/>
    </w:rPr>
  </w:style>
  <w:style w:type="paragraph" w:customStyle="1" w:styleId="reader-word-layer">
    <w:name w:val="reader-word-layer"/>
    <w:basedOn w:val="a"/>
    <w:qFormat/>
    <w:rsid w:val="00E73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38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MS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Windows 用户</cp:lastModifiedBy>
  <cp:revision>9</cp:revision>
  <dcterms:created xsi:type="dcterms:W3CDTF">2021-06-11T14:57:00Z</dcterms:created>
  <dcterms:modified xsi:type="dcterms:W3CDTF">2022-09-27T15:40:00Z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9D59935B59F84A959D7BCF3C7D122495</vt:lpwstr>
  </property>
</Properties>
</file>