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乐康物业管理有限责任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