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北京乐康物业管理有限责任公司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北京市密云区西滨河路计委投资楼319室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北京市朝阳区曙光西里甲5号院</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1056-2022-EnMS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徐淑臣</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13686863861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229055245@qq.com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姚鲁南</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物业管理服务涉及相关能源管理活动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2.10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2022年09月18日 上午至2022年09月18日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张静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2021-N1EnMS-1011923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2.10</w:t>
            </w:r>
          </w:p>
        </w:tc>
        <w:tc>
          <w:tcPr>
            <w:tcW w:w="1393" w:type="dxa"/>
            <w:gridSpan w:val="3"/>
            <w:vAlign w:val="center"/>
          </w:tcPr>
          <w:p w:rsidR="00D25683">
            <w:pPr>
              <w:jc w:val="center"/>
              <w:rPr>
                <w:sz w:val="21"/>
                <w:szCs w:val="21"/>
              </w:rPr>
            </w:pPr>
            <w:r>
              <w:rPr>
                <w:sz w:val="21"/>
                <w:szCs w:val="21"/>
              </w:rPr>
              <w:t>13501146660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范玲玲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2022-N1EnMS-1024421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15931236461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张静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