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color w:val="000000"/>
                <w:sz w:val="24"/>
                <w:szCs w:val="24"/>
                <w:lang w:val="en-US" w:eastAsia="zh-CN"/>
              </w:rPr>
            </w:pPr>
            <w:r>
              <w:rPr>
                <w:rFonts w:hint="eastAsia"/>
                <w:color w:val="000000"/>
                <w:sz w:val="24"/>
                <w:szCs w:val="24"/>
                <w:lang w:eastAsia="zh-CN"/>
              </w:rPr>
              <w:t xml:space="preserve">受审核部门：河北东华建设工程有限公司  </w:t>
            </w:r>
            <w:r>
              <w:rPr>
                <w:rFonts w:hint="eastAsia"/>
                <w:color w:val="000000"/>
                <w:sz w:val="24"/>
                <w:szCs w:val="24"/>
                <w:lang w:val="en-US" w:eastAsia="zh-CN"/>
              </w:rPr>
              <w:t xml:space="preserve">     </w:t>
            </w:r>
            <w:r>
              <w:rPr>
                <w:rFonts w:hint="eastAsia"/>
                <w:color w:val="000000"/>
                <w:sz w:val="24"/>
                <w:szCs w:val="24"/>
                <w:lang w:eastAsia="zh-CN"/>
              </w:rPr>
              <w:t xml:space="preserve"> 陪同人员：</w:t>
            </w:r>
            <w:r>
              <w:rPr>
                <w:rFonts w:hint="eastAsia"/>
                <w:color w:val="000000"/>
                <w:sz w:val="24"/>
                <w:szCs w:val="24"/>
                <w:lang w:val="en-US" w:eastAsia="zh-CN"/>
              </w:rPr>
              <w:t>吴鹏飞、赵雅</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default"/>
                <w:color w:val="000000"/>
                <w:sz w:val="24"/>
                <w:szCs w:val="24"/>
                <w:lang w:val="en-US" w:eastAsia="zh-CN"/>
              </w:rPr>
            </w:pPr>
            <w:r>
              <w:rPr>
                <w:rFonts w:hint="eastAsia"/>
                <w:color w:val="000000"/>
                <w:sz w:val="24"/>
                <w:szCs w:val="24"/>
                <w:lang w:eastAsia="zh-CN"/>
              </w:rPr>
              <w:t>审核员：</w:t>
            </w:r>
            <w:bookmarkStart w:id="0" w:name="审核组成员不含组长"/>
            <w:r>
              <w:rPr>
                <w:rFonts w:hint="eastAsia"/>
                <w:color w:val="000000"/>
                <w:sz w:val="24"/>
                <w:szCs w:val="24"/>
                <w:lang w:eastAsia="zh-CN"/>
              </w:rPr>
              <w:t>吉洁、</w:t>
            </w:r>
            <w:bookmarkEnd w:id="0"/>
            <w:r>
              <w:rPr>
                <w:rFonts w:hint="eastAsia"/>
                <w:color w:val="000000"/>
                <w:sz w:val="24"/>
                <w:szCs w:val="24"/>
                <w:lang w:eastAsia="zh-CN"/>
              </w:rPr>
              <w:t xml:space="preserve">周文廷、 杨园（远程）  </w:t>
            </w:r>
            <w:r>
              <w:rPr>
                <w:rFonts w:hint="eastAsia"/>
                <w:color w:val="000000"/>
                <w:sz w:val="24"/>
                <w:szCs w:val="24"/>
                <w:lang w:val="en-US" w:eastAsia="zh-CN"/>
              </w:rPr>
              <w:t xml:space="preserve">      </w:t>
            </w:r>
            <w:r>
              <w:rPr>
                <w:rFonts w:hint="eastAsia"/>
                <w:color w:val="000000"/>
                <w:sz w:val="24"/>
                <w:szCs w:val="24"/>
                <w:lang w:eastAsia="zh-CN"/>
              </w:rPr>
              <w:t>审核时间：</w:t>
            </w:r>
            <w:bookmarkStart w:id="1" w:name="审核日期"/>
            <w:r>
              <w:rPr>
                <w:rFonts w:hint="eastAsia"/>
                <w:color w:val="000000"/>
                <w:sz w:val="24"/>
                <w:szCs w:val="24"/>
                <w:lang w:eastAsia="zh-CN"/>
              </w:rPr>
              <w:t>2022年0</w:t>
            </w:r>
            <w:r>
              <w:rPr>
                <w:rFonts w:hint="eastAsia"/>
                <w:color w:val="000000"/>
                <w:sz w:val="24"/>
                <w:szCs w:val="24"/>
                <w:lang w:val="en-US" w:eastAsia="zh-CN"/>
              </w:rPr>
              <w:t>9</w:t>
            </w:r>
            <w:r>
              <w:rPr>
                <w:rFonts w:hint="eastAsia"/>
                <w:color w:val="000000"/>
                <w:sz w:val="24"/>
                <w:szCs w:val="24"/>
                <w:lang w:eastAsia="zh-CN"/>
              </w:rPr>
              <w:t>月</w:t>
            </w:r>
            <w:r>
              <w:rPr>
                <w:rFonts w:hint="eastAsia"/>
                <w:color w:val="000000"/>
                <w:sz w:val="24"/>
                <w:szCs w:val="24"/>
                <w:lang w:val="en-US" w:eastAsia="zh-CN"/>
              </w:rPr>
              <w:t>14</w:t>
            </w:r>
            <w:r>
              <w:rPr>
                <w:rFonts w:hint="eastAsia"/>
                <w:color w:val="000000"/>
                <w:sz w:val="24"/>
                <w:szCs w:val="24"/>
                <w:lang w:eastAsia="zh-CN"/>
              </w:rPr>
              <w:t>日</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 </w:t>
            </w:r>
            <w:r>
              <w:rPr>
                <w:rFonts w:hint="eastAsia"/>
                <w:color w:val="000000"/>
                <w:szCs w:val="21"/>
                <w:u w:val="single"/>
              </w:rPr>
              <w:t>91130101MA0G5F0J5U</w:t>
            </w:r>
            <w:r>
              <w:rPr>
                <w:rFonts w:hint="eastAsia"/>
                <w:color w:val="000000"/>
                <w:szCs w:val="21"/>
                <w:u w:val="single"/>
                <w:lang w:val="en-US" w:eastAsia="zh-CN"/>
              </w:rPr>
              <w:t xml:space="preserve"> </w:t>
            </w:r>
            <w:r>
              <w:rPr>
                <w:rFonts w:hint="eastAsia"/>
                <w:color w:val="000000"/>
                <w:szCs w:val="21"/>
              </w:rPr>
              <w:t>； 有效期：</w:t>
            </w:r>
            <w:r>
              <w:rPr>
                <w:rFonts w:hint="eastAsia"/>
                <w:color w:val="000000"/>
                <w:szCs w:val="21"/>
                <w:u w:val="single"/>
                <w:lang w:val="en-US" w:eastAsia="zh-CN"/>
              </w:rPr>
              <w:t xml:space="preserve"> </w:t>
            </w:r>
            <w:r>
              <w:rPr>
                <w:rFonts w:hint="eastAsia"/>
                <w:color w:val="000000"/>
                <w:szCs w:val="21"/>
                <w:u w:val="single"/>
              </w:rPr>
              <w:t>2021-03-29 至 无固定期限</w:t>
            </w:r>
            <w:r>
              <w:rPr>
                <w:rFonts w:hint="eastAsia"/>
                <w:color w:val="000000"/>
                <w:szCs w:val="21"/>
                <w:lang w:val="en-US" w:eastAsia="zh-CN"/>
              </w:rPr>
              <w:t xml:space="preserve"> </w:t>
            </w:r>
            <w:r>
              <w:rPr>
                <w:rFonts w:hint="eastAsia"/>
                <w:sz w:val="21"/>
                <w:szCs w:val="21"/>
              </w:rPr>
              <w:t>；</w:t>
            </w:r>
          </w:p>
          <w:p>
            <w:pPr>
              <w:spacing w:line="440" w:lineRule="exact"/>
              <w:ind w:firstLine="420" w:firstLineChars="200"/>
              <w:rPr>
                <w:rFonts w:hint="eastAsia"/>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建筑工程：公路工程；古建筑工程；管道安装工程；钢结构工程；防腐保温工程；土石方工程；消防工程；地基与基础工程；室内外装饰装修工程；市政工程；环保工程；园林绿化工程的设计与施工；机械设备（低速电动车除外）、电气设备、仪器仪表的安装、租赁；五金产品的销售：建筑工程劳务分包（国内劳务派遣除外）。（依法须经批准的项目，经相关部门批准后方可开展经营活动）</w:t>
            </w:r>
          </w:p>
          <w:p>
            <w:pPr>
              <w:ind w:firstLine="420" w:firstLineChars="200"/>
              <w:rPr>
                <w:rFonts w:hint="eastAsia"/>
                <w:color w:val="000000"/>
                <w:szCs w:val="21"/>
              </w:rPr>
            </w:pPr>
            <w:r>
              <w:rPr>
                <w:rFonts w:hint="eastAsia"/>
                <w:color w:val="000000"/>
                <w:szCs w:val="21"/>
              </w:rPr>
              <w:t>申请范围：</w:t>
            </w:r>
          </w:p>
          <w:p>
            <w:pPr>
              <w:rPr>
                <w:sz w:val="21"/>
                <w:szCs w:val="21"/>
              </w:rPr>
            </w:pPr>
            <w:bookmarkStart w:id="2" w:name="审核范围"/>
            <w:r>
              <w:rPr>
                <w:sz w:val="21"/>
                <w:szCs w:val="21"/>
              </w:rPr>
              <w:t>E：资质范围内建筑机电安装工程专业承包、防水防腐保温工程专业承包所涉及场所的相关环境管理活动</w:t>
            </w:r>
          </w:p>
          <w:p>
            <w:pPr>
              <w:rPr>
                <w:sz w:val="21"/>
                <w:szCs w:val="21"/>
              </w:rPr>
            </w:pPr>
            <w:r>
              <w:rPr>
                <w:sz w:val="21"/>
                <w:szCs w:val="21"/>
              </w:rPr>
              <w:t>O：资质范围内建筑机电安装工程专业承包、防水防腐保温工程专业承包所涉及场所的相关职业健康安全管理活动</w:t>
            </w:r>
          </w:p>
          <w:p>
            <w:pPr>
              <w:spacing w:line="440" w:lineRule="exact"/>
              <w:rPr>
                <w:rFonts w:hint="eastAsia" w:eastAsia="宋体"/>
                <w:color w:val="000000"/>
                <w:lang w:val="en-US" w:eastAsia="zh-CN"/>
              </w:rPr>
            </w:pPr>
            <w:r>
              <w:rPr>
                <w:sz w:val="21"/>
                <w:szCs w:val="21"/>
              </w:rPr>
              <w:t>EC：资质范围内防水防腐保温工程；建筑机电安装工程</w:t>
            </w:r>
            <w:bookmarkEnd w:id="2"/>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val="en-US" w:eastAsia="zh-CN"/>
              </w:rPr>
              <w:t>建筑业企业资质</w:t>
            </w:r>
            <w:r>
              <w:rPr>
                <w:rFonts w:hint="eastAsia"/>
                <w:b/>
                <w:bCs/>
                <w:color w:val="000000"/>
                <w:szCs w:val="21"/>
                <w:lang w:eastAsia="zh-CN"/>
              </w:rPr>
              <w:t>证书</w:t>
            </w:r>
            <w:r>
              <w:rPr>
                <w:rFonts w:hint="eastAsia"/>
                <w:b/>
                <w:bCs/>
                <w:color w:val="000000"/>
                <w:szCs w:val="21"/>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ascii="微软雅黑" w:hAnsi="微软雅黑" w:eastAsia="微软雅黑" w:cs="微软雅黑"/>
                <w:i w:val="0"/>
                <w:iCs w:val="0"/>
                <w:caps w:val="0"/>
                <w:color w:val="333333"/>
                <w:spacing w:val="0"/>
                <w:sz w:val="21"/>
                <w:szCs w:val="21"/>
                <w:u w:val="single"/>
                <w:shd w:val="clear" w:fill="FFFFFF"/>
              </w:rPr>
              <w:t>D213032836</w:t>
            </w:r>
            <w:r>
              <w:rPr>
                <w:rFonts w:hint="eastAsia"/>
                <w:color w:val="000000"/>
                <w:szCs w:val="21"/>
                <w:u w:val="single"/>
                <w:lang w:val="en-US" w:eastAsia="zh-CN"/>
              </w:rPr>
              <w:t xml:space="preserve"> </w:t>
            </w:r>
            <w:r>
              <w:rPr>
                <w:rFonts w:hint="eastAsia"/>
                <w:color w:val="000000"/>
                <w:szCs w:val="21"/>
              </w:rPr>
              <w:t>； 有效期：</w:t>
            </w:r>
            <w:r>
              <w:rPr>
                <w:rFonts w:hint="eastAsia"/>
                <w:color w:val="000000"/>
                <w:szCs w:val="21"/>
                <w:lang w:val="en-US" w:eastAsia="zh-CN"/>
              </w:rPr>
              <w:t>2027年6月5日；</w:t>
            </w:r>
          </w:p>
          <w:p>
            <w:pPr>
              <w:spacing w:line="440" w:lineRule="exact"/>
              <w:ind w:firstLine="420" w:firstLineChars="200"/>
              <w:rPr>
                <w:sz w:val="21"/>
                <w:szCs w:val="21"/>
              </w:rPr>
            </w:pPr>
            <w:r>
              <w:rPr>
                <w:rFonts w:hint="eastAsia"/>
                <w:color w:val="000000"/>
                <w:szCs w:val="21"/>
                <w:lang w:eastAsia="zh-CN"/>
              </w:rPr>
              <w:t>资质类别及等级</w:t>
            </w:r>
            <w:r>
              <w:rPr>
                <w:rFonts w:hint="eastAsia"/>
                <w:sz w:val="21"/>
                <w:szCs w:val="21"/>
              </w:rPr>
              <w:t>：</w:t>
            </w:r>
            <w:r>
              <w:rPr>
                <w:sz w:val="21"/>
                <w:szCs w:val="21"/>
              </w:rPr>
              <w:t>防水防腐保温工程专业承包二级</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ascii="微软雅黑" w:hAnsi="微软雅黑" w:eastAsia="微软雅黑" w:cs="微软雅黑"/>
                <w:i w:val="0"/>
                <w:iCs w:val="0"/>
                <w:caps w:val="0"/>
                <w:color w:val="333333"/>
                <w:spacing w:val="0"/>
                <w:sz w:val="21"/>
                <w:szCs w:val="21"/>
                <w:u w:val="single"/>
                <w:shd w:val="clear" w:fill="FFFFFF"/>
              </w:rPr>
              <w:t>D313026467</w:t>
            </w:r>
            <w:r>
              <w:rPr>
                <w:rFonts w:hint="eastAsia"/>
                <w:color w:val="000000"/>
                <w:szCs w:val="21"/>
              </w:rPr>
              <w:t>； 有效期：</w:t>
            </w:r>
            <w:r>
              <w:rPr>
                <w:rFonts w:hint="eastAsia"/>
                <w:color w:val="000000"/>
                <w:szCs w:val="21"/>
                <w:lang w:val="en-US" w:eastAsia="zh-CN"/>
              </w:rPr>
              <w:t>2022年12月31日；</w:t>
            </w:r>
          </w:p>
          <w:p>
            <w:pPr>
              <w:pStyle w:val="2"/>
              <w:ind w:firstLine="460" w:firstLineChars="200"/>
              <w:rPr>
                <w:sz w:val="21"/>
                <w:szCs w:val="21"/>
              </w:rPr>
            </w:pPr>
            <w:r>
              <w:rPr>
                <w:rFonts w:hint="eastAsia"/>
                <w:color w:val="000000"/>
                <w:szCs w:val="21"/>
                <w:lang w:eastAsia="zh-CN"/>
              </w:rPr>
              <w:t>资质类别及等</w:t>
            </w:r>
            <w:r>
              <w:rPr>
                <w:rFonts w:hint="eastAsia" w:ascii="Times New Roman" w:hAnsi="Times New Roman" w:eastAsia="宋体" w:cs="Times New Roman"/>
                <w:bCs w:val="0"/>
                <w:spacing w:val="0"/>
                <w:kern w:val="2"/>
                <w:sz w:val="21"/>
                <w:szCs w:val="21"/>
                <w:lang w:val="en-US" w:eastAsia="zh-CN" w:bidi="ar-SA"/>
              </w:rPr>
              <w:t>级：建筑机电安装工程专业承包三级</w:t>
            </w:r>
          </w:p>
          <w:p>
            <w:pPr>
              <w:pStyle w:val="2"/>
              <w:rPr>
                <w:rFonts w:hint="eastAsia"/>
                <w:sz w:val="21"/>
                <w:szCs w:val="21"/>
                <w:lang w:val="en-US" w:eastAsia="zh-CN"/>
              </w:rPr>
            </w:pPr>
          </w:p>
          <w:p>
            <w:pPr>
              <w:spacing w:line="440" w:lineRule="exact"/>
              <w:rPr>
                <w:rFonts w:hint="eastAsia"/>
                <w:color w:val="000000"/>
                <w:szCs w:val="21"/>
              </w:rPr>
            </w:pPr>
            <w:r>
              <w:rPr>
                <w:rFonts w:hint="eastAsia"/>
                <w:color w:val="000000"/>
                <w:szCs w:val="21"/>
                <w:lang w:val="en-US" w:eastAsia="zh-CN"/>
              </w:rPr>
              <w:t>检查</w:t>
            </w:r>
            <w:r>
              <w:rPr>
                <w:rFonts w:hint="eastAsia"/>
                <w:b/>
                <w:bCs/>
                <w:color w:val="000000"/>
                <w:szCs w:val="21"/>
                <w:lang w:val="en-US" w:eastAsia="zh-CN"/>
              </w:rPr>
              <w:t>《安全生产许可证》</w:t>
            </w:r>
            <w:r>
              <w:rPr>
                <w:rFonts w:hint="eastAsia"/>
                <w:color w:val="000000"/>
                <w:szCs w:val="21"/>
                <w:lang w:val="en-US" w:eastAsia="zh-CN"/>
              </w:rPr>
              <w:t>，</w:t>
            </w:r>
            <w:r>
              <w:rPr>
                <w:rFonts w:hint="eastAsia"/>
                <w:color w:val="000000"/>
                <w:szCs w:val="21"/>
              </w:rPr>
              <w:t>——：</w:t>
            </w:r>
            <w:r>
              <w:rPr>
                <w:rFonts w:hint="eastAsia"/>
                <w:color w:val="000000"/>
                <w:szCs w:val="21"/>
              </w:rPr>
              <w:sym w:font="Wingdings 2" w:char="0052"/>
            </w:r>
            <w:r>
              <w:rPr>
                <w:rFonts w:hint="eastAsia" w:ascii="宋体" w:hAnsi="宋体"/>
                <w:color w:val="000000"/>
                <w:szCs w:val="21"/>
              </w:rPr>
              <w:t xml:space="preserve">正本 </w:t>
            </w:r>
            <w:r>
              <w:rPr>
                <w:rFonts w:hint="eastAsia"/>
                <w:color w:val="000000"/>
                <w:szCs w:val="21"/>
              </w:rPr>
              <w:sym w:font="Wingdings 2" w:char="00A3"/>
            </w:r>
            <w:r>
              <w:rPr>
                <w:rFonts w:hint="eastAsia"/>
                <w:color w:val="000000"/>
                <w:szCs w:val="21"/>
              </w:rPr>
              <w:t xml:space="preserve">副本； </w:t>
            </w:r>
            <w:r>
              <w:rPr>
                <w:rFonts w:hint="eastAsia"/>
                <w:color w:val="000000"/>
                <w:szCs w:val="21"/>
              </w:rPr>
              <w:sym w:font="Wingdings 2" w:char="0052"/>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hint="eastAsia"/>
                <w:color w:val="000000"/>
                <w:szCs w:val="21"/>
                <w:u w:val="single"/>
                <w:lang w:val="en-US" w:eastAsia="zh-CN"/>
              </w:rPr>
              <w:t xml:space="preserve"> 冀JZ安许证字（2012）005436  </w:t>
            </w:r>
            <w:r>
              <w:rPr>
                <w:rFonts w:hint="eastAsia"/>
                <w:color w:val="000000"/>
                <w:szCs w:val="21"/>
              </w:rPr>
              <w:t>；有效期：</w:t>
            </w:r>
            <w:r>
              <w:rPr>
                <w:rFonts w:hint="eastAsia"/>
                <w:color w:val="000000"/>
                <w:szCs w:val="21"/>
                <w:lang w:val="en-US" w:eastAsia="zh-CN"/>
              </w:rPr>
              <w:t>2025年2月12 日；</w:t>
            </w:r>
          </w:p>
          <w:p>
            <w:pPr>
              <w:spacing w:line="440" w:lineRule="exact"/>
              <w:rPr>
                <w:rFonts w:hint="default"/>
                <w:color w:val="000000"/>
                <w:szCs w:val="21"/>
                <w:lang w:val="en-US" w:eastAsia="zh-CN"/>
              </w:rPr>
            </w:pPr>
            <w:r>
              <w:rPr>
                <w:rFonts w:hint="eastAsia"/>
                <w:color w:val="000000"/>
                <w:szCs w:val="21"/>
                <w:lang w:eastAsia="zh-CN"/>
              </w:rPr>
              <w:t>许可范围</w:t>
            </w:r>
            <w:r>
              <w:rPr>
                <w:rFonts w:hint="eastAsia"/>
                <w:color w:val="000000"/>
                <w:szCs w:val="21"/>
              </w:rPr>
              <w:t>：</w:t>
            </w:r>
            <w:r>
              <w:rPr>
                <w:rFonts w:hint="eastAsia"/>
                <w:color w:val="000000"/>
                <w:szCs w:val="21"/>
                <w:lang w:val="en-US" w:eastAsia="zh-CN"/>
              </w:rPr>
              <w:t xml:space="preserve"> 建筑施工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微软雅黑" w:hAnsi="微软雅黑" w:eastAsia="微软雅黑" w:cs="微软雅黑"/>
                <w:i w:val="0"/>
                <w:iCs w:val="0"/>
                <w:caps w:val="0"/>
                <w:color w:val="444444"/>
                <w:spacing w:val="0"/>
                <w:sz w:val="21"/>
                <w:szCs w:val="21"/>
                <w:shd w:val="clear" w:fill="FFFFFF"/>
              </w:rPr>
            </w:pPr>
            <w:r>
              <w:rPr>
                <w:rFonts w:hint="eastAsia"/>
                <w:color w:val="000000"/>
              </w:rPr>
              <w:t>注册</w:t>
            </w:r>
            <w:r>
              <w:rPr>
                <w:rFonts w:hint="eastAsia"/>
                <w:color w:val="000000"/>
                <w:lang w:eastAsia="zh-CN"/>
              </w:rPr>
              <w:t>地址：石家庄长安区东塔口</w:t>
            </w:r>
          </w:p>
          <w:p>
            <w:pPr>
              <w:rPr>
                <w:rFonts w:hint="eastAsia"/>
                <w:color w:val="000000"/>
              </w:rPr>
            </w:pPr>
            <w:r>
              <w:rPr>
                <w:rFonts w:hint="eastAsia"/>
                <w:color w:val="000000"/>
              </w:rPr>
              <w:t>与《营业执照》</w:t>
            </w:r>
            <w:r>
              <w:rPr>
                <w:rFonts w:hint="eastAsia"/>
                <w:color w:val="000000"/>
                <w:lang w:eastAsia="zh-CN"/>
              </w:rPr>
              <w:t>《建筑业企业资质证书》《安全生产许可证》</w:t>
            </w:r>
            <w:r>
              <w:rPr>
                <w:rFonts w:hint="eastAsia"/>
                <w:color w:val="000000"/>
              </w:rPr>
              <w:t>内容一致。</w:t>
            </w:r>
          </w:p>
          <w:p>
            <w:pPr>
              <w:rPr>
                <w:rFonts w:hint="eastAsia"/>
                <w:color w:val="000000"/>
              </w:rPr>
            </w:pPr>
          </w:p>
          <w:p>
            <w:pPr>
              <w:rPr>
                <w:rFonts w:hint="eastAsia"/>
                <w:color w:val="000000"/>
                <w:lang w:eastAsia="zh-CN"/>
              </w:rPr>
            </w:pPr>
            <w:r>
              <w:rPr>
                <w:rFonts w:hint="eastAsia"/>
                <w:color w:val="000000"/>
              </w:rPr>
              <w:t>经营地</w:t>
            </w:r>
            <w:r>
              <w:rPr>
                <w:rFonts w:hint="eastAsia"/>
                <w:color w:val="000000"/>
                <w:lang w:eastAsia="zh-CN"/>
              </w:rPr>
              <w:t>址：石家庄长安区东塔口</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lang w:eastAsia="zh-CN"/>
              </w:rPr>
              <w:t>现场</w:t>
            </w:r>
            <w:r>
              <w:rPr>
                <w:rFonts w:hint="eastAsia"/>
                <w:color w:val="000000"/>
                <w:lang w:val="en-US" w:eastAsia="zh-CN"/>
              </w:rPr>
              <w:t>1</w:t>
            </w:r>
            <w:r>
              <w:rPr>
                <w:rFonts w:hint="eastAsia"/>
                <w:color w:val="000000"/>
              </w:rPr>
              <w:t>：</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rFonts w:hint="eastAsia" w:eastAsia="宋体"/>
                <w:color w:val="000000"/>
                <w:szCs w:val="21"/>
                <w:u w:val="single"/>
                <w:lang w:eastAsia="zh-CN"/>
              </w:rPr>
            </w:pPr>
            <w:r>
              <w:rPr>
                <w:rFonts w:hint="eastAsia"/>
                <w:color w:val="000000"/>
              </w:rPr>
              <w:t>现场1：</w:t>
            </w:r>
            <w:r>
              <w:rPr>
                <w:rFonts w:hint="eastAsia" w:ascii="宋体" w:hAnsi="宋体" w:cs="宋体"/>
                <w:lang w:val="en-US" w:eastAsia="zh-CN"/>
              </w:rPr>
              <w:t xml:space="preserve"> 国家管网集团石家庄作业区项目（藁城区北蒲城村）</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lang w:eastAsia="zh-CN"/>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rFonts w:ascii="宋体" w:hAnsi="宋体"/>
                <w:color w:val="000000"/>
                <w:szCs w:val="21"/>
              </w:rPr>
            </w:pPr>
            <w:r>
              <w:rPr>
                <w:rFonts w:hint="eastAsia"/>
                <w:color w:val="000000"/>
                <w:szCs w:val="21"/>
                <w:lang w:eastAsia="zh-CN"/>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sym w:font="Wingdings" w:char="00FE"/>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lang w:val="en-US" w:eastAsia="zh-CN"/>
              </w:rPr>
            </w:pPr>
            <w:r>
              <w:rPr>
                <w:rFonts w:hint="eastAsia"/>
                <w:color w:val="000000"/>
              </w:rPr>
              <w:t>生产/服务流程图：</w:t>
            </w:r>
          </w:p>
          <w:p>
            <w:pPr>
              <w:rPr>
                <w:color w:val="000000"/>
              </w:rPr>
            </w:pPr>
            <w:r>
              <w:rPr>
                <w:rFonts w:hint="eastAsia" w:ascii="Times New Roman" w:hAnsi="Times New Roman" w:eastAsia="宋体" w:cs="Times New Roman"/>
                <w:b w:val="0"/>
                <w:bCs w:val="0"/>
                <w:sz w:val="20"/>
                <w:lang w:val="en-US" w:eastAsia="zh-CN"/>
              </w:rPr>
              <w:t>施工准备-材料设备进场-施工过程控制-检验批验收-分部分项验收-竣工验收-工程交付-保修服务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35</w:t>
            </w:r>
            <w:r>
              <w:rPr>
                <w:rFonts w:hint="eastAsia"/>
                <w:color w:val="000000"/>
                <w:szCs w:val="21"/>
              </w:rPr>
              <w:t>人）　</w:t>
            </w:r>
          </w:p>
          <w:p>
            <w:pPr>
              <w:rPr>
                <w:color w:val="000000"/>
                <w:szCs w:val="18"/>
              </w:rPr>
            </w:pPr>
          </w:p>
          <w:p>
            <w:pPr>
              <w:rPr>
                <w:color w:val="000000"/>
                <w:szCs w:val="18"/>
              </w:rPr>
            </w:pPr>
            <w:r>
              <w:rPr>
                <w:rFonts w:hint="eastAsia"/>
                <w:color w:val="000000"/>
                <w:szCs w:val="18"/>
              </w:rPr>
              <w:t>管理</w:t>
            </w:r>
            <w:r>
              <w:rPr>
                <w:rFonts w:hint="eastAsia" w:eastAsia="宋体"/>
                <w:color w:val="000000"/>
                <w:szCs w:val="21"/>
              </w:rPr>
              <w:t>人员</w:t>
            </w:r>
            <w:r>
              <w:rPr>
                <w:rFonts w:hint="eastAsia"/>
                <w:color w:val="000000"/>
                <w:szCs w:val="21"/>
                <w:lang w:val="en-US" w:eastAsia="zh-CN"/>
              </w:rPr>
              <w:t>5</w:t>
            </w:r>
            <w:r>
              <w:rPr>
                <w:rFonts w:hint="eastAsia" w:eastAsia="宋体"/>
                <w:color w:val="000000"/>
                <w:szCs w:val="21"/>
              </w:rPr>
              <w:t>人；操作人员</w:t>
            </w:r>
            <w:r>
              <w:rPr>
                <w:rFonts w:hint="eastAsia"/>
                <w:color w:val="000000"/>
                <w:szCs w:val="21"/>
                <w:lang w:val="en-US" w:eastAsia="zh-CN"/>
              </w:rPr>
              <w:t xml:space="preserve"> 30</w:t>
            </w:r>
            <w:r>
              <w:rPr>
                <w:rFonts w:hint="eastAsia" w:eastAsia="宋体"/>
                <w:color w:val="000000"/>
                <w:szCs w:val="21"/>
              </w:rPr>
              <w:t>人；劳务</w:t>
            </w:r>
            <w:r>
              <w:rPr>
                <w:rFonts w:hint="eastAsia"/>
                <w:color w:val="000000"/>
                <w:szCs w:val="18"/>
              </w:rPr>
              <w:t>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szCs w:val="21"/>
                <w:lang w:eastAsia="zh-CN"/>
              </w:rPr>
            </w:pPr>
            <w:r>
              <w:rPr>
                <w:rFonts w:hint="eastAsia"/>
                <w:color w:val="000000"/>
                <w:szCs w:val="21"/>
              </w:rPr>
              <w:sym w:font="Wingdings 2" w:char="0052"/>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rFonts w:hint="default" w:eastAsia="宋体"/>
                <w:color w:val="000000"/>
                <w:szCs w:val="21"/>
                <w:lang w:val="en-US" w:eastAsia="zh-CN"/>
              </w:rPr>
            </w:pPr>
            <w:r>
              <w:rPr>
                <w:rFonts w:hint="eastAsia"/>
                <w:color w:val="000000"/>
                <w:szCs w:val="21"/>
              </w:rPr>
              <w:sym w:font="Wingdings 2" w:char="00A3"/>
            </w:r>
            <w:r>
              <w:rPr>
                <w:rFonts w:hint="eastAsia"/>
                <w:color w:val="000000"/>
                <w:szCs w:val="21"/>
              </w:rPr>
              <w:t>双班（例如：早班</w:t>
            </w:r>
            <w:r>
              <w:rPr>
                <w:color w:val="000000"/>
                <w:szCs w:val="21"/>
              </w:rPr>
              <w:t xml:space="preserve">8:00- </w:t>
            </w:r>
            <w:r>
              <w:rPr>
                <w:rFonts w:hint="eastAsia"/>
                <w:color w:val="000000"/>
                <w:szCs w:val="21"/>
                <w:lang w:val="en-US" w:eastAsia="zh-CN"/>
              </w:rPr>
              <w:t>20</w:t>
            </w:r>
            <w:r>
              <w:rPr>
                <w:color w:val="000000"/>
                <w:szCs w:val="21"/>
              </w:rPr>
              <w:t>:00</w:t>
            </w:r>
            <w:r>
              <w:rPr>
                <w:rFonts w:hint="eastAsia"/>
                <w:color w:val="000000"/>
                <w:szCs w:val="21"/>
              </w:rPr>
              <w:t>；晚班</w:t>
            </w:r>
            <w:r>
              <w:rPr>
                <w:rFonts w:hint="eastAsia"/>
                <w:color w:val="000000"/>
                <w:szCs w:val="21"/>
                <w:lang w:val="en-US" w:eastAsia="zh-CN"/>
              </w:rPr>
              <w:t>20</w:t>
            </w:r>
            <w:r>
              <w:rPr>
                <w:color w:val="000000"/>
                <w:szCs w:val="21"/>
              </w:rPr>
              <w:t xml:space="preserve"> :00- </w:t>
            </w:r>
            <w:r>
              <w:rPr>
                <w:rFonts w:hint="eastAsia"/>
                <w:color w:val="000000"/>
                <w:szCs w:val="21"/>
                <w:lang w:val="en-US" w:eastAsia="zh-CN"/>
              </w:rPr>
              <w:t>8</w:t>
            </w:r>
            <w:r>
              <w:rPr>
                <w:color w:val="000000"/>
                <w:szCs w:val="21"/>
              </w:rPr>
              <w:t xml:space="preserve">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 xml:space="preserve">  2022</w:t>
            </w:r>
            <w:r>
              <w:rPr>
                <w:rFonts w:hint="eastAsia"/>
                <w:color w:val="000000"/>
                <w:szCs w:val="18"/>
              </w:rPr>
              <w:t>年</w:t>
            </w:r>
            <w:r>
              <w:rPr>
                <w:rFonts w:hint="eastAsia"/>
                <w:color w:val="000000"/>
                <w:szCs w:val="18"/>
                <w:lang w:val="en-US" w:eastAsia="zh-CN"/>
              </w:rPr>
              <w:t xml:space="preserve"> 1 </w:t>
            </w:r>
            <w:r>
              <w:rPr>
                <w:rFonts w:hint="eastAsia"/>
                <w:color w:val="000000"/>
                <w:szCs w:val="18"/>
              </w:rPr>
              <w:t>月</w:t>
            </w:r>
            <w:r>
              <w:rPr>
                <w:rFonts w:hint="eastAsia"/>
                <w:color w:val="000000"/>
                <w:szCs w:val="18"/>
                <w:lang w:val="en-US" w:eastAsia="zh-CN"/>
              </w:rPr>
              <w:t xml:space="preserve"> 22</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lang w:val="en-US" w:eastAsia="zh-CN"/>
              </w:rPr>
              <w:t xml:space="preserve"> </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highlight w:val="cyan"/>
                <w:lang w:val="en-US" w:eastAsia="zh-CN"/>
              </w:rPr>
            </w:pPr>
            <w:r>
              <w:rPr>
                <w:rFonts w:hint="eastAsia"/>
                <w:color w:val="000000"/>
                <w:szCs w:val="18"/>
              </w:rPr>
              <w:t>- 确定外部提供过程、产品和服务（外包过程）：</w:t>
            </w:r>
            <w:r>
              <w:rPr>
                <w:rFonts w:hint="eastAsia"/>
                <w:color w:val="000000"/>
                <w:szCs w:val="18"/>
                <w:lang w:val="en-US" w:eastAsia="zh-CN"/>
              </w:rPr>
              <w:t>无</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lang w:val="en-US" w:eastAsia="zh-CN"/>
              </w:rPr>
            </w:pPr>
            <w:r>
              <w:rPr>
                <w:rFonts w:hint="eastAsia"/>
                <w:color w:val="000000"/>
                <w:szCs w:val="18"/>
                <w:lang w:val="en-US" w:eastAsia="zh-CN"/>
              </w:rPr>
              <w:t>科技为先、质量为本</w:t>
            </w:r>
          </w:p>
          <w:p>
            <w:pPr>
              <w:widowControl/>
              <w:spacing w:before="40"/>
              <w:jc w:val="left"/>
              <w:rPr>
                <w:rFonts w:hint="eastAsia"/>
                <w:color w:val="000000"/>
                <w:szCs w:val="18"/>
                <w:lang w:val="en-US" w:eastAsia="zh-CN"/>
              </w:rPr>
            </w:pPr>
            <w:r>
              <w:rPr>
                <w:rFonts w:hint="eastAsia"/>
                <w:color w:val="000000"/>
                <w:szCs w:val="18"/>
                <w:lang w:val="en-US" w:eastAsia="zh-CN"/>
              </w:rPr>
              <w:t>精心施工、用户满意</w:t>
            </w:r>
          </w:p>
          <w:p>
            <w:pPr>
              <w:widowControl/>
              <w:spacing w:before="40"/>
              <w:jc w:val="left"/>
              <w:rPr>
                <w:rFonts w:hint="eastAsia"/>
                <w:color w:val="000000"/>
                <w:szCs w:val="18"/>
                <w:lang w:val="en-US" w:eastAsia="zh-CN"/>
              </w:rPr>
            </w:pPr>
            <w:r>
              <w:rPr>
                <w:rFonts w:hint="eastAsia"/>
                <w:color w:val="000000"/>
                <w:szCs w:val="18"/>
                <w:lang w:val="en-US" w:eastAsia="zh-CN"/>
              </w:rPr>
              <w:t>安全施工、保护环境</w:t>
            </w:r>
          </w:p>
          <w:p>
            <w:pPr>
              <w:widowControl/>
              <w:spacing w:before="40"/>
              <w:jc w:val="left"/>
              <w:rPr>
                <w:rFonts w:hint="eastAsia" w:ascii="宋体" w:hAnsi="宋体"/>
                <w:sz w:val="24"/>
              </w:rPr>
            </w:pPr>
            <w:r>
              <w:rPr>
                <w:rFonts w:hint="eastAsia"/>
                <w:color w:val="000000"/>
                <w:szCs w:val="18"/>
                <w:lang w:val="en-US" w:eastAsia="zh-CN"/>
              </w:rPr>
              <w:t>诚实守信、持续创新</w:t>
            </w: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rFonts w:hint="eastAsia"/>
                <w:color w:val="000000"/>
                <w:szCs w:val="18"/>
              </w:rPr>
            </w:pPr>
          </w:p>
          <w:p>
            <w:pPr>
              <w:widowControl/>
              <w:spacing w:before="40"/>
              <w:jc w:val="left"/>
              <w:rPr>
                <w:color w:val="000000"/>
                <w:szCs w:val="18"/>
              </w:rPr>
            </w:pPr>
            <w:r>
              <w:rPr>
                <w:rFonts w:hint="eastAsia"/>
                <w:color w:val="000000"/>
                <w:szCs w:val="18"/>
              </w:rPr>
              <w:t>组织文件化的管理目标已制定，内容为：</w:t>
            </w:r>
          </w:p>
          <w:p>
            <w:pPr>
              <w:widowControl/>
              <w:jc w:val="left"/>
              <w:rPr>
                <w:rFonts w:hint="eastAsia"/>
                <w:color w:val="000000"/>
                <w:spacing w:val="-2"/>
                <w:szCs w:val="21"/>
              </w:rPr>
            </w:pPr>
            <w:r>
              <w:rPr>
                <w:rFonts w:hint="eastAsia"/>
                <w:color w:val="000000"/>
                <w:spacing w:val="-2"/>
                <w:szCs w:val="21"/>
              </w:rPr>
              <w:t>★质量目标</w:t>
            </w:r>
          </w:p>
          <w:p>
            <w:pPr>
              <w:widowControl/>
              <w:jc w:val="left"/>
              <w:rPr>
                <w:rFonts w:hint="eastAsia"/>
                <w:color w:val="000000"/>
                <w:spacing w:val="-2"/>
                <w:szCs w:val="21"/>
              </w:rPr>
            </w:pPr>
            <w:r>
              <w:rPr>
                <w:rFonts w:hint="eastAsia"/>
                <w:color w:val="000000"/>
                <w:spacing w:val="-2"/>
                <w:szCs w:val="21"/>
              </w:rPr>
              <w:t>1)工程竣工交验合格率100%；</w:t>
            </w:r>
          </w:p>
          <w:p>
            <w:pPr>
              <w:widowControl/>
              <w:jc w:val="left"/>
              <w:rPr>
                <w:rFonts w:hint="eastAsia"/>
                <w:color w:val="000000"/>
                <w:spacing w:val="-2"/>
                <w:szCs w:val="21"/>
              </w:rPr>
            </w:pPr>
            <w:r>
              <w:rPr>
                <w:rFonts w:hint="eastAsia"/>
                <w:color w:val="000000"/>
                <w:spacing w:val="-2"/>
                <w:szCs w:val="21"/>
              </w:rPr>
              <w:t>2)施工合同履约率100%；</w:t>
            </w:r>
          </w:p>
          <w:p>
            <w:pPr>
              <w:widowControl/>
              <w:jc w:val="left"/>
              <w:rPr>
                <w:rFonts w:hint="eastAsia"/>
                <w:color w:val="000000"/>
                <w:spacing w:val="-2"/>
                <w:szCs w:val="21"/>
              </w:rPr>
            </w:pPr>
            <w:r>
              <w:rPr>
                <w:rFonts w:hint="eastAsia"/>
                <w:color w:val="000000"/>
                <w:spacing w:val="-2"/>
                <w:szCs w:val="21"/>
              </w:rPr>
              <w:t>3)顾客满意率大于90%；</w:t>
            </w:r>
          </w:p>
          <w:p>
            <w:pPr>
              <w:widowControl/>
              <w:jc w:val="left"/>
              <w:rPr>
                <w:rFonts w:hint="eastAsia"/>
                <w:color w:val="000000"/>
                <w:spacing w:val="-2"/>
                <w:szCs w:val="21"/>
              </w:rPr>
            </w:pPr>
            <w:r>
              <w:rPr>
                <w:rFonts w:hint="eastAsia"/>
                <w:color w:val="000000"/>
                <w:spacing w:val="-2"/>
                <w:szCs w:val="21"/>
              </w:rPr>
              <w:t>★环境目标、指标</w:t>
            </w:r>
          </w:p>
          <w:p>
            <w:pPr>
              <w:widowControl/>
              <w:jc w:val="left"/>
              <w:rPr>
                <w:rFonts w:hint="eastAsia"/>
                <w:color w:val="000000"/>
                <w:spacing w:val="-2"/>
                <w:szCs w:val="21"/>
              </w:rPr>
            </w:pPr>
            <w:r>
              <w:rPr>
                <w:rFonts w:hint="eastAsia"/>
                <w:color w:val="000000"/>
                <w:spacing w:val="-2"/>
                <w:szCs w:val="21"/>
              </w:rPr>
              <w:t>1、减轻施工噪声排放对周围相关方的影响；      1)噪声投诉和处罚事件为0；</w:t>
            </w:r>
          </w:p>
          <w:p>
            <w:pPr>
              <w:widowControl/>
              <w:jc w:val="left"/>
              <w:rPr>
                <w:rFonts w:hint="eastAsia"/>
                <w:color w:val="000000"/>
                <w:spacing w:val="-2"/>
                <w:szCs w:val="21"/>
              </w:rPr>
            </w:pPr>
            <w:r>
              <w:rPr>
                <w:rFonts w:hint="eastAsia"/>
                <w:color w:val="000000"/>
                <w:spacing w:val="-2"/>
                <w:szCs w:val="21"/>
              </w:rPr>
              <w:t>2、固体废弃物统一收集，处理达标；   2)固体废弃物统一处理率100%；</w:t>
            </w:r>
          </w:p>
          <w:p>
            <w:pPr>
              <w:widowControl/>
              <w:jc w:val="left"/>
              <w:rPr>
                <w:rFonts w:hint="eastAsia"/>
                <w:color w:val="000000"/>
                <w:spacing w:val="-2"/>
                <w:szCs w:val="21"/>
              </w:rPr>
            </w:pPr>
          </w:p>
          <w:p>
            <w:pPr>
              <w:widowControl/>
              <w:jc w:val="left"/>
              <w:rPr>
                <w:rFonts w:hint="eastAsia"/>
                <w:color w:val="000000"/>
                <w:spacing w:val="-2"/>
                <w:szCs w:val="21"/>
              </w:rPr>
            </w:pPr>
            <w:r>
              <w:rPr>
                <w:rFonts w:hint="eastAsia"/>
                <w:color w:val="000000"/>
                <w:spacing w:val="-2"/>
                <w:szCs w:val="21"/>
              </w:rPr>
              <w:t>★职业健康安全</w:t>
            </w:r>
          </w:p>
          <w:p>
            <w:pPr>
              <w:widowControl/>
              <w:jc w:val="left"/>
              <w:rPr>
                <w:rFonts w:hint="eastAsia"/>
                <w:color w:val="000000"/>
                <w:spacing w:val="-2"/>
                <w:szCs w:val="21"/>
              </w:rPr>
            </w:pPr>
            <w:r>
              <w:rPr>
                <w:rFonts w:hint="eastAsia"/>
                <w:color w:val="000000"/>
                <w:spacing w:val="-2"/>
                <w:szCs w:val="21"/>
              </w:rPr>
              <w:t>1)杜绝死亡事故，减少轻伤事故；     1)杜绝死亡事故，轻伤率控制在6‰以内；</w:t>
            </w:r>
          </w:p>
          <w:p>
            <w:pPr>
              <w:widowControl/>
              <w:jc w:val="left"/>
              <w:rPr>
                <w:rFonts w:hint="eastAsia"/>
                <w:color w:val="000000"/>
                <w:spacing w:val="-2"/>
                <w:szCs w:val="21"/>
              </w:rPr>
            </w:pPr>
            <w:r>
              <w:rPr>
                <w:rFonts w:hint="eastAsia"/>
                <w:color w:val="000000"/>
                <w:spacing w:val="-2"/>
                <w:szCs w:val="21"/>
              </w:rPr>
              <w:t>2)消除重大设备、火灾、交通事故、用电隐患； 2)重大意外事故发生为0；</w:t>
            </w:r>
          </w:p>
          <w:p>
            <w:pPr>
              <w:widowControl/>
              <w:jc w:val="left"/>
              <w:rPr>
                <w:color w:val="000000"/>
                <w:szCs w:val="18"/>
                <w:shd w:val="pct10" w:color="auto" w:fill="FFFFFF"/>
              </w:rPr>
            </w:pPr>
            <w:r>
              <w:rPr>
                <w:rFonts w:hint="eastAsia"/>
                <w:color w:val="000000"/>
                <w:spacing w:val="-2"/>
                <w:szCs w:val="21"/>
              </w:rPr>
              <w:t>3)规范作业人员，特种作业人员必须持证上岗； 3)特种作业人员100%持证上岗；</w:t>
            </w:r>
          </w:p>
          <w:p>
            <w:pPr>
              <w:widowControl/>
              <w:jc w:val="left"/>
              <w:rPr>
                <w:rFonts w:hint="eastAsia" w:eastAsia="宋体"/>
                <w:color w:val="000000"/>
                <w:szCs w:val="18"/>
                <w:shd w:val="pct10" w:color="auto" w:fill="FFFFFF"/>
                <w:lang w:eastAsia="zh-CN"/>
              </w:rPr>
            </w:pPr>
            <w:r>
              <w:rPr>
                <w:rFonts w:hint="eastAsia"/>
                <w:color w:val="000000"/>
                <w:szCs w:val="18"/>
                <w:shd w:val="pct10" w:color="auto" w:fill="FFFFFF"/>
                <w:lang w:eastAsia="zh-CN"/>
              </w:rPr>
              <w:t>提供的目标考核记录，显示各项目标已完成。</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 xml:space="preserve"> 1  </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52"/>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 xml:space="preserve"> 29 </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 xml:space="preserve"> 3</w:t>
            </w:r>
            <w:r>
              <w:rPr>
                <w:rFonts w:hint="eastAsia"/>
                <w:color w:val="000000"/>
                <w:szCs w:val="18"/>
              </w:rPr>
              <w:t>份；见《受控文件清详单》</w:t>
            </w:r>
          </w:p>
          <w:p>
            <w:pPr>
              <w:rPr>
                <w:color w:val="000000"/>
              </w:rPr>
            </w:pPr>
            <w:r>
              <w:rPr>
                <w:rFonts w:hint="eastAsia"/>
                <w:color w:val="000000"/>
                <w:szCs w:val="18"/>
              </w:rPr>
              <w:t>-记录表格</w:t>
            </w:r>
            <w:r>
              <w:rPr>
                <w:rFonts w:hint="eastAsia"/>
                <w:color w:val="000000"/>
                <w:szCs w:val="18"/>
                <w:lang w:val="en-US" w:eastAsia="zh-CN"/>
              </w:rPr>
              <w:t xml:space="preserve"> 115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8-9</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 xml:space="preserve">18 </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tabs>
                <w:tab w:val="left" w:pos="3415"/>
              </w:tabs>
              <w:rPr>
                <w:rFonts w:hint="default" w:hAnsi="宋体"/>
                <w:lang w:val="en-US" w:eastAsia="zh-CN"/>
              </w:rPr>
            </w:pPr>
            <w:r>
              <w:rPr>
                <w:rFonts w:hint="eastAsia"/>
                <w:color w:val="000000"/>
                <w:szCs w:val="18"/>
              </w:rPr>
              <w:t>QMS不适用条款1</w:t>
            </w:r>
            <w:r>
              <w:rPr>
                <w:rFonts w:hint="eastAsia"/>
                <w:color w:val="000000"/>
                <w:szCs w:val="18"/>
                <w:lang w:val="en-US" w:eastAsia="zh-CN"/>
              </w:rPr>
              <w:t xml:space="preserve"> ：8.3/10.3</w:t>
            </w:r>
          </w:p>
          <w:p>
            <w:pPr>
              <w:rPr>
                <w:rFonts w:hint="eastAsia" w:eastAsia="宋体"/>
                <w:color w:val="000000"/>
                <w:szCs w:val="18"/>
                <w:u w:val="single"/>
                <w:lang w:eastAsia="zh-CN"/>
              </w:rPr>
            </w:pPr>
            <w:r>
              <w:rPr>
                <w:rFonts w:hint="eastAsia"/>
                <w:color w:val="000000"/>
                <w:szCs w:val="18"/>
              </w:rPr>
              <w:t>QMS不适用条款</w:t>
            </w:r>
            <w:r>
              <w:rPr>
                <w:color w:val="000000"/>
                <w:szCs w:val="18"/>
              </w:rPr>
              <w:t>2</w:t>
            </w:r>
            <w:r>
              <w:rPr>
                <w:rFonts w:hint="eastAsia"/>
                <w:color w:val="000000"/>
                <w:szCs w:val="18"/>
                <w:lang w:eastAsia="zh-CN"/>
              </w:rPr>
              <w:t>：</w:t>
            </w:r>
          </w:p>
          <w:p>
            <w:pPr>
              <w:rPr>
                <w:color w:val="000000"/>
                <w:szCs w:val="18"/>
              </w:rPr>
            </w:pPr>
            <w:r>
              <w:rPr>
                <w:rFonts w:hint="eastAsia"/>
                <w:color w:val="000000"/>
                <w:szCs w:val="18"/>
              </w:rPr>
              <w:t>合理理由的详细说明：</w:t>
            </w:r>
            <w:r>
              <w:rPr>
                <w:rFonts w:hint="eastAsia" w:ascii="楷体" w:hAnsi="楷体" w:eastAsia="楷体" w:cs="楷体"/>
                <w:sz w:val="21"/>
                <w:szCs w:val="21"/>
              </w:rPr>
              <w:t>根据本公司建筑施工特点，要求公司依据国家标准规定组织施工，在服务和施工过程中只负责施工组织设计、专项施工方案的策划，不负责工程设计及施工图设计，施工和控制方法按审批的专项方案进行。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u w:val="single"/>
                <w:lang w:val="en-US" w:eastAsia="zh-CN"/>
              </w:rPr>
              <w:t xml:space="preserve">  施工准备          </w:t>
            </w:r>
            <w:r>
              <w:rPr>
                <w:rFonts w:hint="eastAsia"/>
                <w:color w:val="000000"/>
                <w:u w:val="single"/>
              </w:rPr>
              <w:t>；</w:t>
            </w:r>
            <w:r>
              <w:rPr>
                <w:rFonts w:hint="eastAsia"/>
                <w:color w:val="000000"/>
              </w:rPr>
              <w:t>相关控制参数名称：</w:t>
            </w:r>
            <w:r>
              <w:rPr>
                <w:rFonts w:hint="eastAsia"/>
                <w:color w:val="000000"/>
                <w:u w:val="single"/>
                <w:lang w:val="en-US" w:eastAsia="zh-CN"/>
              </w:rPr>
              <w:t xml:space="preserve"> 施工方案要求   </w:t>
            </w:r>
            <w:r>
              <w:rPr>
                <w:rFonts w:hint="eastAsia"/>
                <w:color w:val="000000"/>
                <w:u w:val="single"/>
              </w:rPr>
              <w:t>；</w:t>
            </w:r>
          </w:p>
          <w:p>
            <w:pPr>
              <w:rPr>
                <w:color w:val="000000"/>
                <w:u w:val="single"/>
              </w:rPr>
            </w:pPr>
          </w:p>
          <w:p>
            <w:pPr>
              <w:rPr>
                <w:rFonts w:hint="default"/>
                <w:color w:val="000000"/>
                <w:u w:val="single"/>
                <w:lang w:val="en-US" w:eastAsia="zh-CN"/>
              </w:rPr>
            </w:pPr>
            <w:r>
              <w:rPr>
                <w:rFonts w:hint="eastAsia"/>
                <w:color w:val="000000"/>
              </w:rPr>
              <w:t>需要确认的过程（工序）：</w:t>
            </w:r>
            <w:r>
              <w:rPr>
                <w:rFonts w:hint="eastAsia"/>
                <w:color w:val="000000"/>
                <w:u w:val="single"/>
                <w:lang w:val="en-US" w:eastAsia="zh-CN"/>
              </w:rPr>
              <w:t xml:space="preserve">   焊接</w:t>
            </w:r>
            <w:r>
              <w:rPr>
                <w:rFonts w:hint="eastAsia"/>
                <w:color w:val="0000FF"/>
                <w:u w:val="single"/>
                <w:lang w:val="en-US" w:eastAsia="zh-CN"/>
              </w:rPr>
              <w:t xml:space="preserve">  </w:t>
            </w:r>
            <w:r>
              <w:rPr>
                <w:rFonts w:hint="eastAsia"/>
                <w:color w:val="000000"/>
                <w:u w:val="single"/>
                <w:lang w:val="en-US" w:eastAsia="zh-CN"/>
              </w:rPr>
              <w:t xml:space="preserve">         </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 xml:space="preserve">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sym w:font="Wingdings 2" w:char="00A3"/>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sym w:font="Wingdings 2" w:char="00A3"/>
            </w:r>
            <w:r>
              <w:rPr>
                <w:rFonts w:hint="eastAsia"/>
                <w:color w:val="000000"/>
                <w:szCs w:val="21"/>
              </w:rPr>
              <w:t>正常情况下</w:t>
            </w:r>
            <w:r>
              <w:rPr>
                <w:rFonts w:hint="eastAsia"/>
                <w:color w:val="000000"/>
                <w:szCs w:val="21"/>
                <w:lang w:val="en-US" w:eastAsia="zh-CN"/>
              </w:rPr>
              <w:t xml:space="preserve">  </w:t>
            </w:r>
            <w:r>
              <w:rPr>
                <w:rFonts w:hint="eastAsia"/>
                <w:color w:val="000000"/>
                <w:szCs w:val="21"/>
              </w:rPr>
              <w:t xml:space="preserve">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rFonts w:hint="eastAsia"/>
                <w:color w:val="000000"/>
              </w:rPr>
            </w:pPr>
            <w:r>
              <w:rPr>
                <w:rFonts w:hint="eastAsia"/>
                <w:color w:val="000000"/>
              </w:rPr>
              <w:t>检测部门名称：</w:t>
            </w:r>
            <w:r>
              <w:rPr>
                <w:rFonts w:hint="eastAsia"/>
                <w:color w:val="000000"/>
                <w:lang w:val="en-US" w:eastAsia="zh-CN"/>
              </w:rPr>
              <w:t xml:space="preserve"> </w:t>
            </w:r>
            <w:r>
              <w:rPr>
                <w:rFonts w:hint="eastAsia"/>
                <w:color w:val="000000"/>
                <w:u w:val="single"/>
              </w:rPr>
              <w:t xml:space="preserve">； </w:t>
            </w:r>
            <w:r>
              <w:rPr>
                <w:rFonts w:hint="eastAsia"/>
                <w:color w:val="000000"/>
              </w:rPr>
              <w:t>报告编号：</w:t>
            </w:r>
            <w:r>
              <w:rPr>
                <w:rFonts w:hint="eastAsia"/>
                <w:color w:val="000000"/>
                <w:lang w:val="en-US" w:eastAsia="zh-CN"/>
              </w:rPr>
              <w:t xml:space="preserve">   </w:t>
            </w:r>
            <w:r>
              <w:rPr>
                <w:rFonts w:hint="eastAsia"/>
                <w:color w:val="000000"/>
              </w:rPr>
              <w:t>报告日期：</w:t>
            </w:r>
            <w:r>
              <w:rPr>
                <w:rFonts w:hint="eastAsia"/>
                <w:color w:val="000000"/>
                <w:lang w:val="en-US" w:eastAsia="zh-CN"/>
              </w:rPr>
              <w:t xml:space="preserve"> </w:t>
            </w:r>
            <w:r>
              <w:rPr>
                <w:rFonts w:hint="eastAsia"/>
                <w:color w:val="000000"/>
              </w:rPr>
              <w:t>执行标准：</w:t>
            </w:r>
          </w:p>
          <w:p>
            <w:pPr>
              <w:rPr>
                <w:color w:val="000000"/>
              </w:rPr>
            </w:pPr>
            <w:r>
              <w:rPr>
                <w:rFonts w:hint="eastAsia"/>
                <w:color w:val="000000"/>
              </w:rPr>
              <w:t>结论：</w:t>
            </w:r>
            <w:r>
              <w:rPr>
                <w:rFonts w:hint="eastAsia"/>
                <w:color w:val="000000"/>
                <w:szCs w:val="21"/>
              </w:rPr>
              <w:sym w:font="Wingdings 2" w:char="00A3"/>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w:t>
            </w:r>
            <w:r>
              <w:rPr>
                <w:rFonts w:hint="eastAsia"/>
                <w:color w:val="000000"/>
                <w:u w:val="single"/>
                <w:lang w:val="en-US" w:eastAsia="zh-CN"/>
              </w:rPr>
              <w:t xml:space="preserve">           </w:t>
            </w:r>
            <w:r>
              <w:rPr>
                <w:rFonts w:hint="eastAsia"/>
                <w:color w:val="000000"/>
                <w:u w:val="single"/>
              </w:rPr>
              <w:t xml:space="preserve"> </w:t>
            </w:r>
            <w:r>
              <w:rPr>
                <w:rFonts w:hint="eastAsia"/>
                <w:color w:val="000000"/>
              </w:rPr>
              <w:t>报告编号：</w:t>
            </w:r>
            <w:r>
              <w:rPr>
                <w:rFonts w:hint="eastAsia"/>
                <w:color w:val="000000"/>
                <w:lang w:val="en-US" w:eastAsia="zh-CN"/>
              </w:rPr>
              <w:t xml:space="preserve">         </w:t>
            </w:r>
            <w:r>
              <w:rPr>
                <w:rFonts w:hint="eastAsia"/>
                <w:color w:val="000000"/>
              </w:rPr>
              <w:t>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lang w:val="en-US" w:eastAsia="zh-CN"/>
              </w:rPr>
              <w:t xml:space="preserve">  </w:t>
            </w:r>
            <w:r>
              <w:rPr>
                <w:rFonts w:hint="eastAsia"/>
                <w:color w:val="000000"/>
                <w:u w:val="single"/>
                <w:lang w:val="en-US" w:eastAsia="zh-CN"/>
              </w:rPr>
              <w:t>进行了顾客满意度调查</w:t>
            </w:r>
            <w:r>
              <w:rPr>
                <w:rFonts w:hint="eastAsia"/>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lang w:eastAsia="zh-CN"/>
              </w:rPr>
              <w:t>办公</w:t>
            </w:r>
            <w:r>
              <w:rPr>
                <w:rFonts w:hint="eastAsia"/>
                <w:color w:val="000000"/>
              </w:rPr>
              <w:t>区、</w:t>
            </w:r>
            <w:r>
              <w:rPr>
                <w:rFonts w:hint="eastAsia"/>
                <w:color w:val="000000"/>
                <w:szCs w:val="21"/>
              </w:rPr>
              <w:sym w:font="Wingdings 2" w:char="00A3"/>
            </w:r>
            <w:r>
              <w:rPr>
                <w:rFonts w:hint="eastAsia"/>
                <w:color w:val="000000"/>
                <w:szCs w:val="21"/>
              </w:rPr>
              <w:t>生产/加工</w:t>
            </w:r>
            <w:r>
              <w:rPr>
                <w:rFonts w:hint="eastAsia"/>
                <w:color w:val="000000"/>
              </w:rPr>
              <w:t>车间、</w:t>
            </w:r>
            <w:r>
              <w:rPr>
                <w:rFonts w:hint="eastAsia"/>
                <w:color w:val="000000"/>
                <w:szCs w:val="21"/>
              </w:rPr>
              <w:sym w:font="Wingdings 2" w:char="00A3"/>
            </w:r>
            <w:r>
              <w:rPr>
                <w:rFonts w:hint="eastAsia"/>
                <w:color w:val="000000"/>
                <w:szCs w:val="21"/>
              </w:rPr>
              <w:t>原料/成品</w:t>
            </w:r>
            <w:r>
              <w:rPr>
                <w:rFonts w:hint="eastAsia"/>
                <w:color w:val="000000"/>
              </w:rPr>
              <w:t>库房、</w:t>
            </w:r>
            <w:r>
              <w:rPr>
                <w:rFonts w:hint="eastAsia"/>
                <w:color w:val="000000"/>
                <w:szCs w:val="21"/>
              </w:rPr>
              <w:sym w:font="Wingdings 2" w:char="00A3"/>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w:t>
            </w:r>
            <w:r>
              <w:rPr>
                <w:rFonts w:hint="eastAsia"/>
                <w:color w:val="000000"/>
                <w:szCs w:val="21"/>
              </w:rPr>
              <w:sym w:font="Wingdings 2" w:char="00A3"/>
            </w:r>
            <w:r>
              <w:rPr>
                <w:rFonts w:hint="eastAsia"/>
                <w:color w:val="000000"/>
                <w:szCs w:val="21"/>
              </w:rPr>
              <w:t>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default" w:eastAsia="宋体"/>
                <w:color w:val="000000"/>
                <w:szCs w:val="21"/>
                <w:u w:val="single"/>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ascii="楷体" w:hAnsi="楷体" w:eastAsia="楷体" w:cs="楷体"/>
                <w:sz w:val="21"/>
                <w:szCs w:val="21"/>
              </w:rPr>
              <w:t>电焊机、热容焊机、30、50KW型柴油发电机</w:t>
            </w:r>
            <w:r>
              <w:rPr>
                <w:rFonts w:hint="eastAsia" w:ascii="楷体" w:hAnsi="楷体" w:eastAsia="楷体" w:cs="楷体"/>
                <w:sz w:val="21"/>
                <w:szCs w:val="21"/>
                <w:lang w:val="en-US" w:eastAsia="zh-CN"/>
              </w:rPr>
              <w:t>各一台</w:t>
            </w:r>
            <w:r>
              <w:rPr>
                <w:rFonts w:hint="eastAsia" w:ascii="楷体" w:hAnsi="楷体" w:eastAsia="楷体" w:cs="楷体"/>
                <w:sz w:val="21"/>
                <w:szCs w:val="21"/>
              </w:rPr>
              <w:t>、切割机、套丝机</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防腐喷枪</w:t>
            </w:r>
            <w:r>
              <w:rPr>
                <w:rFonts w:hint="eastAsia"/>
                <w:color w:val="0000FF"/>
                <w:u w:val="single"/>
                <w:lang w:val="en-US" w:eastAsia="zh-CN"/>
              </w:rPr>
              <w:t xml:space="preserve"> </w:t>
            </w:r>
            <w:r>
              <w:rPr>
                <w:rFonts w:hint="eastAsia"/>
                <w:color w:val="000000"/>
                <w:lang w:val="en-US" w:eastAsia="zh-CN"/>
              </w:rPr>
              <w:t xml:space="preserve">  </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ascii="楷体" w:hAnsi="楷体" w:eastAsia="楷体" w:cs="楷体"/>
                <w:color w:val="auto"/>
                <w:sz w:val="21"/>
                <w:szCs w:val="21"/>
              </w:rPr>
            </w:pPr>
            <w:r>
              <w:rPr>
                <w:rFonts w:hint="eastAsia"/>
                <w:color w:val="000000"/>
              </w:rPr>
              <w:t>观</w:t>
            </w:r>
            <w:r>
              <w:rPr>
                <w:rFonts w:hint="eastAsia"/>
                <w:color w:val="auto"/>
              </w:rPr>
              <w:t>察质量相关的监视和测量设备的种类，</w:t>
            </w:r>
            <w:r>
              <w:rPr>
                <w:rFonts w:hint="eastAsia"/>
                <w:color w:val="auto"/>
                <w:szCs w:val="21"/>
              </w:rPr>
              <w:t>主要有</w:t>
            </w:r>
            <w:r>
              <w:rPr>
                <w:rFonts w:hint="eastAsia"/>
                <w:color w:val="auto"/>
                <w:u w:val="single"/>
                <w:lang w:val="en-US" w:eastAsia="zh-CN"/>
              </w:rPr>
              <w:t>；</w:t>
            </w:r>
            <w:r>
              <w:rPr>
                <w:rFonts w:hint="eastAsia" w:ascii="楷体" w:hAnsi="楷体" w:eastAsia="楷体" w:cs="楷体"/>
                <w:color w:val="auto"/>
                <w:sz w:val="21"/>
                <w:szCs w:val="21"/>
              </w:rPr>
              <w:t>钢直尺、钢卷尺、压力表</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A3"/>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rPr>
              <w:sym w:font="Wingdings 2" w:char="00A3"/>
            </w:r>
            <w:r>
              <w:rPr>
                <w:rFonts w:hint="eastAsia"/>
                <w:color w:val="000000"/>
                <w:szCs w:val="21"/>
              </w:rPr>
              <w:t>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rFonts w:hint="eastAsia"/>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jc w:val="left"/>
              <w:rPr>
                <w:color w:val="000000"/>
                <w:szCs w:val="18"/>
                <w:shd w:val="pct10" w:color="auto" w:fill="FFFFFF"/>
              </w:rPr>
            </w:pPr>
            <w:r>
              <w:rPr>
                <w:rFonts w:hint="eastAsia"/>
                <w:color w:val="000000"/>
                <w:szCs w:val="18"/>
                <w:shd w:val="pct10" w:color="auto" w:fill="FFFFFF"/>
              </w:rPr>
              <w:t>EMS运行情况：</w:t>
            </w:r>
          </w:p>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A8"/>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sym w:font="Wingdings" w:char="00A8"/>
            </w:r>
            <w:r>
              <w:rPr>
                <w:rFonts w:hint="eastAsia"/>
                <w:color w:val="000000"/>
              </w:rPr>
              <w:t>其他——</w:t>
            </w:r>
          </w:p>
          <w:p>
            <w:pPr>
              <w:rPr>
                <w:rFonts w:hint="eastAsia"/>
                <w:color w:val="000000"/>
                <w:szCs w:val="18"/>
              </w:rPr>
            </w:pPr>
          </w:p>
          <w:p>
            <w:pPr>
              <w:rPr>
                <w:color w:val="000000"/>
                <w:szCs w:val="18"/>
              </w:rPr>
            </w:pPr>
            <w:r>
              <w:rPr>
                <w:rFonts w:hint="eastAsia"/>
                <w:color w:val="000000"/>
                <w:szCs w:val="18"/>
              </w:rPr>
              <w:t>现有产量与环评的产能的对比</w:t>
            </w:r>
          </w:p>
          <w:p>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u w:val="single"/>
                <w:lang w:val="en-US" w:eastAsia="zh-CN"/>
              </w:rPr>
              <w:t xml:space="preserve"> </w:t>
            </w:r>
            <w:r>
              <w:rPr>
                <w:rFonts w:hint="eastAsia"/>
                <w:color w:val="000000"/>
                <w:szCs w:val="18"/>
                <w:u w:val="single"/>
              </w:rPr>
              <w:t xml:space="preserve"> ；</w:t>
            </w:r>
          </w:p>
          <w:p>
            <w:pPr>
              <w:rPr>
                <w:color w:val="000000"/>
              </w:rPr>
            </w:pPr>
            <w:r>
              <w:rPr>
                <w:rFonts w:ascii="Wingdings" w:hAnsi="Wingdings"/>
                <w:color w:val="000000"/>
              </w:rPr>
              <w:sym w:font="Wingdings" w:char="00A8"/>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eastAsia" w:eastAsia="宋体"/>
                <w:color w:val="000000"/>
                <w:szCs w:val="18"/>
                <w:u w:val="single"/>
                <w:lang w:eastAsia="zh-CN"/>
              </w:rPr>
            </w:pPr>
            <w:r>
              <w:rPr>
                <w:color w:val="000000"/>
                <w:szCs w:val="18"/>
              </w:rPr>
              <w:t>查看</w:t>
            </w:r>
            <w:r>
              <w:rPr>
                <w:rFonts w:hint="eastAsia"/>
                <w:color w:val="000000"/>
                <w:szCs w:val="18"/>
              </w:rPr>
              <w:t>《</w:t>
            </w:r>
            <w:r>
              <w:rPr>
                <w:rFonts w:hint="eastAsia"/>
                <w:color w:val="000000"/>
                <w:szCs w:val="18"/>
                <w:lang w:val="en-US" w:eastAsia="zh-CN"/>
              </w:rPr>
              <w:t>排污许可证</w:t>
            </w:r>
            <w:r>
              <w:rPr>
                <w:rFonts w:hint="eastAsia"/>
                <w:color w:val="000000"/>
                <w:szCs w:val="18"/>
              </w:rPr>
              <w:t>》编号：</w:t>
            </w:r>
            <w:r>
              <w:rPr>
                <w:rFonts w:hint="eastAsia"/>
                <w:color w:val="000000"/>
                <w:szCs w:val="18"/>
                <w:lang w:val="en-US" w:eastAsia="zh-CN"/>
              </w:rPr>
              <w:t xml:space="preserve"> </w:t>
            </w:r>
          </w:p>
          <w:p>
            <w:pPr>
              <w:rPr>
                <w:rFonts w:hint="eastAsia" w:ascii="微软雅黑" w:hAnsi="微软雅黑" w:eastAsia="宋体" w:cs="微软雅黑"/>
                <w:i w:val="0"/>
                <w:iCs w:val="0"/>
                <w:caps w:val="0"/>
                <w:color w:val="393939"/>
                <w:spacing w:val="0"/>
                <w:sz w:val="27"/>
                <w:szCs w:val="27"/>
                <w:shd w:val="clear" w:fill="FFFFFF"/>
                <w:lang w:eastAsia="zh-CN"/>
              </w:rPr>
            </w:pPr>
            <w:r>
              <w:rPr>
                <w:rFonts w:hint="eastAsia"/>
                <w:color w:val="000000"/>
                <w:szCs w:val="18"/>
              </w:rPr>
              <w:t>有效期：</w:t>
            </w:r>
            <w:r>
              <w:rPr>
                <w:rFonts w:hint="eastAsia"/>
                <w:color w:val="000000"/>
                <w:szCs w:val="18"/>
                <w:lang w:val="en-US" w:eastAsia="zh-CN"/>
              </w:rPr>
              <w:t xml:space="preserve"> </w:t>
            </w:r>
          </w:p>
          <w:p>
            <w:pPr>
              <w:rPr>
                <w:color w:val="000000"/>
                <w:szCs w:val="18"/>
                <w:highlight w:val="magenta"/>
              </w:rPr>
            </w:pPr>
            <w:r>
              <w:rPr>
                <w:rFonts w:hint="eastAsia"/>
                <w:color w:val="000000"/>
                <w:szCs w:val="18"/>
              </w:rPr>
              <w:t>污染物排放种类：</w:t>
            </w:r>
            <w:r>
              <w:rPr>
                <w:rFonts w:ascii="Wingdings" w:hAnsi="Wingdings"/>
                <w:color w:val="000000"/>
              </w:rPr>
              <w:sym w:font="Wingdings" w:char="00A8"/>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A8"/>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A8"/>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A8"/>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A8"/>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t>¨</w:t>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eastAsia="zh-CN"/>
              </w:rPr>
              <w:t>进行了消防火灾应急演练</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rFonts w:ascii="Times New Roman" w:hAnsi="Times New Roman" w:eastAsia="宋体" w:cs="Times New Roman"/>
                <w:color w:val="000000"/>
                <w:kern w:val="2"/>
                <w:sz w:val="21"/>
                <w:lang w:val="en-US" w:eastAsia="zh-CN" w:bidi="ar-SA"/>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sym w:font="Wingdings" w:char="00FE"/>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rPr>
              <w:sym w:font="Wingdings" w:char="00FE"/>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hint="eastAsia"/>
                <w:color w:val="000000"/>
                <w:szCs w:val="18"/>
                <w:lang w:val="en-US" w:eastAsia="zh-CN"/>
              </w:rPr>
              <w:t xml:space="preserve">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t>¨</w:t>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rFonts w:ascii="Times New Roman" w:hAnsi="Times New Roman" w:eastAsia="宋体" w:cs="Times New Roman"/>
                <w:color w:val="000000"/>
                <w:kern w:val="2"/>
                <w:sz w:val="21"/>
                <w:lang w:val="en-US" w:eastAsia="zh-CN" w:bidi="ar-SA"/>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rFonts w:hint="eastAsia" w:ascii="Times New Roman" w:hAnsi="Times New Roman" w:eastAsia="宋体" w:cs="Times New Roman"/>
                <w:color w:val="000000"/>
                <w:kern w:val="2"/>
                <w:sz w:val="21"/>
                <w:lang w:val="en-US" w:eastAsia="zh-CN" w:bidi="ar-SA"/>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rFonts w:ascii="Times New Roman" w:hAnsi="Times New Roman" w:eastAsia="宋体" w:cs="Times New Roman"/>
                <w:color w:val="000000"/>
                <w:kern w:val="2"/>
                <w:sz w:val="21"/>
                <w:lang w:val="en-US" w:eastAsia="zh-CN" w:bidi="ar-SA"/>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rFonts w:ascii="Times New Roman" w:hAnsi="Times New Roman" w:eastAsia="宋体" w:cs="Times New Roman"/>
                <w:color w:val="000000"/>
                <w:kern w:val="2"/>
                <w:sz w:val="21"/>
                <w:u w:val="single"/>
                <w:lang w:val="en-US" w:eastAsia="zh-CN" w:bidi="ar-SA"/>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rFonts w:hint="eastAsia"/>
                <w:color w:val="000000"/>
                <w:szCs w:val="18"/>
              </w:rPr>
            </w:pPr>
          </w:p>
          <w:p>
            <w:pPr>
              <w:rPr>
                <w:color w:val="000000"/>
                <w:szCs w:val="18"/>
                <w:u w:val="single"/>
              </w:rPr>
            </w:pPr>
            <w:r>
              <w:rPr>
                <w:rFonts w:hint="eastAsia"/>
                <w:color w:val="000000"/>
                <w:szCs w:val="18"/>
              </w:rPr>
              <w:t>《</w:t>
            </w:r>
            <w:r>
              <w:rPr>
                <w:rFonts w:hint="eastAsia"/>
                <w:color w:val="000000"/>
                <w:szCs w:val="18"/>
                <w:lang w:eastAsia="zh-CN"/>
              </w:rPr>
              <w:t>检测报告</w:t>
            </w:r>
            <w:r>
              <w:rPr>
                <w:rFonts w:hint="eastAsia"/>
                <w:color w:val="000000"/>
                <w:szCs w:val="18"/>
              </w:rPr>
              <w:t>》编号：</w:t>
            </w:r>
            <w:r>
              <w:rPr>
                <w:rFonts w:hint="eastAsia"/>
                <w:color w:val="000000"/>
                <w:szCs w:val="18"/>
                <w:u w:val="single"/>
                <w:lang w:val="en-US" w:eastAsia="zh-CN"/>
              </w:rPr>
              <w:t xml:space="preserve">     </w:t>
            </w:r>
            <w:r>
              <w:rPr>
                <w:rFonts w:hint="eastAsia"/>
                <w:color w:val="000000"/>
                <w:szCs w:val="18"/>
              </w:rPr>
              <w:t>颁发日期</w:t>
            </w:r>
            <w:r>
              <w:rPr>
                <w:rFonts w:hint="eastAsia"/>
                <w:color w:val="000000"/>
                <w:szCs w:val="18"/>
                <w:lang w:val="en-US" w:eastAsia="zh-CN"/>
              </w:rPr>
              <w:t xml:space="preserve">   </w:t>
            </w:r>
            <w:r>
              <w:rPr>
                <w:rFonts w:hint="eastAsia"/>
                <w:color w:val="000000"/>
                <w:szCs w:val="18"/>
              </w:rPr>
              <w:t>：</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年    月  </w:t>
            </w:r>
            <w:r>
              <w:rPr>
                <w:rFonts w:hint="eastAsia"/>
                <w:color w:val="000000"/>
                <w:szCs w:val="18"/>
                <w:u w:val="single"/>
                <w:lang w:val="en-US" w:eastAsia="zh-CN"/>
              </w:rPr>
              <w:t xml:space="preserve"> </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w:t>
            </w:r>
            <w:r>
              <w:rPr>
                <w:rFonts w:hint="eastAsia"/>
                <w:color w:val="000000"/>
                <w:szCs w:val="18"/>
                <w:lang w:eastAsia="zh-CN"/>
              </w:rPr>
              <w:t>职业健康检查总结报告书</w:t>
            </w:r>
            <w:r>
              <w:rPr>
                <w:rFonts w:hint="eastAsia"/>
                <w:color w:val="000000"/>
                <w:szCs w:val="18"/>
              </w:rPr>
              <w:t>》编号：</w:t>
            </w:r>
            <w:r>
              <w:rPr>
                <w:rFonts w:hint="eastAsia"/>
                <w:color w:val="000000"/>
                <w:szCs w:val="18"/>
                <w:lang w:eastAsia="zh-CN"/>
              </w:rPr>
              <w:t>报告</w:t>
            </w:r>
            <w:r>
              <w:rPr>
                <w:rFonts w:hint="eastAsia"/>
                <w:color w:val="000000"/>
                <w:szCs w:val="18"/>
              </w:rPr>
              <w:t>日期：</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 xml:space="preserve"> 年  </w:t>
            </w:r>
            <w:r>
              <w:rPr>
                <w:rFonts w:hint="eastAsia"/>
                <w:color w:val="000000"/>
                <w:szCs w:val="18"/>
                <w:u w:val="single"/>
                <w:lang w:val="en-US" w:eastAsia="zh-CN"/>
              </w:rPr>
              <w:t xml:space="preserve"> </w:t>
            </w:r>
            <w:r>
              <w:rPr>
                <w:rFonts w:hint="eastAsia"/>
                <w:color w:val="000000"/>
                <w:szCs w:val="18"/>
                <w:u w:val="single"/>
              </w:rPr>
              <w:t xml:space="preserve"> 月  </w:t>
            </w:r>
            <w:r>
              <w:rPr>
                <w:rFonts w:hint="eastAsia"/>
                <w:color w:val="000000"/>
                <w:szCs w:val="18"/>
                <w:u w:val="single"/>
                <w:lang w:val="en-US" w:eastAsia="zh-CN"/>
              </w:rPr>
              <w:t xml:space="preserve"> </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A8"/>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sym w:font="Wingdings" w:char="00FE"/>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hint="eastAsia"/>
                <w:color w:val="000000"/>
                <w:lang w:val="en-US" w:eastAsia="zh-CN"/>
              </w:rPr>
              <w:t xml:space="preserve">    </w:t>
            </w:r>
            <w:r>
              <w:rPr>
                <w:rFonts w:hint="eastAsia"/>
                <w:color w:val="000000"/>
              </w:rPr>
              <w:t xml:space="preserve">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hint="eastAsia"/>
                <w:color w:val="000000"/>
                <w:lang w:val="en-US" w:eastAsia="zh-CN"/>
              </w:rPr>
              <w:t xml:space="preserve">    </w:t>
            </w:r>
            <w:r>
              <w:rPr>
                <w:rFonts w:hint="eastAsia"/>
                <w:color w:val="000000"/>
              </w:rPr>
              <w:t xml:space="preserve"> </w:t>
            </w:r>
            <w:r>
              <w:rPr>
                <w:rFonts w:ascii="Wingdings" w:hAnsi="Wingdings"/>
                <w:color w:val="000000"/>
              </w:rPr>
              <w:sym w:font="Wingdings" w:char="00FE"/>
            </w:r>
            <w:r>
              <w:rPr>
                <w:rFonts w:hint="eastAsia"/>
                <w:color w:val="000000"/>
              </w:rPr>
              <w:t>进行应急演练，说明：</w:t>
            </w:r>
            <w:r>
              <w:rPr>
                <w:rFonts w:hint="eastAsia"/>
                <w:color w:val="000000"/>
                <w:lang w:eastAsia="zh-CN"/>
              </w:rPr>
              <w:t>分别</w:t>
            </w:r>
            <w:r>
              <w:rPr>
                <w:rFonts w:hint="eastAsia"/>
                <w:color w:val="000000"/>
                <w:lang w:val="en-US" w:eastAsia="zh-CN"/>
              </w:rPr>
              <w:t>进行了触电事故演练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FE"/>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sym w:font="Wingdings" w:char="00FE"/>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hint="eastAsia"/>
                <w:color w:val="000000"/>
                <w:szCs w:val="22"/>
                <w:lang w:val="en-US" w:eastAsia="zh-CN"/>
              </w:rPr>
              <w:t xml:space="preserve">  </w:t>
            </w:r>
            <w:r>
              <w:rPr>
                <w:rFonts w:ascii="Wingdings" w:hAnsi="Wingdings"/>
                <w:color w:val="000000"/>
              </w:rPr>
              <w:t>¨</w:t>
            </w:r>
            <w:r>
              <w:rPr>
                <w:rFonts w:hint="eastAsia"/>
                <w:color w:val="000000"/>
                <w:szCs w:val="22"/>
              </w:rPr>
              <w:t>矿山安全作业</w:t>
            </w:r>
            <w:r>
              <w:rPr>
                <w:rFonts w:hint="eastAsia"/>
                <w:color w:val="000000"/>
                <w:szCs w:val="22"/>
                <w:lang w:val="en-US" w:eastAsia="zh-CN"/>
              </w:rPr>
              <w:t xml:space="preserve">  </w:t>
            </w:r>
            <w:r>
              <w:rPr>
                <w:rFonts w:hint="eastAsia"/>
                <w:color w:val="000000"/>
                <w:szCs w:val="22"/>
              </w:rPr>
              <w:t xml:space="preserve">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rFonts w:hint="eastAsia"/>
                <w:color w:val="000000"/>
                <w:szCs w:val="21"/>
                <w:lang w:val="en-US" w:eastAsia="zh-CN"/>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rFonts w:hint="default" w:eastAsia="宋体"/>
                <w:color w:val="000000"/>
                <w:szCs w:val="21"/>
                <w:lang w:val="en-US" w:eastAsia="zh-CN"/>
              </w:rPr>
            </w:pPr>
            <w:r>
              <w:rPr>
                <w:rFonts w:ascii="Wingdings" w:hAnsi="Wingdings"/>
                <w:color w:val="000000"/>
              </w:rPr>
              <w:t>¨</w:t>
            </w:r>
            <w:r>
              <w:rPr>
                <w:rFonts w:hint="eastAsia" w:eastAsia="宋体"/>
                <w:color w:val="000000"/>
                <w:szCs w:val="21"/>
              </w:rPr>
              <w:t>客运索道</w:t>
            </w:r>
            <w:r>
              <w:rPr>
                <w:rFonts w:ascii="Wingdings" w:hAnsi="Wingdings"/>
                <w:color w:val="000000"/>
              </w:rPr>
              <w:t>¨</w:t>
            </w:r>
            <w:r>
              <w:rPr>
                <w:rFonts w:hint="eastAsia" w:eastAsia="宋体"/>
                <w:color w:val="000000"/>
                <w:szCs w:val="21"/>
              </w:rPr>
              <w:t>大型游乐设施</w:t>
            </w:r>
            <w:r>
              <w:rPr>
                <w:rFonts w:hint="eastAsia"/>
                <w:color w:val="000000"/>
                <w:szCs w:val="21"/>
                <w:lang w:val="en-US" w:eastAsia="zh-CN"/>
              </w:rPr>
              <w:t xml:space="preserve">  </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hemeFill="background1"/>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rFonts w:hint="eastAsia" w:eastAsia="宋体"/>
                <w:color w:val="000000"/>
                <w:szCs w:val="18"/>
                <w:lang w:eastAsia="zh-CN"/>
              </w:rPr>
            </w:pPr>
            <w:r>
              <w:rPr>
                <w:rFonts w:ascii="Wingdings" w:hAnsi="Wingdings"/>
                <w:color w:val="000000"/>
              </w:rPr>
              <w:sym w:font="Wingdings" w:char="00A8"/>
            </w:r>
            <w:r>
              <w:rPr>
                <w:rFonts w:hint="eastAsia"/>
                <w:color w:val="000000"/>
              </w:rPr>
              <w:t xml:space="preserve">工业区   </w:t>
            </w:r>
            <w:r>
              <w:rPr>
                <w:rFonts w:ascii="Wingdings" w:hAnsi="Wingdings"/>
                <w:color w:val="000000"/>
              </w:rPr>
              <w:sym w:font="Wingdings" w:char="00A8"/>
            </w:r>
            <w:r>
              <w:rPr>
                <w:rFonts w:hint="eastAsia"/>
                <w:color w:val="000000"/>
                <w:szCs w:val="18"/>
              </w:rPr>
              <w:t>商业区</w:t>
            </w:r>
            <w:r>
              <w:rPr>
                <w:rFonts w:hint="eastAsia"/>
                <w:color w:val="000000"/>
                <w:szCs w:val="18"/>
                <w:lang w:val="en-US" w:eastAsia="zh-CN"/>
              </w:rPr>
              <w:t xml:space="preserve">  </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ascii="Wingdings" w:hAnsi="Wingdings"/>
                <w:color w:val="000000"/>
                <w:lang w:eastAsia="zh-CN"/>
              </w:rPr>
              <w:t>居民区</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噪声</w:t>
            </w:r>
            <w:r>
              <w:rPr>
                <w:rFonts w:hint="eastAsia"/>
                <w:lang w:val="en-US" w:eastAsia="zh-CN"/>
              </w:rPr>
              <w:t xml:space="preserve"> </w:t>
            </w:r>
            <w:r>
              <w:rPr>
                <w:rFonts w:hint="eastAsia"/>
              </w:rPr>
              <w:t xml:space="preserve"> </w:t>
            </w:r>
            <w:r>
              <w:rPr>
                <w:rFonts w:hint="eastAsia"/>
              </w:rPr>
              <w:sym w:font="Wingdings 2" w:char="0052"/>
            </w:r>
            <w:r>
              <w:rPr>
                <w:rFonts w:hint="eastAsia"/>
              </w:rPr>
              <w:t xml:space="preserve">粉尘  </w:t>
            </w:r>
            <w:r>
              <w:rPr>
                <w:rFonts w:hint="eastAsia"/>
              </w:rPr>
              <w:sym w:font="Wingdings 2" w:char="00A3"/>
            </w:r>
            <w:r>
              <w:rPr>
                <w:rFonts w:hint="eastAsia"/>
              </w:rPr>
              <w:t xml:space="preserve">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A8"/>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rFonts w:hint="eastAsia" w:eastAsia="宋体"/>
                <w:color w:val="000000"/>
                <w:lang w:eastAsia="zh-CN"/>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sym w:font="Wingdings" w:char="00A8"/>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A8"/>
            </w:r>
            <w:r>
              <w:rPr>
                <w:rFonts w:hint="eastAsia"/>
                <w:color w:val="000000"/>
              </w:rPr>
              <w:t xml:space="preserve">除尘    </w:t>
            </w:r>
            <w:r>
              <w:rPr>
                <w:rFonts w:ascii="Wingdings" w:hAnsi="Wingdings"/>
                <w:color w:val="000000"/>
              </w:rPr>
              <w:sym w:font="Wingdings" w:char="00A8"/>
            </w:r>
            <w:r>
              <w:rPr>
                <w:rFonts w:hint="eastAsia"/>
                <w:color w:val="000000"/>
              </w:rPr>
              <w:t xml:space="preserve">降噪   </w:t>
            </w:r>
            <w:r>
              <w:rPr>
                <w:rFonts w:ascii="Wingdings" w:hAnsi="Wingdings"/>
                <w:color w:val="000000"/>
              </w:rPr>
              <w:sym w:font="Wingdings" w:char="00A8"/>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t>¨</w:t>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rFonts w:hint="eastAsia"/>
                <w:color w:val="000000"/>
                <w:szCs w:val="21"/>
                <w:lang w:eastAsia="zh-CN"/>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hint="eastAsia"/>
                <w:color w:val="000000"/>
                <w:szCs w:val="21"/>
                <w:lang w:val="en-US" w:eastAsia="zh-CN"/>
              </w:rPr>
              <w:t xml:space="preserve"> </w:t>
            </w:r>
          </w:p>
          <w:p>
            <w:pPr>
              <w:widowControl/>
              <w:spacing w:before="40"/>
              <w:ind w:firstLine="210" w:firstLineChars="100"/>
              <w:jc w:val="left"/>
              <w:rPr>
                <w:color w:val="000000"/>
                <w:szCs w:val="21"/>
              </w:rPr>
            </w:pP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A8"/>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A8"/>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sym w:font="Wingdings" w:char="00A8"/>
            </w:r>
            <w:r>
              <w:rPr>
                <w:rFonts w:hint="eastAsia"/>
                <w:color w:val="000000"/>
                <w:szCs w:val="21"/>
              </w:rPr>
              <w:t>防护服</w:t>
            </w:r>
          </w:p>
          <w:p>
            <w:pPr>
              <w:widowControl/>
              <w:spacing w:before="40"/>
              <w:ind w:firstLine="210" w:firstLineChars="100"/>
              <w:jc w:val="left"/>
              <w:rPr>
                <w:rFonts w:hint="default" w:eastAsia="宋体"/>
                <w:color w:val="000000"/>
                <w:lang w:val="en-US" w:eastAsia="zh-CN"/>
              </w:rPr>
            </w:pPr>
            <w:r>
              <w:rPr>
                <w:rFonts w:ascii="Wingdings" w:hAnsi="Wingdings"/>
                <w:color w:val="000000"/>
              </w:rPr>
              <w:t>¨</w:t>
            </w:r>
            <w:r>
              <w:rPr>
                <w:rFonts w:hint="eastAsia"/>
                <w:color w:val="000000"/>
                <w:szCs w:val="21"/>
              </w:rPr>
              <w:t>防酸碱手套</w:t>
            </w:r>
            <w:r>
              <w:rPr>
                <w:rFonts w:ascii="Wingdings" w:hAnsi="Wingdings"/>
                <w:color w:val="000000"/>
              </w:rPr>
              <w:sym w:font="Wingdings" w:char="00A8"/>
            </w:r>
            <w:r>
              <w:rPr>
                <w:rFonts w:hint="eastAsia"/>
                <w:color w:val="000000"/>
                <w:szCs w:val="21"/>
              </w:rPr>
              <w:t xml:space="preserve">绝缘手套 </w:t>
            </w:r>
            <w:r>
              <w:rPr>
                <w:rFonts w:ascii="Wingdings" w:hAnsi="Wingdings"/>
                <w:color w:val="000000"/>
              </w:rPr>
              <w:sym w:font="Wingdings" w:char="00FE"/>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sym w:font="Wingdings" w:char="00A8"/>
            </w:r>
            <w:r>
              <w:rPr>
                <w:rFonts w:hint="eastAsia"/>
                <w:color w:val="000000"/>
              </w:rPr>
              <w:t xml:space="preserve">绝缘鞋  </w:t>
            </w:r>
            <w:r>
              <w:rPr>
                <w:rFonts w:ascii="Wingdings" w:hAnsi="Wingdings"/>
                <w:color w:val="000000"/>
              </w:rPr>
              <w:sym w:font="Wingdings" w:char="00FE"/>
            </w:r>
            <w:r>
              <w:rPr>
                <w:rFonts w:hint="eastAsia"/>
                <w:color w:val="000000"/>
              </w:rPr>
              <w:t>其他</w:t>
            </w:r>
          </w:p>
          <w:p>
            <w:pPr>
              <w:jc w:val="left"/>
              <w:rPr>
                <w:rFonts w:hint="eastAsia"/>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sym w:font="Wingdings" w:char="00FE"/>
            </w:r>
            <w:r>
              <w:rPr>
                <w:rFonts w:hint="eastAsia"/>
                <w:color w:val="000000"/>
              </w:rPr>
              <w:t xml:space="preserve">较多   </w:t>
            </w:r>
            <w:r>
              <w:rPr>
                <w:rFonts w:ascii="Wingdings" w:hAnsi="Wingdings"/>
                <w:color w:val="000000"/>
              </w:rPr>
              <w:sym w:font="Wingdings" w:char="00A8"/>
            </w:r>
            <w:r>
              <w:rPr>
                <w:rFonts w:hint="eastAsia"/>
                <w:color w:val="000000"/>
              </w:rPr>
              <w:t xml:space="preserve">很少   </w:t>
            </w:r>
            <w:r>
              <w:rPr>
                <w:rFonts w:ascii="Wingdings" w:hAnsi="Wingdings"/>
                <w:color w:val="000000"/>
              </w:rPr>
              <w:sym w:font="Wingdings" w:char="00A8"/>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sym w:font="Wingdings" w:char="00FE"/>
            </w:r>
            <w:r>
              <w:rPr>
                <w:rFonts w:hint="eastAsia"/>
                <w:color w:val="000000"/>
              </w:rPr>
              <w:t xml:space="preserve">很少   </w:t>
            </w:r>
            <w:r>
              <w:rPr>
                <w:rFonts w:ascii="Wingdings" w:hAnsi="Wingdings"/>
                <w:color w:val="000000"/>
              </w:rPr>
              <w:sym w:font="Wingdings" w:char="00A8"/>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hemeFill="background1"/>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eastAsia="zh-CN"/>
              </w:rPr>
              <w:t>安全</w:t>
            </w:r>
            <w:r>
              <w:rPr>
                <w:rFonts w:hint="eastAsia"/>
                <w:color w:val="000000"/>
              </w:rPr>
              <w:t>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sym w:font="Wingdings 2" w:char="00A3"/>
            </w: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bookmarkStart w:id="3" w:name="_GoBack"/>
            <w:bookmarkEnd w:id="3"/>
            <w:r>
              <w:rPr>
                <w:rFonts w:hint="eastAsia"/>
                <w:color w:val="000000"/>
                <w:szCs w:val="21"/>
                <w:lang w:eastAsia="zh-CN"/>
              </w:rPr>
              <w:t>☑</w:t>
            </w: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A3"/>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A3"/>
            </w:r>
            <w:r>
              <w:rPr>
                <w:rFonts w:hint="eastAsia"/>
                <w:color w:val="000000"/>
                <w:sz w:val="21"/>
                <w:szCs w:val="21"/>
              </w:rPr>
              <w:t xml:space="preserve">劳保用品  </w:t>
            </w:r>
          </w:p>
          <w:p>
            <w:pPr>
              <w:pStyle w:val="15"/>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其他：</w:t>
            </w:r>
          </w:p>
          <w:p>
            <w:pPr>
              <w:pStyle w:val="15"/>
              <w:ind w:firstLine="0" w:firstLineChars="0"/>
              <w:jc w:val="left"/>
              <w:rPr>
                <w:color w:val="000000"/>
                <w:sz w:val="21"/>
                <w:szCs w:val="21"/>
              </w:rPr>
            </w:pP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5"/>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single" w:color="auto" w:sz="4" w:space="1"/>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mNiNTA4Y2RiYTNkMzhmODU1Yjg5OTYxMzY5NzMifQ=="/>
  </w:docVars>
  <w:rsids>
    <w:rsidRoot w:val="00000000"/>
    <w:rsid w:val="00A67D58"/>
    <w:rsid w:val="01B046B0"/>
    <w:rsid w:val="03CB5498"/>
    <w:rsid w:val="04983E5B"/>
    <w:rsid w:val="063D4CBA"/>
    <w:rsid w:val="06470BA8"/>
    <w:rsid w:val="08D062B9"/>
    <w:rsid w:val="092A66B2"/>
    <w:rsid w:val="09B40A85"/>
    <w:rsid w:val="09D26061"/>
    <w:rsid w:val="0A51342A"/>
    <w:rsid w:val="0A6459F5"/>
    <w:rsid w:val="0C022F4C"/>
    <w:rsid w:val="0C7A30DA"/>
    <w:rsid w:val="0CB20598"/>
    <w:rsid w:val="0E686A3B"/>
    <w:rsid w:val="0EF600FC"/>
    <w:rsid w:val="10353CB2"/>
    <w:rsid w:val="10401F77"/>
    <w:rsid w:val="10725EA8"/>
    <w:rsid w:val="12762B59"/>
    <w:rsid w:val="12891287"/>
    <w:rsid w:val="133D454B"/>
    <w:rsid w:val="13CE33F5"/>
    <w:rsid w:val="13D979E6"/>
    <w:rsid w:val="14321B08"/>
    <w:rsid w:val="153711CC"/>
    <w:rsid w:val="158A3FD0"/>
    <w:rsid w:val="164C2CF7"/>
    <w:rsid w:val="168A4C78"/>
    <w:rsid w:val="17035AAC"/>
    <w:rsid w:val="17C23271"/>
    <w:rsid w:val="17FB346E"/>
    <w:rsid w:val="18456502"/>
    <w:rsid w:val="18686D72"/>
    <w:rsid w:val="187529D9"/>
    <w:rsid w:val="19801636"/>
    <w:rsid w:val="1A2F1077"/>
    <w:rsid w:val="1A8011C2"/>
    <w:rsid w:val="1B6F0B84"/>
    <w:rsid w:val="1B705134"/>
    <w:rsid w:val="1CBF2475"/>
    <w:rsid w:val="1D7A5A02"/>
    <w:rsid w:val="1F49071C"/>
    <w:rsid w:val="1F792DAF"/>
    <w:rsid w:val="20210D51"/>
    <w:rsid w:val="213D605E"/>
    <w:rsid w:val="21505D92"/>
    <w:rsid w:val="21BE719F"/>
    <w:rsid w:val="220D4B1C"/>
    <w:rsid w:val="22DE117B"/>
    <w:rsid w:val="25755470"/>
    <w:rsid w:val="25E1345C"/>
    <w:rsid w:val="26E543C0"/>
    <w:rsid w:val="2705317A"/>
    <w:rsid w:val="27B938EB"/>
    <w:rsid w:val="27FF7BCA"/>
    <w:rsid w:val="285F2031"/>
    <w:rsid w:val="2870640F"/>
    <w:rsid w:val="28FE60D3"/>
    <w:rsid w:val="291E67ED"/>
    <w:rsid w:val="295201CD"/>
    <w:rsid w:val="2A297180"/>
    <w:rsid w:val="2CCA1365"/>
    <w:rsid w:val="2DA52AAD"/>
    <w:rsid w:val="2E56075F"/>
    <w:rsid w:val="2EE47B19"/>
    <w:rsid w:val="2F1B66B1"/>
    <w:rsid w:val="30221DFE"/>
    <w:rsid w:val="31B468B8"/>
    <w:rsid w:val="320C360F"/>
    <w:rsid w:val="334212B2"/>
    <w:rsid w:val="34237336"/>
    <w:rsid w:val="35DA7DD0"/>
    <w:rsid w:val="361857ED"/>
    <w:rsid w:val="367E6AA5"/>
    <w:rsid w:val="36981915"/>
    <w:rsid w:val="370A0339"/>
    <w:rsid w:val="37C70085"/>
    <w:rsid w:val="3A115F36"/>
    <w:rsid w:val="3AC56A51"/>
    <w:rsid w:val="3ACC7DDF"/>
    <w:rsid w:val="3B0F229E"/>
    <w:rsid w:val="3BDC10E2"/>
    <w:rsid w:val="3CB2745A"/>
    <w:rsid w:val="3CF13D6E"/>
    <w:rsid w:val="3D826E7B"/>
    <w:rsid w:val="3DBF5913"/>
    <w:rsid w:val="3DF21912"/>
    <w:rsid w:val="3DF71617"/>
    <w:rsid w:val="3EB72B54"/>
    <w:rsid w:val="3F56236D"/>
    <w:rsid w:val="3FBD419A"/>
    <w:rsid w:val="40302BBE"/>
    <w:rsid w:val="406063DD"/>
    <w:rsid w:val="41647430"/>
    <w:rsid w:val="41A27AEC"/>
    <w:rsid w:val="42A45AE6"/>
    <w:rsid w:val="434444D3"/>
    <w:rsid w:val="438A0837"/>
    <w:rsid w:val="448636F5"/>
    <w:rsid w:val="448C1BCA"/>
    <w:rsid w:val="44DF4BB3"/>
    <w:rsid w:val="44E16B7D"/>
    <w:rsid w:val="45167A02"/>
    <w:rsid w:val="459933EC"/>
    <w:rsid w:val="4737208D"/>
    <w:rsid w:val="4A104F60"/>
    <w:rsid w:val="4A62232E"/>
    <w:rsid w:val="4ABD14F2"/>
    <w:rsid w:val="4BB9338F"/>
    <w:rsid w:val="4D987FF5"/>
    <w:rsid w:val="4DE04F2F"/>
    <w:rsid w:val="4DFB23A3"/>
    <w:rsid w:val="4E86609F"/>
    <w:rsid w:val="4F1956D1"/>
    <w:rsid w:val="4F337FD5"/>
    <w:rsid w:val="4F8545A9"/>
    <w:rsid w:val="50C4672F"/>
    <w:rsid w:val="514209A3"/>
    <w:rsid w:val="52CB5C9D"/>
    <w:rsid w:val="52D84A49"/>
    <w:rsid w:val="5349203B"/>
    <w:rsid w:val="54FC530D"/>
    <w:rsid w:val="559B0682"/>
    <w:rsid w:val="561C5A46"/>
    <w:rsid w:val="564E6D54"/>
    <w:rsid w:val="56B714EC"/>
    <w:rsid w:val="56BF65F2"/>
    <w:rsid w:val="578D049F"/>
    <w:rsid w:val="57D9322F"/>
    <w:rsid w:val="57E8410D"/>
    <w:rsid w:val="587D0F2F"/>
    <w:rsid w:val="58E95F87"/>
    <w:rsid w:val="5AA1498D"/>
    <w:rsid w:val="5AD05272"/>
    <w:rsid w:val="5C82434A"/>
    <w:rsid w:val="5DBC1ADE"/>
    <w:rsid w:val="5E323A88"/>
    <w:rsid w:val="5E745606"/>
    <w:rsid w:val="5F9525E6"/>
    <w:rsid w:val="60F45800"/>
    <w:rsid w:val="61BC20AC"/>
    <w:rsid w:val="64416899"/>
    <w:rsid w:val="65493C57"/>
    <w:rsid w:val="65592ABD"/>
    <w:rsid w:val="671B1623"/>
    <w:rsid w:val="683530B2"/>
    <w:rsid w:val="69280027"/>
    <w:rsid w:val="694A4441"/>
    <w:rsid w:val="69715E72"/>
    <w:rsid w:val="698956DA"/>
    <w:rsid w:val="69E44896"/>
    <w:rsid w:val="6A5A06B4"/>
    <w:rsid w:val="6BF1329A"/>
    <w:rsid w:val="6C3F7B62"/>
    <w:rsid w:val="6C564F9A"/>
    <w:rsid w:val="6C705F6D"/>
    <w:rsid w:val="6E495107"/>
    <w:rsid w:val="6E55366C"/>
    <w:rsid w:val="6EF970CF"/>
    <w:rsid w:val="6F343BCA"/>
    <w:rsid w:val="727F6E1A"/>
    <w:rsid w:val="73C048C1"/>
    <w:rsid w:val="73C05FA5"/>
    <w:rsid w:val="743E361E"/>
    <w:rsid w:val="76D35A76"/>
    <w:rsid w:val="781A02CD"/>
    <w:rsid w:val="78213E73"/>
    <w:rsid w:val="79083A3B"/>
    <w:rsid w:val="79790FCF"/>
    <w:rsid w:val="799314ED"/>
    <w:rsid w:val="7ABB0CFB"/>
    <w:rsid w:val="7B5022EF"/>
    <w:rsid w:val="7C855A65"/>
    <w:rsid w:val="7CEA3B1A"/>
    <w:rsid w:val="7E894F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6492</Words>
  <Characters>6737</Characters>
  <Lines>92</Lines>
  <Paragraphs>26</Paragraphs>
  <TotalTime>2</TotalTime>
  <ScaleCrop>false</ScaleCrop>
  <LinksUpToDate>false</LinksUpToDate>
  <CharactersWithSpaces>7970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2022-09-22T08:29:53Z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2052-11.1.0.12358</vt:lpwstr>
  </property>
</Properties>
</file>