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CF1700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inorEastAsia" w:eastAsiaTheme="minorEastAsia" w:hAnsiTheme="minorEastAsia"/>
          <w:b/>
          <w:bCs/>
          <w:noProof/>
          <w:kern w:val="0"/>
          <w:szCs w:val="21"/>
        </w:rPr>
        <w:drawing>
          <wp:anchor distT="0" distB="0" distL="114300" distR="114300" simplePos="0" relativeHeight="251659264" behindDoc="0" locked="0" layoutInCell="1" allowOverlap="1" wp14:anchorId="198588F8" wp14:editId="32E43EAD">
            <wp:simplePos x="0" y="0"/>
            <wp:positionH relativeFrom="column">
              <wp:posOffset>-412750</wp:posOffset>
            </wp:positionH>
            <wp:positionV relativeFrom="paragraph">
              <wp:posOffset>-548005</wp:posOffset>
            </wp:positionV>
            <wp:extent cx="7200000" cy="9838053"/>
            <wp:effectExtent l="0" t="0" r="0" b="0"/>
            <wp:wrapNone/>
            <wp:docPr id="1" name="图片 1" descr="E:\360安全云盘同步版\国标联合审核\202209\菏泽市新世纪电子设备制造有限公司\新建文件夹\扫描全能王 2022-09-27 13.48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09\菏泽市新世纪电子设备制造有限公司\新建文件夹\扫描全能王 2022-09-27 13.48_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83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027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9C10CA" w:rsidRPr="000B4CD6" w:rsidTr="000B4CD6">
        <w:trPr>
          <w:cantSplit/>
          <w:trHeight w:val="915"/>
        </w:trPr>
        <w:tc>
          <w:tcPr>
            <w:tcW w:w="1368" w:type="dxa"/>
            <w:vAlign w:val="center"/>
          </w:tcPr>
          <w:p w:rsidR="00CE7DF8" w:rsidRPr="000B4CD6" w:rsidRDefault="001A0027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  <w:r w:rsidRPr="000B4CD6">
              <w:rPr>
                <w:rFonts w:asciiTheme="minorEastAsia" w:eastAsiaTheme="minorEastAsia" w:hAnsiTheme="minorEastAsia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  <w:vAlign w:val="center"/>
          </w:tcPr>
          <w:p w:rsidR="00CE7DF8" w:rsidRPr="000B4CD6" w:rsidRDefault="001A0027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  <w:bookmarkStart w:id="0" w:name="Q勾选"/>
            <w:r w:rsidRPr="000B4CD6">
              <w:rPr>
                <w:rFonts w:asciiTheme="minorEastAsia" w:eastAsiaTheme="minorEastAsia" w:hAnsiTheme="minorEastAsia" w:hint="eastAsia"/>
                <w:b/>
              </w:rPr>
              <w:t>■</w:t>
            </w:r>
            <w:bookmarkEnd w:id="0"/>
            <w:r w:rsidRPr="000B4CD6">
              <w:rPr>
                <w:rFonts w:asciiTheme="minorEastAsia" w:eastAsiaTheme="minorEastAsia" w:hAnsiTheme="minorEastAsia"/>
                <w:b/>
              </w:rPr>
              <w:t xml:space="preserve">QMS    </w:t>
            </w:r>
            <w:bookmarkStart w:id="1" w:name="QJ勾选"/>
            <w:r w:rsidRPr="000B4CD6">
              <w:rPr>
                <w:rFonts w:asciiTheme="minorEastAsia" w:eastAsiaTheme="minorEastAsia" w:hAnsiTheme="minorEastAsia" w:hint="eastAsia"/>
                <w:b/>
              </w:rPr>
              <w:t>□</w:t>
            </w:r>
            <w:bookmarkEnd w:id="1"/>
            <w:r w:rsidRPr="000B4CD6">
              <w:rPr>
                <w:rFonts w:asciiTheme="minorEastAsia" w:eastAsiaTheme="minorEastAsia" w:hAnsiTheme="minorEastAsia" w:hint="eastAsia"/>
                <w:b/>
              </w:rPr>
              <w:t>5</w:t>
            </w:r>
            <w:r w:rsidRPr="000B4CD6">
              <w:rPr>
                <w:rFonts w:asciiTheme="minorEastAsia" w:eastAsiaTheme="minorEastAsia" w:hAnsiTheme="minorEastAsia"/>
                <w:b/>
              </w:rPr>
              <w:t>0430</w:t>
            </w:r>
            <w:bookmarkStart w:id="2" w:name="E勾选"/>
            <w:r w:rsidRPr="000B4CD6">
              <w:rPr>
                <w:rFonts w:asciiTheme="minorEastAsia" w:eastAsiaTheme="minorEastAsia" w:hAnsiTheme="minorEastAsia" w:hint="eastAsia"/>
                <w:b/>
              </w:rPr>
              <w:t>■</w:t>
            </w:r>
            <w:bookmarkEnd w:id="2"/>
            <w:r w:rsidRPr="000B4CD6">
              <w:rPr>
                <w:rFonts w:asciiTheme="minorEastAsia" w:eastAsiaTheme="minorEastAsia" w:hAnsiTheme="minorEastAsia"/>
                <w:b/>
              </w:rPr>
              <w:t>EMS</w:t>
            </w:r>
            <w:bookmarkStart w:id="3" w:name="S勾选"/>
            <w:r w:rsidRPr="000B4CD6">
              <w:rPr>
                <w:rFonts w:asciiTheme="minorEastAsia" w:eastAsiaTheme="minorEastAsia" w:hAnsiTheme="minorEastAsia" w:hint="eastAsia"/>
                <w:b/>
              </w:rPr>
              <w:t>■</w:t>
            </w:r>
            <w:bookmarkEnd w:id="3"/>
            <w:r w:rsidRPr="000B4CD6">
              <w:rPr>
                <w:rFonts w:asciiTheme="minorEastAsia" w:eastAsiaTheme="minorEastAsia" w:hAnsiTheme="minorEastAsia"/>
                <w:b/>
              </w:rPr>
              <w:t>OHSMS</w:t>
            </w:r>
            <w:bookmarkStart w:id="4" w:name="F勾选"/>
            <w:r w:rsidRPr="000B4CD6">
              <w:rPr>
                <w:rFonts w:asciiTheme="minorEastAsia" w:eastAsiaTheme="minorEastAsia" w:hAnsiTheme="minorEastAsia" w:hint="eastAsia"/>
                <w:b/>
              </w:rPr>
              <w:t>□</w:t>
            </w:r>
            <w:bookmarkEnd w:id="4"/>
            <w:r w:rsidRPr="000B4CD6">
              <w:rPr>
                <w:rFonts w:asciiTheme="minorEastAsia" w:eastAsiaTheme="minorEastAsia" w:hAnsiTheme="minorEastAsia" w:hint="eastAsia"/>
                <w:b/>
              </w:rPr>
              <w:t xml:space="preserve">FSMS </w:t>
            </w:r>
            <w:bookmarkStart w:id="5" w:name="H勾选"/>
            <w:r w:rsidRPr="000B4CD6">
              <w:rPr>
                <w:rFonts w:asciiTheme="minorEastAsia" w:eastAsiaTheme="minorEastAsia" w:hAnsiTheme="minorEastAsia" w:hint="eastAsia"/>
                <w:b/>
              </w:rPr>
              <w:t>□</w:t>
            </w:r>
            <w:bookmarkEnd w:id="5"/>
            <w:r w:rsidRPr="000B4CD6">
              <w:rPr>
                <w:rFonts w:asciiTheme="minorEastAsia" w:eastAsiaTheme="minorEastAsia" w:hAnsiTheme="minorEastAsia" w:hint="eastAsia"/>
                <w:b/>
              </w:rPr>
              <w:t>HACCP</w:t>
            </w:r>
          </w:p>
          <w:p w:rsidR="00CE7DF8" w:rsidRPr="000B4CD6" w:rsidRDefault="00CB1F98" w:rsidP="00CB1F98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  <w:bookmarkStart w:id="6" w:name="初审"/>
            <w:r w:rsidRPr="000B4CD6">
              <w:rPr>
                <w:rFonts w:asciiTheme="minorEastAsia" w:eastAsiaTheme="minorEastAsia" w:hAnsiTheme="minorEastAsia" w:hint="eastAsia"/>
                <w:b/>
              </w:rPr>
              <w:t>□</w:t>
            </w:r>
            <w:bookmarkEnd w:id="6"/>
            <w:r w:rsidR="001A0027" w:rsidRPr="000B4CD6">
              <w:rPr>
                <w:rFonts w:asciiTheme="minorEastAsia" w:eastAsiaTheme="minorEastAsia" w:hAnsiTheme="minorEastAsia" w:hint="eastAsia"/>
                <w:b/>
              </w:rPr>
              <w:t>初审</w:t>
            </w:r>
            <w:r>
              <w:rPr>
                <w:rFonts w:asciiTheme="minorEastAsia" w:eastAsiaTheme="minorEastAsia" w:hAnsiTheme="minorEastAsia" w:hint="eastAsia"/>
                <w:b/>
              </w:rPr>
              <w:t xml:space="preserve"> </w:t>
            </w:r>
            <w:r w:rsidR="001A0027" w:rsidRPr="000B4CD6">
              <w:rPr>
                <w:rFonts w:asciiTheme="minorEastAsia" w:eastAsiaTheme="minorEastAsia" w:hAnsiTheme="minorEastAsia" w:hint="eastAsia"/>
                <w:b/>
              </w:rPr>
              <w:t xml:space="preserve">第( </w:t>
            </w:r>
            <w:r>
              <w:rPr>
                <w:rFonts w:asciiTheme="minorEastAsia" w:eastAsiaTheme="minorEastAsia" w:hAnsiTheme="minorEastAsia" w:hint="eastAsia"/>
                <w:b/>
              </w:rPr>
              <w:t xml:space="preserve"> </w:t>
            </w:r>
            <w:r w:rsidR="001A0027" w:rsidRPr="000B4CD6">
              <w:rPr>
                <w:rFonts w:asciiTheme="minorEastAsia" w:eastAsiaTheme="minorEastAsia" w:hAnsiTheme="minorEastAsia" w:hint="eastAsia"/>
                <w:b/>
              </w:rPr>
              <w:t xml:space="preserve"> )阶段审核</w:t>
            </w:r>
            <w:bookmarkStart w:id="7" w:name="再认证勾选"/>
            <w:r w:rsidR="001A0027" w:rsidRPr="000B4CD6">
              <w:rPr>
                <w:rFonts w:asciiTheme="minorEastAsia" w:eastAsiaTheme="minorEastAsia" w:hAnsiTheme="minorEastAsia" w:hint="eastAsia"/>
                <w:b/>
              </w:rPr>
              <w:t>□</w:t>
            </w:r>
            <w:bookmarkEnd w:id="7"/>
            <w:r w:rsidR="001A0027" w:rsidRPr="000B4CD6">
              <w:rPr>
                <w:rFonts w:asciiTheme="minorEastAsia" w:eastAsiaTheme="minorEastAsia" w:hAnsiTheme="minorEastAsia" w:hint="eastAsia"/>
                <w:b/>
              </w:rPr>
              <w:t>再认证</w:t>
            </w:r>
            <w:r w:rsidRPr="000B4CD6">
              <w:rPr>
                <w:rFonts w:asciiTheme="minorEastAsia" w:eastAsiaTheme="minorEastAsia" w:hAnsiTheme="minorEastAsia" w:hint="eastAsia"/>
                <w:b/>
              </w:rPr>
              <w:t>■</w:t>
            </w:r>
            <w:r w:rsidR="001A0027" w:rsidRPr="000B4CD6">
              <w:rPr>
                <w:rFonts w:asciiTheme="minorEastAsia" w:eastAsiaTheme="minorEastAsia" w:hAnsiTheme="minorEastAsia" w:hint="eastAsia"/>
                <w:b/>
              </w:rPr>
              <w:t>监督（</w:t>
            </w:r>
            <w:r>
              <w:rPr>
                <w:rFonts w:asciiTheme="minorEastAsia" w:eastAsiaTheme="minorEastAsia" w:hAnsiTheme="minorEastAsia" w:hint="eastAsia"/>
                <w:b/>
              </w:rPr>
              <w:t>1</w:t>
            </w:r>
            <w:r w:rsidR="000B4CD6" w:rsidRPr="000B4CD6">
              <w:rPr>
                <w:rFonts w:asciiTheme="minorEastAsia" w:eastAsiaTheme="minorEastAsia" w:hAnsiTheme="minorEastAsia" w:hint="eastAsia"/>
                <w:b/>
              </w:rPr>
              <w:t xml:space="preserve"> </w:t>
            </w:r>
            <w:r w:rsidR="001A0027" w:rsidRPr="000B4CD6">
              <w:rPr>
                <w:rFonts w:asciiTheme="minorEastAsia" w:eastAsiaTheme="minorEastAsia" w:hAnsiTheme="minorEastAsia" w:hint="eastAsia"/>
                <w:b/>
              </w:rPr>
              <w:t>）次□证书转换</w:t>
            </w:r>
            <w:bookmarkStart w:id="8" w:name="特殊审核勾选"/>
            <w:r w:rsidR="001A0027" w:rsidRPr="000B4CD6">
              <w:rPr>
                <w:rFonts w:asciiTheme="minorEastAsia" w:eastAsiaTheme="minorEastAsia" w:hAnsiTheme="minorEastAsia" w:hint="eastAsia"/>
                <w:b/>
              </w:rPr>
              <w:t>□</w:t>
            </w:r>
            <w:bookmarkEnd w:id="8"/>
            <w:r w:rsidR="001A0027" w:rsidRPr="000B4CD6">
              <w:rPr>
                <w:rFonts w:asciiTheme="minorEastAsia" w:eastAsiaTheme="minorEastAsia" w:hAnsiTheme="minorEastAsia" w:hint="eastAsia"/>
                <w:b/>
              </w:rPr>
              <w:t>特殊审核□其他</w:t>
            </w:r>
          </w:p>
        </w:tc>
      </w:tr>
      <w:tr w:rsidR="009C10CA" w:rsidRPr="000B4CD6" w:rsidTr="000B4CD6">
        <w:trPr>
          <w:cantSplit/>
          <w:trHeight w:val="708"/>
        </w:trPr>
        <w:tc>
          <w:tcPr>
            <w:tcW w:w="1368" w:type="dxa"/>
            <w:vAlign w:val="center"/>
          </w:tcPr>
          <w:p w:rsidR="00CE7DF8" w:rsidRPr="000B4CD6" w:rsidRDefault="001A0027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  <w:r w:rsidRPr="000B4CD6">
              <w:rPr>
                <w:rFonts w:asciiTheme="minorEastAsia" w:eastAsiaTheme="minorEastAsia" w:hAnsiTheme="minorEastAsia" w:hint="eastAsia"/>
                <w:b/>
              </w:rPr>
              <w:t>受审核方</w:t>
            </w:r>
          </w:p>
        </w:tc>
        <w:tc>
          <w:tcPr>
            <w:tcW w:w="5306" w:type="dxa"/>
            <w:vAlign w:val="center"/>
          </w:tcPr>
          <w:p w:rsidR="00CE7DF8" w:rsidRPr="000B4CD6" w:rsidRDefault="00CB1F98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  <w:bookmarkStart w:id="9" w:name="组织名称"/>
            <w:r>
              <w:rPr>
                <w:rFonts w:ascii="宋体" w:hAnsi="宋体" w:hint="eastAsia"/>
                <w:b/>
                <w:bCs/>
                <w:kern w:val="0"/>
                <w:szCs w:val="21"/>
                <w:u w:val="single"/>
              </w:rPr>
              <w:t>菏泽市新世纪电子设备制造有限公司</w:t>
            </w:r>
            <w:bookmarkEnd w:id="9"/>
          </w:p>
        </w:tc>
        <w:tc>
          <w:tcPr>
            <w:tcW w:w="1290" w:type="dxa"/>
            <w:vAlign w:val="center"/>
          </w:tcPr>
          <w:p w:rsidR="00CE7DF8" w:rsidRPr="000B4CD6" w:rsidRDefault="001A0027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  <w:r w:rsidRPr="000B4CD6">
              <w:rPr>
                <w:rFonts w:asciiTheme="minorEastAsia" w:eastAsiaTheme="minorEastAsia" w:hAnsiTheme="minorEastAsia" w:hint="eastAsia"/>
                <w:b/>
              </w:rPr>
              <w:t>陪同人员</w:t>
            </w:r>
          </w:p>
        </w:tc>
        <w:tc>
          <w:tcPr>
            <w:tcW w:w="2071" w:type="dxa"/>
            <w:vAlign w:val="center"/>
          </w:tcPr>
          <w:p w:rsidR="00CE7DF8" w:rsidRPr="000B4CD6" w:rsidRDefault="00CB1F98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李发起</w:t>
            </w:r>
          </w:p>
        </w:tc>
      </w:tr>
      <w:tr w:rsidR="009C10CA" w:rsidRPr="000B4CD6" w:rsidTr="000B4CD6">
        <w:trPr>
          <w:cantSplit/>
        </w:trPr>
        <w:tc>
          <w:tcPr>
            <w:tcW w:w="1368" w:type="dxa"/>
            <w:vAlign w:val="center"/>
          </w:tcPr>
          <w:p w:rsidR="00CE7DF8" w:rsidRPr="000B4CD6" w:rsidRDefault="001A0027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  <w:r w:rsidRPr="000B4CD6">
              <w:rPr>
                <w:rFonts w:asciiTheme="minorEastAsia" w:eastAsiaTheme="minorEastAsia" w:hAnsiTheme="minorEastAsia" w:hint="eastAsia"/>
                <w:b/>
              </w:rPr>
              <w:t>受审核部门</w:t>
            </w:r>
          </w:p>
        </w:tc>
        <w:tc>
          <w:tcPr>
            <w:tcW w:w="5306" w:type="dxa"/>
            <w:vAlign w:val="center"/>
          </w:tcPr>
          <w:p w:rsidR="00CE7DF8" w:rsidRPr="000B4CD6" w:rsidRDefault="000B4CD6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行政部</w:t>
            </w:r>
          </w:p>
        </w:tc>
        <w:tc>
          <w:tcPr>
            <w:tcW w:w="1290" w:type="dxa"/>
            <w:vAlign w:val="center"/>
          </w:tcPr>
          <w:p w:rsidR="00CE7DF8" w:rsidRPr="000B4CD6" w:rsidRDefault="001A0027" w:rsidP="000B4CD6">
            <w:pPr>
              <w:spacing w:line="320" w:lineRule="exact"/>
              <w:rPr>
                <w:rFonts w:asciiTheme="minorEastAsia" w:eastAsiaTheme="minorEastAsia" w:hAnsiTheme="minorEastAsia"/>
                <w:b/>
                <w:sz w:val="24"/>
              </w:rPr>
            </w:pPr>
            <w:r w:rsidRPr="000B4CD6">
              <w:rPr>
                <w:rFonts w:asciiTheme="minorEastAsia" w:eastAsiaTheme="minorEastAsia" w:hAnsiTheme="minorEastAsia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  <w:vAlign w:val="center"/>
          </w:tcPr>
          <w:p w:rsidR="00CE7DF8" w:rsidRPr="000B4CD6" w:rsidRDefault="00124A10" w:rsidP="006D07D5">
            <w:pPr>
              <w:tabs>
                <w:tab w:val="right" w:pos="1545"/>
              </w:tabs>
              <w:spacing w:line="320" w:lineRule="exact"/>
              <w:rPr>
                <w:rFonts w:asciiTheme="minorEastAsia" w:eastAsiaTheme="minorEastAsia" w:hAnsiTheme="minorEastAsia"/>
                <w:b/>
                <w:sz w:val="24"/>
              </w:rPr>
            </w:pPr>
            <w:r w:rsidRPr="000B4CD6">
              <w:rPr>
                <w:rFonts w:asciiTheme="minorEastAsia" w:eastAsiaTheme="minorEastAsia" w:hAnsiTheme="minorEastAsia" w:hint="eastAsia"/>
                <w:b/>
                <w:sz w:val="24"/>
              </w:rPr>
              <w:t>2022.</w:t>
            </w:r>
            <w:r w:rsidR="006D07D5">
              <w:rPr>
                <w:rFonts w:asciiTheme="minorEastAsia" w:eastAsiaTheme="minorEastAsia" w:hAnsiTheme="minorEastAsia" w:hint="eastAsia"/>
                <w:b/>
                <w:sz w:val="24"/>
              </w:rPr>
              <w:t>9</w:t>
            </w:r>
            <w:r w:rsidR="000B4CD6">
              <w:rPr>
                <w:rFonts w:asciiTheme="minorEastAsia" w:eastAsiaTheme="minorEastAsia" w:hAnsiTheme="minorEastAsia" w:hint="eastAsia"/>
                <w:b/>
                <w:sz w:val="24"/>
              </w:rPr>
              <w:t>.</w:t>
            </w:r>
            <w:r w:rsidR="006D07D5">
              <w:rPr>
                <w:rFonts w:asciiTheme="minorEastAsia" w:eastAsiaTheme="minorEastAsia" w:hAnsiTheme="minorEastAsia" w:hint="eastAsia"/>
                <w:b/>
                <w:sz w:val="24"/>
              </w:rPr>
              <w:t>30</w:t>
            </w:r>
          </w:p>
        </w:tc>
      </w:tr>
      <w:tr w:rsidR="00124A10" w:rsidRPr="000B4CD6">
        <w:trPr>
          <w:trHeight w:val="4138"/>
        </w:trPr>
        <w:tc>
          <w:tcPr>
            <w:tcW w:w="10035" w:type="dxa"/>
            <w:gridSpan w:val="4"/>
          </w:tcPr>
          <w:p w:rsidR="00124A10" w:rsidRPr="000B4CD6" w:rsidRDefault="00124A10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  <w:r w:rsidRPr="000B4CD6">
              <w:rPr>
                <w:rFonts w:asciiTheme="minorEastAsia" w:eastAsiaTheme="minorEastAsia" w:hAnsiTheme="minorEastAsia" w:hint="eastAsia"/>
                <w:b/>
              </w:rPr>
              <w:t>不符合事实描述:</w:t>
            </w:r>
          </w:p>
          <w:p w:rsidR="00124A10" w:rsidRPr="000B4CD6" w:rsidRDefault="00124A10" w:rsidP="000B4CD6">
            <w:pPr>
              <w:widowControl/>
              <w:snapToGrid w:val="0"/>
              <w:spacing w:line="320" w:lineRule="exact"/>
              <w:ind w:firstLine="420"/>
              <w:jc w:val="left"/>
              <w:rPr>
                <w:rFonts w:asciiTheme="minorEastAsia" w:eastAsiaTheme="minorEastAsia" w:hAnsiTheme="minorEastAsia"/>
                <w:b/>
                <w:bCs/>
                <w:kern w:val="0"/>
                <w:szCs w:val="21"/>
              </w:rPr>
            </w:pPr>
          </w:p>
          <w:p w:rsidR="00124A10" w:rsidRPr="000B4CD6" w:rsidRDefault="00124A10" w:rsidP="000B4CD6">
            <w:pPr>
              <w:spacing w:line="320" w:lineRule="exact"/>
              <w:ind w:firstLineChars="100" w:firstLine="211"/>
              <w:rPr>
                <w:rFonts w:asciiTheme="minorEastAsia" w:eastAsiaTheme="minorEastAsia" w:hAnsiTheme="minorEastAsia"/>
                <w:b/>
              </w:rPr>
            </w:pPr>
            <w:r w:rsidRPr="000B4CD6">
              <w:rPr>
                <w:rFonts w:asciiTheme="minorEastAsia" w:eastAsiaTheme="minorEastAsia" w:hAnsiTheme="minorEastAsia" w:hint="eastAsia"/>
                <w:b/>
                <w:bCs/>
                <w:kern w:val="0"/>
                <w:szCs w:val="21"/>
              </w:rPr>
              <w:t xml:space="preserve">  未提供</w:t>
            </w:r>
            <w:r w:rsidRPr="000B4CD6">
              <w:rPr>
                <w:rFonts w:asciiTheme="minorEastAsia" w:eastAsiaTheme="minorEastAsia" w:hAnsiTheme="minorEastAsia" w:cs="宋体" w:hint="eastAsia"/>
                <w:b/>
                <w:bCs/>
                <w:color w:val="000000"/>
                <w:szCs w:val="21"/>
              </w:rPr>
              <w:t>“新型冠状肺炎疫情应急预案”及进行预案演练、</w:t>
            </w:r>
            <w:r w:rsidRPr="000B4CD6">
              <w:rPr>
                <w:rFonts w:asciiTheme="minorEastAsia" w:eastAsiaTheme="minorEastAsia" w:hAnsiTheme="minorEastAsia" w:hint="eastAsia"/>
                <w:b/>
                <w:bCs/>
                <w:kern w:val="0"/>
                <w:szCs w:val="21"/>
              </w:rPr>
              <w:t>效果</w:t>
            </w:r>
            <w:r w:rsidRPr="000B4CD6">
              <w:rPr>
                <w:rFonts w:asciiTheme="minorEastAsia" w:eastAsiaTheme="minorEastAsia" w:hAnsiTheme="minorEastAsia" w:cs="宋体" w:hint="eastAsia"/>
                <w:b/>
                <w:bCs/>
                <w:color w:val="000000"/>
                <w:szCs w:val="21"/>
              </w:rPr>
              <w:t>评审的证据，不符合应急管理的要求。</w:t>
            </w:r>
          </w:p>
          <w:p w:rsidR="00124A10" w:rsidRPr="000B4CD6" w:rsidRDefault="00124A10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</w:p>
          <w:p w:rsidR="00124A10" w:rsidRPr="000B4CD6" w:rsidRDefault="00124A10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</w:p>
          <w:p w:rsidR="00124A10" w:rsidRPr="000B4CD6" w:rsidRDefault="00124A10" w:rsidP="000B4CD6">
            <w:pPr>
              <w:snapToGrid w:val="0"/>
              <w:spacing w:line="320" w:lineRule="exact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 w:rsidRPr="000B4CD6">
              <w:rPr>
                <w:rFonts w:asciiTheme="minorEastAsia" w:eastAsiaTheme="minorEastAsia" w:hAnsiTheme="minorEastAsia"/>
                <w:b/>
                <w:sz w:val="22"/>
                <w:szCs w:val="22"/>
              </w:rPr>
              <w:t>上述</w:t>
            </w:r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事实</w:t>
            </w:r>
            <w:r w:rsidRPr="000B4CD6">
              <w:rPr>
                <w:rFonts w:asciiTheme="minorEastAsia" w:eastAsiaTheme="minorEastAsia" w:hAnsiTheme="minorEastAsia"/>
                <w:b/>
                <w:sz w:val="22"/>
                <w:szCs w:val="22"/>
              </w:rPr>
              <w:t>不符合</w:t>
            </w:r>
            <w:r w:rsidRPr="000B4CD6">
              <w:rPr>
                <w:rFonts w:asciiTheme="minorEastAsia" w:eastAsiaTheme="minorEastAsia" w:hAnsiTheme="minorEastAsia"/>
                <w:b/>
                <w:sz w:val="20"/>
              </w:rPr>
              <w:t>：</w:t>
            </w:r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□GB/T 19001:2016 </w:t>
            </w:r>
            <w:proofErr w:type="spellStart"/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idt</w:t>
            </w:r>
            <w:proofErr w:type="spellEnd"/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ISO 9001:2015标准   条款 </w:t>
            </w:r>
          </w:p>
          <w:p w:rsidR="00124A10" w:rsidRPr="000B4CD6" w:rsidRDefault="00124A10" w:rsidP="000B4CD6">
            <w:pPr>
              <w:snapToGrid w:val="0"/>
              <w:spacing w:line="320" w:lineRule="exact"/>
              <w:ind w:firstLineChars="800" w:firstLine="1767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bookmarkStart w:id="10" w:name="QJ勾选Add1"/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□</w:t>
            </w:r>
            <w:bookmarkEnd w:id="10"/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124A10" w:rsidRPr="000B4CD6" w:rsidRDefault="00124A10" w:rsidP="000B4CD6">
            <w:pPr>
              <w:snapToGrid w:val="0"/>
              <w:spacing w:line="320" w:lineRule="exact"/>
              <w:ind w:firstLineChars="800" w:firstLine="1767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bookmarkStart w:id="11" w:name="E勾选Add1"/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■</w:t>
            </w:r>
            <w:bookmarkEnd w:id="11"/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i</w:t>
            </w:r>
            <w:proofErr w:type="spellEnd"/>
            <w:r w:rsidRPr="000B4CD6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</w:t>
            </w:r>
            <w:proofErr w:type="spellStart"/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dt</w:t>
            </w:r>
            <w:proofErr w:type="spellEnd"/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ISO 14001:2015标准  8.2   条款</w:t>
            </w:r>
          </w:p>
          <w:p w:rsidR="00124A10" w:rsidRPr="000B4CD6" w:rsidRDefault="00124A10" w:rsidP="000B4CD6">
            <w:pPr>
              <w:tabs>
                <w:tab w:val="left" w:pos="4300"/>
              </w:tabs>
              <w:snapToGrid w:val="0"/>
              <w:spacing w:line="320" w:lineRule="exact"/>
              <w:ind w:firstLineChars="800" w:firstLine="1767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bookmarkStart w:id="12" w:name="S勾选Add1"/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■</w:t>
            </w:r>
            <w:bookmarkEnd w:id="12"/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idt</w:t>
            </w:r>
            <w:proofErr w:type="spellEnd"/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ISO45001：2018标准   8.2  条款相关要求 </w:t>
            </w:r>
          </w:p>
          <w:p w:rsidR="00124A10" w:rsidRPr="000B4CD6" w:rsidRDefault="00124A10" w:rsidP="000B4CD6">
            <w:pPr>
              <w:snapToGrid w:val="0"/>
              <w:spacing w:line="320" w:lineRule="exact"/>
              <w:ind w:firstLineChars="900" w:firstLine="1897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bookmarkStart w:id="13" w:name="F勾选Add1"/>
            <w:r w:rsidRPr="000B4CD6">
              <w:rPr>
                <w:rFonts w:asciiTheme="minorEastAsia" w:eastAsiaTheme="minorEastAsia" w:hAnsiTheme="minorEastAsia" w:cs="宋体" w:hint="eastAsia"/>
                <w:b/>
                <w:szCs w:val="21"/>
              </w:rPr>
              <w:t>□</w:t>
            </w:r>
            <w:bookmarkEnd w:id="13"/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ISO 22000:2018标准  条款相关要求</w:t>
            </w:r>
          </w:p>
          <w:p w:rsidR="00124A10" w:rsidRPr="000B4CD6" w:rsidRDefault="00124A10" w:rsidP="000B4CD6">
            <w:pPr>
              <w:snapToGrid w:val="0"/>
              <w:spacing w:line="320" w:lineRule="exact"/>
              <w:ind w:firstLineChars="800" w:firstLine="1767"/>
              <w:rPr>
                <w:rFonts w:asciiTheme="minorEastAsia" w:eastAsiaTheme="minorEastAsia" w:hAnsiTheme="minorEastAsia"/>
                <w:szCs w:val="21"/>
              </w:rPr>
            </w:pPr>
            <w:bookmarkStart w:id="14" w:name="EnMS勾选Add1"/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□</w:t>
            </w:r>
            <w:bookmarkEnd w:id="14"/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idt</w:t>
            </w:r>
            <w:proofErr w:type="spellEnd"/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ISO 50001:2018标准   条款</w:t>
            </w:r>
          </w:p>
          <w:p w:rsidR="00124A10" w:rsidRPr="000B4CD6" w:rsidRDefault="00124A10" w:rsidP="000B4CD6">
            <w:pPr>
              <w:spacing w:line="320" w:lineRule="exact"/>
              <w:ind w:firstLineChars="800" w:firstLine="1767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□能源认证标准</w:t>
            </w:r>
            <w:r w:rsidRPr="000B4CD6">
              <w:rPr>
                <w:rFonts w:asciiTheme="minorEastAsia" w:eastAsiaTheme="minorEastAsia" w:hAnsiTheme="minorEastAsia"/>
                <w:b/>
                <w:sz w:val="22"/>
                <w:szCs w:val="22"/>
              </w:rPr>
              <w:t xml:space="preserve">：             </w:t>
            </w:r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124A10" w:rsidRPr="000B4CD6" w:rsidRDefault="00124A10" w:rsidP="000B4CD6">
            <w:pPr>
              <w:spacing w:line="320" w:lineRule="exact"/>
              <w:ind w:firstLineChars="800" w:firstLine="1767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bookmarkStart w:id="15" w:name="H勾选Add1"/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□</w:t>
            </w:r>
            <w:bookmarkEnd w:id="15"/>
            <w:r w:rsidRPr="000B4CD6">
              <w:rPr>
                <w:rFonts w:asciiTheme="minorEastAsia" w:eastAsiaTheme="minorEastAsia" w:hAnsiTheme="minorEastAsia"/>
                <w:b/>
                <w:sz w:val="22"/>
                <w:szCs w:val="22"/>
              </w:rPr>
              <w:t>GB/T 27341-2009</w:t>
            </w:r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标准    条款相关要求</w:t>
            </w:r>
          </w:p>
          <w:p w:rsidR="00124A10" w:rsidRPr="000B4CD6" w:rsidRDefault="00124A10" w:rsidP="000B4CD6">
            <w:pPr>
              <w:spacing w:line="320" w:lineRule="exact"/>
              <w:ind w:firstLineChars="800" w:firstLine="1767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□</w:t>
            </w:r>
            <w:r w:rsidRPr="000B4CD6">
              <w:rPr>
                <w:rFonts w:asciiTheme="minorEastAsia" w:eastAsiaTheme="minorEastAsia" w:hAnsiTheme="minorEastAsia"/>
                <w:b/>
                <w:sz w:val="22"/>
                <w:szCs w:val="22"/>
              </w:rPr>
              <w:t>GB 14881-2013</w:t>
            </w:r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标准    条款相关要求</w:t>
            </w:r>
          </w:p>
          <w:p w:rsidR="00124A10" w:rsidRPr="000B4CD6" w:rsidRDefault="00124A10" w:rsidP="000B4CD6">
            <w:pPr>
              <w:spacing w:line="320" w:lineRule="exact"/>
              <w:ind w:firstLineChars="800" w:firstLine="1767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□</w:t>
            </w:r>
            <w:r w:rsidRPr="000B4CD6">
              <w:rPr>
                <w:rFonts w:asciiTheme="minorEastAsia" w:eastAsiaTheme="minorEastAsia" w:hAnsiTheme="minorEastAsia"/>
                <w:b/>
                <w:sz w:val="22"/>
                <w:szCs w:val="22"/>
              </w:rPr>
              <w:t>危害分析与关键控制点（HACCP体系）认证补充要求 1.0</w:t>
            </w:r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相关要求</w:t>
            </w:r>
          </w:p>
          <w:p w:rsidR="00124A10" w:rsidRPr="000B4CD6" w:rsidRDefault="00124A10" w:rsidP="000B4CD6">
            <w:pPr>
              <w:tabs>
                <w:tab w:val="left" w:pos="4300"/>
              </w:tabs>
              <w:snapToGrid w:val="0"/>
              <w:spacing w:line="320" w:lineRule="exact"/>
              <w:rPr>
                <w:rFonts w:asciiTheme="minorEastAsia" w:eastAsiaTheme="minorEastAsia" w:hAnsiTheme="minorEastAsia"/>
                <w:b/>
                <w:sz w:val="16"/>
                <w:szCs w:val="16"/>
              </w:rPr>
            </w:pPr>
          </w:p>
          <w:p w:rsidR="00124A10" w:rsidRPr="000B4CD6" w:rsidRDefault="00124A10" w:rsidP="000B4CD6">
            <w:pPr>
              <w:tabs>
                <w:tab w:val="left" w:pos="4300"/>
              </w:tabs>
              <w:snapToGrid w:val="0"/>
              <w:spacing w:line="320" w:lineRule="exact"/>
              <w:rPr>
                <w:rFonts w:asciiTheme="minorEastAsia" w:eastAsiaTheme="minorEastAsia" w:hAnsiTheme="minorEastAsia"/>
                <w:b/>
                <w:sz w:val="16"/>
                <w:szCs w:val="16"/>
              </w:rPr>
            </w:pPr>
            <w:r w:rsidRPr="000B4CD6">
              <w:rPr>
                <w:rFonts w:asciiTheme="minorEastAsia" w:eastAsiaTheme="minorEastAsia" w:hAnsiTheme="minorEastAsia"/>
                <w:b/>
                <w:sz w:val="22"/>
                <w:szCs w:val="22"/>
              </w:rPr>
              <w:t>不符合性质</w:t>
            </w:r>
            <w:r w:rsidRPr="000B4CD6">
              <w:rPr>
                <w:rFonts w:asciiTheme="minorEastAsia" w:eastAsiaTheme="minorEastAsia" w:hAnsiTheme="minorEastAsia"/>
                <w:b/>
                <w:sz w:val="20"/>
              </w:rPr>
              <w:t>：</w:t>
            </w:r>
            <w:r w:rsidRPr="000B4CD6">
              <w:rPr>
                <w:rFonts w:asciiTheme="minorEastAsia" w:eastAsiaTheme="minorEastAsia" w:hAnsiTheme="minorEastAsia"/>
                <w:b/>
                <w:sz w:val="22"/>
                <w:szCs w:val="22"/>
              </w:rPr>
              <w:t>□严重</w:t>
            </w:r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　　　</w:t>
            </w:r>
            <w:r w:rsidRPr="000B4CD6">
              <w:rPr>
                <w:rFonts w:asciiTheme="minorEastAsia" w:eastAsiaTheme="minorEastAsia" w:hAnsiTheme="minorEastAsia" w:hint="eastAsia"/>
                <w:b/>
                <w:bCs/>
                <w:sz w:val="20"/>
              </w:rPr>
              <w:t>■</w:t>
            </w:r>
            <w:r w:rsidRPr="000B4CD6">
              <w:rPr>
                <w:rFonts w:asciiTheme="minorEastAsia" w:eastAsiaTheme="minorEastAsia" w:hAnsiTheme="minorEastAsia"/>
                <w:b/>
                <w:sz w:val="22"/>
                <w:szCs w:val="22"/>
              </w:rPr>
              <w:t>一般</w:t>
            </w:r>
          </w:p>
          <w:p w:rsidR="00124A10" w:rsidRPr="000B4CD6" w:rsidRDefault="00124A10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</w:p>
          <w:p w:rsidR="00124A10" w:rsidRPr="000B4CD6" w:rsidRDefault="00124A10" w:rsidP="000B4CD6">
            <w:pPr>
              <w:spacing w:line="320" w:lineRule="exact"/>
              <w:rPr>
                <w:rFonts w:asciiTheme="minorEastAsia" w:eastAsiaTheme="minorEastAsia" w:hAnsiTheme="minorEastAsia"/>
                <w:b/>
                <w:sz w:val="24"/>
              </w:rPr>
            </w:pPr>
            <w:r w:rsidRPr="000B4CD6">
              <w:rPr>
                <w:rFonts w:asciiTheme="minorEastAsia" w:eastAsiaTheme="minorEastAsia" w:hAnsiTheme="minorEastAsia" w:hint="eastAsia"/>
                <w:b/>
                <w:sz w:val="24"/>
              </w:rPr>
              <w:t>审核员：                审核组长：                受审核方代表：</w:t>
            </w:r>
          </w:p>
          <w:p w:rsidR="00124A10" w:rsidRPr="000B4CD6" w:rsidRDefault="00124A10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  <w:r w:rsidRPr="000B4CD6"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日  期：                  日  期：                  </w:t>
            </w:r>
            <w:r w:rsidRPr="000B4CD6">
              <w:rPr>
                <w:rFonts w:asciiTheme="minorEastAsia" w:eastAsiaTheme="minorEastAsia" w:hAnsiTheme="minorEastAsia"/>
                <w:b/>
                <w:sz w:val="24"/>
              </w:rPr>
              <w:t xml:space="preserve">    </w:t>
            </w:r>
            <w:r w:rsidRPr="000B4CD6"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日  期：      </w:t>
            </w:r>
          </w:p>
        </w:tc>
      </w:tr>
      <w:tr w:rsidR="00124A10" w:rsidRPr="000B4CD6">
        <w:trPr>
          <w:trHeight w:val="3768"/>
        </w:trPr>
        <w:tc>
          <w:tcPr>
            <w:tcW w:w="10035" w:type="dxa"/>
            <w:gridSpan w:val="4"/>
          </w:tcPr>
          <w:p w:rsidR="00124A10" w:rsidRPr="000B4CD6" w:rsidRDefault="00124A10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  <w:r w:rsidRPr="000B4CD6">
              <w:rPr>
                <w:rFonts w:asciiTheme="minorEastAsia" w:eastAsiaTheme="minorEastAsia" w:hAnsiTheme="minorEastAsia" w:hint="eastAsia"/>
                <w:b/>
              </w:rPr>
              <w:t>纠正措施验证（包括验证的主要内容和结果）</w:t>
            </w:r>
          </w:p>
          <w:p w:rsidR="00124A10" w:rsidRPr="000B4CD6" w:rsidRDefault="00124A10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</w:p>
          <w:p w:rsidR="00124A10" w:rsidRPr="000B4CD6" w:rsidRDefault="00124A10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</w:p>
          <w:p w:rsidR="00124A10" w:rsidRPr="000B4CD6" w:rsidRDefault="00124A10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</w:p>
          <w:p w:rsidR="00124A10" w:rsidRPr="000B4CD6" w:rsidRDefault="00124A10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</w:p>
          <w:p w:rsidR="00124A10" w:rsidRPr="000B4CD6" w:rsidRDefault="00124A10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</w:p>
          <w:p w:rsidR="00124A10" w:rsidRPr="000B4CD6" w:rsidRDefault="00124A10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</w:p>
          <w:p w:rsidR="00124A10" w:rsidRPr="000B4CD6" w:rsidRDefault="00124A10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</w:p>
          <w:p w:rsidR="00124A10" w:rsidRPr="000B4CD6" w:rsidRDefault="00124A10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</w:p>
          <w:p w:rsidR="00124A10" w:rsidRPr="000B4CD6" w:rsidRDefault="00124A10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  <w:r w:rsidRPr="000B4CD6">
              <w:rPr>
                <w:rFonts w:asciiTheme="minorEastAsia" w:eastAsiaTheme="minorEastAsia" w:hAnsiTheme="minorEastAsia" w:hint="eastAsia"/>
                <w:b/>
              </w:rPr>
              <w:t xml:space="preserve">                                            审核员：                 日期：       </w:t>
            </w:r>
          </w:p>
        </w:tc>
      </w:tr>
    </w:tbl>
    <w:p w:rsidR="00CE7DF8" w:rsidRDefault="001A0027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124A10" w:rsidTr="00124A10">
        <w:trPr>
          <w:trHeight w:val="1702"/>
        </w:trPr>
        <w:tc>
          <w:tcPr>
            <w:tcW w:w="10028" w:type="dxa"/>
          </w:tcPr>
          <w:p w:rsidR="00124A10" w:rsidRDefault="00CF1700" w:rsidP="00983A10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2479C32C" wp14:editId="6E413005">
                  <wp:simplePos x="0" y="0"/>
                  <wp:positionH relativeFrom="column">
                    <wp:posOffset>-381000</wp:posOffset>
                  </wp:positionH>
                  <wp:positionV relativeFrom="paragraph">
                    <wp:posOffset>-847090</wp:posOffset>
                  </wp:positionV>
                  <wp:extent cx="7200000" cy="9843333"/>
                  <wp:effectExtent l="0" t="0" r="0" b="0"/>
                  <wp:wrapNone/>
                  <wp:docPr id="2" name="图片 2" descr="E:\360安全云盘同步版\国标联合审核\202209\菏泽市新世纪电子设备制造有限公司\新建文件夹\扫描全能王 2022-09-27 13.4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209\菏泽市新世纪电子设备制造有限公司\新建文件夹\扫描全能王 2022-09-27 13.48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843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4A10">
              <w:rPr>
                <w:rFonts w:eastAsia="方正仿宋简体" w:hint="eastAsia"/>
                <w:b/>
              </w:rPr>
              <w:t>不符合项事实摘要：</w:t>
            </w:r>
          </w:p>
          <w:p w:rsidR="00124A10" w:rsidRDefault="00124A10" w:rsidP="00983A10">
            <w:pPr>
              <w:rPr>
                <w:rFonts w:eastAsia="方正仿宋简体"/>
                <w:b/>
              </w:rPr>
            </w:pPr>
          </w:p>
          <w:p w:rsidR="00124A10" w:rsidRDefault="00124A10" w:rsidP="00983A10">
            <w:pPr>
              <w:rPr>
                <w:rFonts w:eastAsia="方正仿宋简体"/>
                <w:b/>
              </w:rPr>
            </w:pPr>
            <w:r>
              <w:rPr>
                <w:rFonts w:ascii="宋体" w:hAnsi="宋体" w:hint="eastAsia"/>
                <w:b/>
                <w:bCs/>
                <w:kern w:val="0"/>
                <w:szCs w:val="21"/>
              </w:rPr>
              <w:t>未提供</w:t>
            </w: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“新型冠状肺炎疫情应急预案”及进行预案演练、</w:t>
            </w:r>
            <w:r>
              <w:rPr>
                <w:rFonts w:ascii="宋体" w:hAnsi="宋体" w:hint="eastAsia"/>
                <w:b/>
                <w:bCs/>
                <w:kern w:val="0"/>
                <w:szCs w:val="21"/>
              </w:rPr>
              <w:t>效果</w:t>
            </w: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评审的证据，不符合应急管理的要求。</w:t>
            </w:r>
          </w:p>
          <w:p w:rsidR="00124A10" w:rsidRDefault="00124A10" w:rsidP="00983A10">
            <w:pPr>
              <w:rPr>
                <w:rFonts w:eastAsia="方正仿宋简体"/>
                <w:b/>
              </w:rPr>
            </w:pPr>
          </w:p>
          <w:p w:rsidR="00124A10" w:rsidRDefault="00124A10" w:rsidP="00983A10">
            <w:pPr>
              <w:rPr>
                <w:rFonts w:eastAsia="方正仿宋简体"/>
                <w:b/>
              </w:rPr>
            </w:pPr>
          </w:p>
          <w:p w:rsidR="00124A10" w:rsidRDefault="00124A10" w:rsidP="00983A10">
            <w:pPr>
              <w:rPr>
                <w:rFonts w:eastAsia="方正仿宋简体"/>
                <w:b/>
              </w:rPr>
            </w:pPr>
          </w:p>
        </w:tc>
      </w:tr>
      <w:tr w:rsidR="00124A10" w:rsidTr="00124A10">
        <w:trPr>
          <w:trHeight w:val="1393"/>
        </w:trPr>
        <w:tc>
          <w:tcPr>
            <w:tcW w:w="10028" w:type="dxa"/>
          </w:tcPr>
          <w:p w:rsidR="00124A10" w:rsidRDefault="00124A10" w:rsidP="00983A1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124A10" w:rsidRDefault="00124A10" w:rsidP="00983A10">
            <w:pPr>
              <w:rPr>
                <w:rFonts w:eastAsia="方正仿宋简体"/>
                <w:b/>
              </w:rPr>
            </w:pPr>
          </w:p>
          <w:p w:rsidR="00124A10" w:rsidRPr="00972121" w:rsidRDefault="00124A10" w:rsidP="00983A10">
            <w:pPr>
              <w:ind w:firstLineChars="200" w:firstLine="422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马上组织人员</w:t>
            </w: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编制新型冠状肺炎疫情应急预案并</w:t>
            </w: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进行演练</w:t>
            </w: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，同时对演练效果进行评价</w:t>
            </w: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。</w:t>
            </w:r>
          </w:p>
          <w:p w:rsidR="00124A10" w:rsidRDefault="00124A10" w:rsidP="00983A10">
            <w:pPr>
              <w:rPr>
                <w:rFonts w:eastAsia="方正仿宋简体"/>
                <w:b/>
              </w:rPr>
            </w:pPr>
          </w:p>
        </w:tc>
      </w:tr>
      <w:tr w:rsidR="00124A10" w:rsidTr="00124A10">
        <w:trPr>
          <w:trHeight w:val="1854"/>
        </w:trPr>
        <w:tc>
          <w:tcPr>
            <w:tcW w:w="10028" w:type="dxa"/>
          </w:tcPr>
          <w:p w:rsidR="00124A10" w:rsidRDefault="00124A10" w:rsidP="00983A1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124A10" w:rsidRDefault="00124A10" w:rsidP="00983A10">
            <w:pPr>
              <w:rPr>
                <w:rFonts w:eastAsia="方正仿宋简体"/>
                <w:b/>
              </w:rPr>
            </w:pPr>
          </w:p>
          <w:p w:rsidR="00124A10" w:rsidRPr="00972121" w:rsidRDefault="00124A10" w:rsidP="00983A10">
            <w:pPr>
              <w:ind w:firstLineChars="200" w:firstLine="422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负责人对</w:t>
            </w: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新冠疫情应急管理知识</w:t>
            </w: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学习不足，没有认识到编制新型冠状肺炎疫情应急预案</w:t>
            </w: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及</w:t>
            </w: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进行演练的重要性。</w:t>
            </w:r>
          </w:p>
          <w:p w:rsidR="00124A10" w:rsidRDefault="00124A10" w:rsidP="00983A10">
            <w:pPr>
              <w:rPr>
                <w:rFonts w:eastAsia="方正仿宋简体"/>
                <w:b/>
              </w:rPr>
            </w:pPr>
          </w:p>
        </w:tc>
      </w:tr>
      <w:tr w:rsidR="00124A10" w:rsidTr="00124A10">
        <w:trPr>
          <w:trHeight w:val="1537"/>
        </w:trPr>
        <w:tc>
          <w:tcPr>
            <w:tcW w:w="10028" w:type="dxa"/>
          </w:tcPr>
          <w:p w:rsidR="00124A10" w:rsidRDefault="00124A10" w:rsidP="00983A1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124A10" w:rsidRDefault="00124A10" w:rsidP="00983A10">
            <w:pPr>
              <w:rPr>
                <w:rFonts w:eastAsia="方正仿宋简体"/>
                <w:b/>
              </w:rPr>
            </w:pPr>
          </w:p>
          <w:p w:rsidR="00124A10" w:rsidRPr="00972121" w:rsidRDefault="00124A10" w:rsidP="00983A10">
            <w:pPr>
              <w:ind w:firstLineChars="200" w:firstLine="422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学习ISO14001:2015标准和ISO45001：2018标准8.2条款的要求，学习</w:t>
            </w: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应急准备和响应控制程序的要求和新冠肺炎</w:t>
            </w: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应急预案的要求。</w:t>
            </w:r>
          </w:p>
          <w:p w:rsidR="00124A10" w:rsidRDefault="00124A10" w:rsidP="00983A10">
            <w:pPr>
              <w:rPr>
                <w:rFonts w:eastAsia="方正仿宋简体"/>
                <w:b/>
              </w:rPr>
            </w:pPr>
          </w:p>
          <w:p w:rsidR="00124A10" w:rsidRDefault="00124A10" w:rsidP="00983A10">
            <w:pPr>
              <w:rPr>
                <w:rFonts w:eastAsia="方正仿宋简体"/>
                <w:b/>
              </w:rPr>
            </w:pPr>
          </w:p>
          <w:p w:rsidR="00124A10" w:rsidRDefault="00124A10" w:rsidP="00983A10">
            <w:pPr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预定完成日期：2022.</w:t>
            </w:r>
            <w:r w:rsidR="006D07D5">
              <w:rPr>
                <w:rFonts w:ascii="方正仿宋简体" w:eastAsia="方正仿宋简体" w:hint="eastAsia"/>
                <w:b/>
              </w:rPr>
              <w:t>9</w:t>
            </w:r>
            <w:r w:rsidR="000B4CD6">
              <w:rPr>
                <w:rFonts w:ascii="方正仿宋简体" w:eastAsia="方正仿宋简体" w:hint="eastAsia"/>
                <w:b/>
              </w:rPr>
              <w:t>.</w:t>
            </w:r>
            <w:r w:rsidR="006D07D5">
              <w:rPr>
                <w:rFonts w:ascii="方正仿宋简体" w:eastAsia="方正仿宋简体" w:hint="eastAsia"/>
                <w:b/>
              </w:rPr>
              <w:t>30</w:t>
            </w:r>
          </w:p>
          <w:p w:rsidR="00124A10" w:rsidRDefault="00124A10" w:rsidP="00983A10">
            <w:pPr>
              <w:rPr>
                <w:rFonts w:eastAsia="方正仿宋简体"/>
                <w:b/>
              </w:rPr>
            </w:pPr>
          </w:p>
        </w:tc>
      </w:tr>
      <w:tr w:rsidR="00124A10" w:rsidTr="00124A10">
        <w:trPr>
          <w:trHeight w:val="1699"/>
        </w:trPr>
        <w:tc>
          <w:tcPr>
            <w:tcW w:w="10028" w:type="dxa"/>
          </w:tcPr>
          <w:p w:rsidR="00124A10" w:rsidRDefault="00124A10" w:rsidP="00983A1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124A10" w:rsidRDefault="00124A10" w:rsidP="00983A10">
            <w:pPr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eastAsia="方正仿宋简体" w:hint="eastAsia"/>
                <w:b/>
              </w:rPr>
              <w:t xml:space="preserve">   </w:t>
            </w: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 xml:space="preserve"> </w:t>
            </w:r>
          </w:p>
          <w:p w:rsidR="00124A10" w:rsidRDefault="00124A10" w:rsidP="00983A10">
            <w:pPr>
              <w:rPr>
                <w:rFonts w:eastAsia="方正仿宋简体"/>
                <w:b/>
              </w:rPr>
            </w:pP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再查有无其他类似问题，未发现。</w:t>
            </w:r>
          </w:p>
          <w:p w:rsidR="00124A10" w:rsidRDefault="00124A10" w:rsidP="00983A10">
            <w:pPr>
              <w:rPr>
                <w:rFonts w:eastAsia="方正仿宋简体"/>
                <w:b/>
              </w:rPr>
            </w:pPr>
          </w:p>
        </w:tc>
      </w:tr>
      <w:tr w:rsidR="00124A10" w:rsidTr="00124A10">
        <w:trPr>
          <w:trHeight w:val="2485"/>
        </w:trPr>
        <w:tc>
          <w:tcPr>
            <w:tcW w:w="10028" w:type="dxa"/>
          </w:tcPr>
          <w:p w:rsidR="00124A10" w:rsidRDefault="00124A10" w:rsidP="00983A1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124A10" w:rsidRDefault="00124A10" w:rsidP="00983A1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 </w:t>
            </w:r>
          </w:p>
          <w:p w:rsidR="00124A10" w:rsidRDefault="00124A10" w:rsidP="00CF1700">
            <w:pPr>
              <w:ind w:firstLineChars="300" w:firstLine="632"/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实施有效。</w:t>
            </w:r>
          </w:p>
          <w:p w:rsidR="00124A10" w:rsidRDefault="00124A10" w:rsidP="00CF1700">
            <w:pPr>
              <w:ind w:firstLineChars="300" w:firstLine="632"/>
              <w:rPr>
                <w:rFonts w:eastAsia="方正仿宋简体"/>
                <w:b/>
              </w:rPr>
            </w:pPr>
          </w:p>
          <w:p w:rsidR="00124A10" w:rsidRDefault="00124A10" w:rsidP="00983A1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/>
                <w:b/>
              </w:rPr>
              <w:t xml:space="preserve">                </w:t>
            </w: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/>
                <w:b/>
              </w:rPr>
              <w:t xml:space="preserve">   </w:t>
            </w:r>
            <w:r>
              <w:rPr>
                <w:rFonts w:eastAsia="方正仿宋简体" w:hint="eastAsia"/>
                <w:b/>
              </w:rPr>
              <w:t xml:space="preserve">      </w:t>
            </w:r>
            <w:r w:rsidR="000B4CD6">
              <w:rPr>
                <w:rFonts w:eastAsia="方正仿宋简体" w:hint="eastAsia"/>
                <w:b/>
              </w:rPr>
              <w:t xml:space="preserve">    </w:t>
            </w:r>
            <w:r>
              <w:rPr>
                <w:rFonts w:eastAsia="方正仿宋简体" w:hint="eastAsia"/>
                <w:b/>
              </w:rPr>
              <w:t xml:space="preserve">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0B4CD6" w:rsidRDefault="000B4CD6" w:rsidP="000B4CD6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         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-1395730</wp:posOffset>
            </wp:positionV>
            <wp:extent cx="7200000" cy="9985024"/>
            <wp:effectExtent l="0" t="0" r="0" b="0"/>
            <wp:wrapNone/>
            <wp:docPr id="3" name="图片 3" descr="E:\360安全云盘同步版\国标联合审核\202209\菏泽市新世纪电子设备制造有限公司\新建文件夹\扫描全能王 2022-09-27 13.4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209\菏泽市新世纪电子设备制造有限公司\新建文件夹\扫描全能王 2022-09-27 13.48_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98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7222532" wp14:editId="43220032">
            <wp:simplePos x="0" y="0"/>
            <wp:positionH relativeFrom="column">
              <wp:posOffset>-482600</wp:posOffset>
            </wp:positionH>
            <wp:positionV relativeFrom="paragraph">
              <wp:posOffset>-1197610</wp:posOffset>
            </wp:positionV>
            <wp:extent cx="7200000" cy="10179167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41E98E1" wp14:editId="04DBEA9B">
            <wp:simplePos x="0" y="0"/>
            <wp:positionH relativeFrom="column">
              <wp:posOffset>-330200</wp:posOffset>
            </wp:positionH>
            <wp:positionV relativeFrom="paragraph">
              <wp:posOffset>-514350</wp:posOffset>
            </wp:positionV>
            <wp:extent cx="7200000" cy="10179167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  <w:bookmarkStart w:id="16" w:name="_GoBack"/>
      <w:r>
        <w:rPr>
          <w:noProof/>
        </w:rPr>
        <w:drawing>
          <wp:anchor distT="0" distB="0" distL="114300" distR="114300" simplePos="0" relativeHeight="251669504" behindDoc="0" locked="0" layoutInCell="1" allowOverlap="1" wp14:anchorId="13821022" wp14:editId="5C0FE18C">
            <wp:simplePos x="0" y="0"/>
            <wp:positionH relativeFrom="column">
              <wp:posOffset>-330200</wp:posOffset>
            </wp:positionH>
            <wp:positionV relativeFrom="paragraph">
              <wp:posOffset>-1243330</wp:posOffset>
            </wp:positionV>
            <wp:extent cx="7200000" cy="10179167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6"/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F1700" w:rsidRDefault="00CF1700" w:rsidP="000B4CD6">
      <w:pPr>
        <w:rPr>
          <w:rFonts w:eastAsia="方正仿宋简体"/>
          <w:b/>
        </w:rPr>
      </w:pPr>
    </w:p>
    <w:sectPr w:rsidR="00CF1700" w:rsidSect="00CE7DF8">
      <w:headerReference w:type="default" r:id="rId14"/>
      <w:footerReference w:type="default" r:id="rId15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3475" w:rsidRDefault="00073475">
      <w:r>
        <w:separator/>
      </w:r>
    </w:p>
  </w:endnote>
  <w:endnote w:type="continuationSeparator" w:id="0">
    <w:p w:rsidR="00073475" w:rsidRDefault="000734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1A0027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3475" w:rsidRDefault="00073475">
      <w:r>
        <w:separator/>
      </w:r>
    </w:p>
  </w:footnote>
  <w:footnote w:type="continuationSeparator" w:id="0">
    <w:p w:rsidR="00073475" w:rsidRDefault="000734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1A0027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73475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1A0027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1A0027" w:rsidP="00124A10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C10CA"/>
    <w:rsid w:val="000732E7"/>
    <w:rsid w:val="00073475"/>
    <w:rsid w:val="000B4CD6"/>
    <w:rsid w:val="00124A10"/>
    <w:rsid w:val="001A0027"/>
    <w:rsid w:val="006D07D5"/>
    <w:rsid w:val="007B1738"/>
    <w:rsid w:val="009C10CA"/>
    <w:rsid w:val="009F3CC3"/>
    <w:rsid w:val="00C32DD8"/>
    <w:rsid w:val="00CB1F98"/>
    <w:rsid w:val="00CF1700"/>
    <w:rsid w:val="00E741D3"/>
    <w:rsid w:val="00E91E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6</Pages>
  <Words>214</Words>
  <Characters>1224</Characters>
  <Application>Microsoft Office Word</Application>
  <DocSecurity>0</DocSecurity>
  <Lines>10</Lines>
  <Paragraphs>2</Paragraphs>
  <ScaleCrop>false</ScaleCrop>
  <Company>微软中国</Company>
  <LinksUpToDate>false</LinksUpToDate>
  <CharactersWithSpaces>1436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37</cp:revision>
  <cp:lastPrinted>2019-05-13T03:02:00Z</cp:lastPrinted>
  <dcterms:created xsi:type="dcterms:W3CDTF">2015-06-17T14:39:00Z</dcterms:created>
  <dcterms:modified xsi:type="dcterms:W3CDTF">2022-10-08T05:41:00Z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