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启迅建设有限公司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0859-2021-QJEO-2022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四川省成都市锦江区静沙南路29号7栋6层604号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匡春燕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四川省成都市锦江区静沙南路29号7栋6层604号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李苓琳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17713606068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17713606068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End w:id="5"/>
            <w:bookmarkStart w:id="6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EC：资质范围内的市政工程施工、防水防腐保温工程施工、建筑工程施工总承包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E：资质范围内的市政工程施工、防水防腐保温工程施工、建筑工程施工总承包所涉及场所的相关环境管理活动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O：资质范围内的市政工程施工、防水防腐保温工程施工、建筑工程施工总承包所涉及场所的相关职业健康安全管理活动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9" w:name="删减条约"/>
            <w:bookmarkEnd w:id="9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EC：28.02.00;28.04.01;28.09.02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E：28.02.00;28.04.01;28.09.02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O：28.02.00;28.04.01;28.09.02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1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企业人数"/>
            <w:r>
              <w:rPr>
                <w:rFonts w:ascii="宋体"/>
                <w:bCs/>
                <w:szCs w:val="21"/>
              </w:rPr>
              <w:t>64</w:t>
            </w:r>
            <w:bookmarkEnd w:id="13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体系人数"/>
            <w:r>
              <w:rPr>
                <w:rFonts w:ascii="宋体"/>
                <w:bCs/>
                <w:szCs w:val="21"/>
              </w:rPr>
              <w:t>EC:64,E:64,O:64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造价部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  <w:bookmarkStart w:id="15" w:name="_GoBack"/>
            <w:bookmarkEnd w:id="15"/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5.5pt;margin-top:3.35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E0013EF"/>
    <w:rsid w:val="1C4E1577"/>
    <w:rsid w:val="354457B6"/>
    <w:rsid w:val="3E806534"/>
    <w:rsid w:val="5DD24347"/>
    <w:rsid w:val="5ED846F5"/>
    <w:rsid w:val="61B20A9E"/>
    <w:rsid w:val="66C45151"/>
    <w:rsid w:val="69FD3262"/>
    <w:rsid w:val="6B8F197C"/>
    <w:rsid w:val="75925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2022-09-15T07:12:06Z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