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10357" w14:textId="3FC3E8DD" w:rsidR="007D0049" w:rsidRDefault="0026476A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32"/>
        <w:gridCol w:w="1088"/>
        <w:gridCol w:w="10004"/>
        <w:gridCol w:w="1585"/>
      </w:tblGrid>
      <w:tr w:rsidR="007D0049" w14:paraId="0D5E0898" w14:textId="77777777">
        <w:trPr>
          <w:trHeight w:val="515"/>
        </w:trPr>
        <w:tc>
          <w:tcPr>
            <w:tcW w:w="2032" w:type="dxa"/>
            <w:vMerge w:val="restart"/>
            <w:vAlign w:val="center"/>
          </w:tcPr>
          <w:p w14:paraId="0DE9E52B" w14:textId="77777777" w:rsidR="007D0049" w:rsidRDefault="0026476A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14:paraId="61095DD0" w14:textId="77777777" w:rsidR="007D0049" w:rsidRDefault="0026476A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1088" w:type="dxa"/>
            <w:vMerge w:val="restart"/>
            <w:vAlign w:val="center"/>
          </w:tcPr>
          <w:p w14:paraId="3F60E16F" w14:textId="77777777" w:rsidR="007D0049" w:rsidRDefault="0026476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14:paraId="02B5363F" w14:textId="77777777" w:rsidR="007D0049" w:rsidRDefault="0026476A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 w14:paraId="7CEEB6F8" w14:textId="16378C7E" w:rsidR="007D0049" w:rsidRDefault="0026476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受审核部门：采购部</w:t>
            </w:r>
            <w:r w:rsidR="00EE2E90">
              <w:rPr>
                <w:rFonts w:hint="eastAsia"/>
                <w:sz w:val="24"/>
                <w:szCs w:val="24"/>
              </w:rPr>
              <w:t xml:space="preserve"> </w:t>
            </w:r>
            <w:r w:rsidR="00EE2E90">
              <w:rPr>
                <w:sz w:val="24"/>
                <w:szCs w:val="24"/>
              </w:rPr>
              <w:t xml:space="preserve">          </w:t>
            </w:r>
            <w:r w:rsidR="00D020B0"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主管领导</w:t>
            </w:r>
            <w:r w:rsidR="00EE2E90"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r w:rsidR="00EF4372" w:rsidRPr="00EF4372">
              <w:rPr>
                <w:rFonts w:hint="eastAsia"/>
                <w:sz w:val="24"/>
                <w:szCs w:val="24"/>
              </w:rPr>
              <w:t>颜小青</w:t>
            </w:r>
            <w:r w:rsidR="00156E22">
              <w:rPr>
                <w:rFonts w:hint="eastAsia"/>
                <w:sz w:val="24"/>
                <w:szCs w:val="24"/>
              </w:rPr>
              <w:t xml:space="preserve"> </w:t>
            </w:r>
          </w:p>
        </w:tc>
        <w:tc>
          <w:tcPr>
            <w:tcW w:w="1585" w:type="dxa"/>
            <w:vMerge w:val="restart"/>
            <w:vAlign w:val="center"/>
          </w:tcPr>
          <w:p w14:paraId="6CEE4F1D" w14:textId="77777777" w:rsidR="007D0049" w:rsidRDefault="0026476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 w:rsidR="007D0049" w14:paraId="6B5B7C6C" w14:textId="77777777">
        <w:trPr>
          <w:trHeight w:val="403"/>
        </w:trPr>
        <w:tc>
          <w:tcPr>
            <w:tcW w:w="2032" w:type="dxa"/>
            <w:vMerge/>
            <w:vAlign w:val="center"/>
          </w:tcPr>
          <w:p w14:paraId="6B7C68D6" w14:textId="77777777" w:rsidR="007D0049" w:rsidRDefault="007D0049"/>
        </w:tc>
        <w:tc>
          <w:tcPr>
            <w:tcW w:w="1088" w:type="dxa"/>
            <w:vMerge/>
            <w:vAlign w:val="center"/>
          </w:tcPr>
          <w:p w14:paraId="1ECECDBC" w14:textId="77777777" w:rsidR="007D0049" w:rsidRDefault="007D0049"/>
        </w:tc>
        <w:tc>
          <w:tcPr>
            <w:tcW w:w="10004" w:type="dxa"/>
            <w:vAlign w:val="center"/>
          </w:tcPr>
          <w:p w14:paraId="7EB75FAA" w14:textId="59C938EE" w:rsidR="007D0049" w:rsidRDefault="0026476A"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r w:rsidR="00EE2E90">
              <w:rPr>
                <w:rFonts w:hint="eastAsia"/>
                <w:sz w:val="24"/>
                <w:szCs w:val="24"/>
              </w:rPr>
              <w:t>文波</w:t>
            </w:r>
            <w:r w:rsidR="00EE2E90">
              <w:rPr>
                <w:rFonts w:hint="eastAsia"/>
                <w:sz w:val="24"/>
                <w:szCs w:val="24"/>
              </w:rPr>
              <w:t xml:space="preserve"> </w:t>
            </w:r>
            <w:r w:rsidR="0030290A">
              <w:rPr>
                <w:sz w:val="24"/>
                <w:szCs w:val="24"/>
              </w:rPr>
              <w:t xml:space="preserve">      </w:t>
            </w:r>
            <w:r w:rsidR="00EE2E90">
              <w:rPr>
                <w:sz w:val="24"/>
                <w:szCs w:val="24"/>
              </w:rPr>
              <w:t xml:space="preserve">           </w:t>
            </w:r>
            <w:r w:rsidR="0030290A">
              <w:rPr>
                <w:sz w:val="24"/>
                <w:szCs w:val="24"/>
              </w:rPr>
              <w:t xml:space="preserve"> </w:t>
            </w:r>
            <w:r w:rsidR="00EE2E90"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审核时间：</w:t>
            </w:r>
            <w:r>
              <w:rPr>
                <w:rFonts w:hint="eastAsia"/>
                <w:sz w:val="24"/>
                <w:szCs w:val="24"/>
              </w:rPr>
              <w:t>202</w:t>
            </w:r>
            <w:r w:rsidR="00EE2E90">
              <w:rPr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.</w:t>
            </w:r>
            <w:r w:rsidR="0030290A">
              <w:rPr>
                <w:sz w:val="24"/>
                <w:szCs w:val="24"/>
              </w:rPr>
              <w:t>9</w:t>
            </w:r>
            <w:r>
              <w:rPr>
                <w:rFonts w:hint="eastAsia"/>
                <w:sz w:val="24"/>
                <w:szCs w:val="24"/>
              </w:rPr>
              <w:t>.</w:t>
            </w:r>
            <w:r w:rsidR="0030290A">
              <w:rPr>
                <w:sz w:val="24"/>
                <w:szCs w:val="24"/>
              </w:rPr>
              <w:t>22</w:t>
            </w:r>
          </w:p>
        </w:tc>
        <w:tc>
          <w:tcPr>
            <w:tcW w:w="1585" w:type="dxa"/>
            <w:vMerge/>
          </w:tcPr>
          <w:p w14:paraId="5BDDE9B4" w14:textId="77777777" w:rsidR="007D0049" w:rsidRDefault="007D0049"/>
        </w:tc>
      </w:tr>
      <w:tr w:rsidR="007D0049" w14:paraId="5D8C02A4" w14:textId="77777777">
        <w:trPr>
          <w:trHeight w:val="516"/>
        </w:trPr>
        <w:tc>
          <w:tcPr>
            <w:tcW w:w="2032" w:type="dxa"/>
            <w:vMerge/>
            <w:vAlign w:val="center"/>
          </w:tcPr>
          <w:p w14:paraId="2FC139DD" w14:textId="77777777" w:rsidR="007D0049" w:rsidRDefault="007D0049"/>
        </w:tc>
        <w:tc>
          <w:tcPr>
            <w:tcW w:w="1088" w:type="dxa"/>
            <w:vMerge/>
            <w:vAlign w:val="center"/>
          </w:tcPr>
          <w:p w14:paraId="22D5AC3A" w14:textId="77777777" w:rsidR="007D0049" w:rsidRDefault="007D0049"/>
        </w:tc>
        <w:tc>
          <w:tcPr>
            <w:tcW w:w="10004" w:type="dxa"/>
            <w:vAlign w:val="center"/>
          </w:tcPr>
          <w:p w14:paraId="7A3CF7D8" w14:textId="77777777" w:rsidR="007D0049" w:rsidRDefault="0026476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  <w:p w14:paraId="0FFD2450" w14:textId="77777777" w:rsidR="007D0049" w:rsidRDefault="0026476A">
            <w:pPr>
              <w:spacing w:line="360" w:lineRule="auto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QMS:5.3组织的岗位、职责和权限、6.2质量目标、8.4外部提供过程、产品和服务的控制</w:t>
            </w:r>
          </w:p>
          <w:p w14:paraId="7D66DADD" w14:textId="77777777" w:rsidR="007D0049" w:rsidRDefault="0026476A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E/O:5.3组织的岗位、职责和权限、6.2环境/职业健康安全目标、6.1.2环境因素/危险源的识别与评价、6.1.4措施的策划、8.1运行策划和控制、8.2应急准备和响应</w:t>
            </w:r>
          </w:p>
        </w:tc>
        <w:tc>
          <w:tcPr>
            <w:tcW w:w="1585" w:type="dxa"/>
            <w:vMerge/>
          </w:tcPr>
          <w:p w14:paraId="6DE74D43" w14:textId="77777777" w:rsidR="007D0049" w:rsidRDefault="007D0049"/>
        </w:tc>
      </w:tr>
      <w:tr w:rsidR="007D0049" w14:paraId="29DEE7A4" w14:textId="77777777">
        <w:trPr>
          <w:trHeight w:val="631"/>
        </w:trPr>
        <w:tc>
          <w:tcPr>
            <w:tcW w:w="2032" w:type="dxa"/>
          </w:tcPr>
          <w:p w14:paraId="5F4E3ECB" w14:textId="77777777" w:rsidR="007D0049" w:rsidRDefault="0026476A">
            <w:r>
              <w:rPr>
                <w:rFonts w:ascii="宋体" w:hAnsi="宋体" w:cs="Arial" w:hint="eastAsia"/>
                <w:spacing w:val="-6"/>
                <w:szCs w:val="21"/>
              </w:rPr>
              <w:t>组织的岗位、职责和权限</w:t>
            </w:r>
          </w:p>
        </w:tc>
        <w:tc>
          <w:tcPr>
            <w:tcW w:w="1088" w:type="dxa"/>
          </w:tcPr>
          <w:p w14:paraId="57CBDD31" w14:textId="77777777" w:rsidR="007D0049" w:rsidRDefault="0026476A">
            <w:r>
              <w:rPr>
                <w:rFonts w:ascii="宋体" w:hAnsi="宋体" w:cs="Arial" w:hint="eastAsia"/>
                <w:spacing w:val="-6"/>
                <w:szCs w:val="21"/>
              </w:rPr>
              <w:t>QEO:5.3</w:t>
            </w:r>
          </w:p>
        </w:tc>
        <w:tc>
          <w:tcPr>
            <w:tcW w:w="10004" w:type="dxa"/>
          </w:tcPr>
          <w:p w14:paraId="182AE5A5" w14:textId="73EA4810" w:rsidR="00A97128" w:rsidRDefault="00A97128" w:rsidP="00A97128">
            <w:pPr>
              <w:spacing w:beforeLines="30" w:before="93" w:afterLines="30" w:after="93" w:line="288" w:lineRule="auto"/>
              <w:ind w:firstLineChars="200" w:firstLine="420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部门负责</w:t>
            </w:r>
            <w:r w:rsidRPr="00EF4372">
              <w:rPr>
                <w:rFonts w:hAnsi="宋体" w:hint="eastAsia"/>
                <w:szCs w:val="21"/>
              </w:rPr>
              <w:t>人：</w:t>
            </w:r>
            <w:r w:rsidR="00EF4372" w:rsidRPr="00EF4372">
              <w:rPr>
                <w:rFonts w:ascii="宋体" w:hAnsi="宋体" w:hint="eastAsia"/>
                <w:szCs w:val="24"/>
              </w:rPr>
              <w:t>颜小青</w:t>
            </w:r>
            <w:r w:rsidRPr="00EF4372">
              <w:rPr>
                <w:rFonts w:ascii="宋体" w:hAnsi="宋体" w:hint="eastAsia"/>
                <w:szCs w:val="24"/>
              </w:rPr>
              <w:t>，</w:t>
            </w:r>
            <w:r w:rsidR="00EC0168" w:rsidRPr="00EF4372">
              <w:rPr>
                <w:rFonts w:ascii="宋体" w:hAnsi="宋体" w:hint="eastAsia"/>
                <w:szCs w:val="24"/>
              </w:rPr>
              <w:t>结束说，目前现</w:t>
            </w:r>
            <w:r w:rsidR="00EC0168">
              <w:rPr>
                <w:rFonts w:ascii="宋体" w:hAnsi="宋体" w:hint="eastAsia"/>
                <w:szCs w:val="24"/>
              </w:rPr>
              <w:t>有</w:t>
            </w:r>
            <w:r>
              <w:rPr>
                <w:rFonts w:ascii="宋体" w:hAnsi="宋体" w:hint="eastAsia"/>
                <w:szCs w:val="24"/>
              </w:rPr>
              <w:t>共有</w:t>
            </w:r>
            <w:r w:rsidR="00EC0168">
              <w:rPr>
                <w:rFonts w:ascii="宋体" w:hAnsi="宋体"/>
                <w:szCs w:val="24"/>
              </w:rPr>
              <w:t>1</w:t>
            </w:r>
            <w:r>
              <w:rPr>
                <w:rFonts w:ascii="宋体" w:hAnsi="宋体" w:hint="eastAsia"/>
                <w:szCs w:val="24"/>
              </w:rPr>
              <w:t>人</w:t>
            </w:r>
          </w:p>
          <w:p w14:paraId="55525925" w14:textId="6B68FC1F" w:rsidR="00A97128" w:rsidRPr="00897648" w:rsidRDefault="00A97128" w:rsidP="00A97128">
            <w:pPr>
              <w:spacing w:beforeLines="30" w:before="93" w:afterLines="30" w:after="93" w:line="288" w:lineRule="auto"/>
              <w:ind w:firstLineChars="200" w:firstLine="420"/>
              <w:rPr>
                <w:szCs w:val="21"/>
              </w:rPr>
            </w:pPr>
            <w:r w:rsidRPr="00897648">
              <w:rPr>
                <w:rFonts w:hAnsi="宋体"/>
                <w:szCs w:val="21"/>
              </w:rPr>
              <w:t>负责与供方有关的过程控制；本部门环境因素危险源的识别评价控制。</w:t>
            </w:r>
          </w:p>
          <w:p w14:paraId="5332D2C8" w14:textId="77777777" w:rsidR="00A97128" w:rsidRPr="00897648" w:rsidRDefault="00A97128" w:rsidP="00A97128">
            <w:pPr>
              <w:spacing w:beforeLines="30" w:before="93" w:afterLines="30" w:after="93" w:line="288" w:lineRule="auto"/>
              <w:ind w:firstLineChars="200" w:firstLine="420"/>
              <w:rPr>
                <w:szCs w:val="21"/>
              </w:rPr>
            </w:pPr>
            <w:r w:rsidRPr="00897648">
              <w:rPr>
                <w:rFonts w:hAnsi="宋体"/>
                <w:szCs w:val="21"/>
              </w:rPr>
              <w:t>负责采购控制，化学品采购、运输、存储、领用管理，预防紧急、潜在事故发生；负责宣传影响相关供应商及其相关方环境行为。</w:t>
            </w:r>
          </w:p>
          <w:p w14:paraId="3A5D01E3" w14:textId="5FCD2389" w:rsidR="007D0049" w:rsidRDefault="00A97128" w:rsidP="00A97128">
            <w:pPr>
              <w:adjustRightInd w:val="0"/>
              <w:snapToGrid w:val="0"/>
              <w:spacing w:line="360" w:lineRule="auto"/>
              <w:ind w:rightChars="50" w:right="105" w:firstLineChars="200" w:firstLine="420"/>
              <w:textAlignment w:val="baseline"/>
            </w:pPr>
            <w:r w:rsidRPr="00897648">
              <w:rPr>
                <w:rFonts w:hAnsi="宋体"/>
                <w:szCs w:val="21"/>
              </w:rPr>
              <w:t>对部门职责权限基本掌握，部门职责得到合理分配，未发现因职责不清责任不明而造成体系运行失效的情况。</w:t>
            </w:r>
          </w:p>
        </w:tc>
        <w:tc>
          <w:tcPr>
            <w:tcW w:w="1585" w:type="dxa"/>
          </w:tcPr>
          <w:p w14:paraId="1D1E2E32" w14:textId="2D3A4A87" w:rsidR="007D0049" w:rsidRDefault="00EE3EBF">
            <w:r>
              <w:rPr>
                <w:rFonts w:hint="eastAsia"/>
              </w:rPr>
              <w:t>符合</w:t>
            </w:r>
          </w:p>
        </w:tc>
      </w:tr>
      <w:tr w:rsidR="007D0049" w14:paraId="3FCCFC3C" w14:textId="77777777">
        <w:trPr>
          <w:trHeight w:val="90"/>
        </w:trPr>
        <w:tc>
          <w:tcPr>
            <w:tcW w:w="2032" w:type="dxa"/>
          </w:tcPr>
          <w:p w14:paraId="6769503F" w14:textId="77777777" w:rsidR="007D0049" w:rsidRDefault="0026476A">
            <w:r>
              <w:rPr>
                <w:rFonts w:hint="eastAsia"/>
              </w:rPr>
              <w:t>目标</w:t>
            </w:r>
          </w:p>
        </w:tc>
        <w:tc>
          <w:tcPr>
            <w:tcW w:w="1088" w:type="dxa"/>
          </w:tcPr>
          <w:p w14:paraId="4E3880A4" w14:textId="77777777" w:rsidR="007D0049" w:rsidRDefault="0026476A">
            <w:pPr>
              <w:jc w:val="center"/>
            </w:pPr>
            <w:r>
              <w:rPr>
                <w:rFonts w:ascii="宋体" w:hAnsi="宋体" w:cs="Arial" w:hint="eastAsia"/>
                <w:spacing w:val="-6"/>
                <w:szCs w:val="21"/>
              </w:rPr>
              <w:t>QEO:6.2</w:t>
            </w:r>
          </w:p>
        </w:tc>
        <w:tc>
          <w:tcPr>
            <w:tcW w:w="10004" w:type="dxa"/>
          </w:tcPr>
          <w:p w14:paraId="68ABE1CD" w14:textId="77777777" w:rsidR="007D0049" w:rsidRDefault="0026476A">
            <w:pPr>
              <w:adjustRightInd w:val="0"/>
              <w:snapToGrid w:val="0"/>
              <w:spacing w:line="360" w:lineRule="auto"/>
              <w:ind w:rightChars="50" w:right="105" w:firstLineChars="200" w:firstLine="396"/>
              <w:textAlignment w:val="baseline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查见“质量\环境\职业健康安全目标分解考核表”，见采购部的目标：</w:t>
            </w:r>
          </w:p>
          <w:p w14:paraId="20BE7F27" w14:textId="77777777" w:rsidR="00EC0168" w:rsidRPr="00EC0168" w:rsidRDefault="00EC0168" w:rsidP="00EC0168">
            <w:pPr>
              <w:adjustRightInd w:val="0"/>
              <w:snapToGrid w:val="0"/>
              <w:spacing w:line="360" w:lineRule="auto"/>
              <w:ind w:rightChars="50" w:right="105" w:firstLineChars="200" w:firstLine="396"/>
              <w:textAlignment w:val="baseline"/>
              <w:rPr>
                <w:rFonts w:ascii="宋体" w:hAnsi="宋体" w:cs="Arial"/>
                <w:spacing w:val="-6"/>
                <w:szCs w:val="21"/>
              </w:rPr>
            </w:pPr>
            <w:r w:rsidRPr="00EC0168">
              <w:rPr>
                <w:rFonts w:ascii="宋体" w:hAnsi="宋体" w:cs="Arial" w:hint="eastAsia"/>
                <w:spacing w:val="-6"/>
                <w:szCs w:val="21"/>
              </w:rPr>
              <w:t>供方评定合格率100%</w:t>
            </w:r>
          </w:p>
          <w:p w14:paraId="4720BD2E" w14:textId="77777777" w:rsidR="00EC0168" w:rsidRPr="00EC0168" w:rsidRDefault="00EC0168" w:rsidP="00EC0168">
            <w:pPr>
              <w:adjustRightInd w:val="0"/>
              <w:snapToGrid w:val="0"/>
              <w:spacing w:line="360" w:lineRule="auto"/>
              <w:ind w:rightChars="50" w:right="105" w:firstLineChars="200" w:firstLine="396"/>
              <w:textAlignment w:val="baseline"/>
              <w:rPr>
                <w:rFonts w:ascii="宋体" w:hAnsi="宋体" w:cs="Arial"/>
                <w:spacing w:val="-6"/>
                <w:szCs w:val="21"/>
              </w:rPr>
            </w:pPr>
            <w:r w:rsidRPr="00EC0168">
              <w:rPr>
                <w:rFonts w:ascii="宋体" w:hAnsi="宋体" w:cs="Arial" w:hint="eastAsia"/>
                <w:spacing w:val="-6"/>
                <w:szCs w:val="21"/>
              </w:rPr>
              <w:t>固废分类处置率</w:t>
            </w:r>
          </w:p>
          <w:p w14:paraId="70155428" w14:textId="77777777" w:rsidR="00EC0168" w:rsidRDefault="00EC0168" w:rsidP="00EC0168">
            <w:pPr>
              <w:adjustRightInd w:val="0"/>
              <w:snapToGrid w:val="0"/>
              <w:spacing w:line="360" w:lineRule="auto"/>
              <w:ind w:rightChars="50" w:right="105" w:firstLineChars="200" w:firstLine="396"/>
              <w:textAlignment w:val="baseline"/>
              <w:rPr>
                <w:rFonts w:ascii="宋体" w:hAnsi="宋体" w:cs="Arial"/>
                <w:spacing w:val="-6"/>
                <w:szCs w:val="21"/>
              </w:rPr>
            </w:pPr>
            <w:r w:rsidRPr="00EC0168">
              <w:rPr>
                <w:rFonts w:ascii="宋体" w:hAnsi="宋体" w:cs="Arial" w:hint="eastAsia"/>
                <w:spacing w:val="-6"/>
                <w:szCs w:val="21"/>
              </w:rPr>
              <w:t>火灾、触电事故发生次数为0</w:t>
            </w:r>
          </w:p>
          <w:p w14:paraId="45B4A597" w14:textId="77777777" w:rsidR="007F63CD" w:rsidRPr="007F63CD" w:rsidRDefault="007F63CD" w:rsidP="007F63CD">
            <w:pPr>
              <w:adjustRightInd w:val="0"/>
              <w:snapToGrid w:val="0"/>
              <w:spacing w:line="360" w:lineRule="auto"/>
              <w:ind w:rightChars="50" w:right="105" w:firstLineChars="200" w:firstLine="396"/>
              <w:textAlignment w:val="baseline"/>
              <w:rPr>
                <w:rFonts w:ascii="宋体" w:hAnsi="宋体" w:cs="Arial"/>
                <w:spacing w:val="-6"/>
                <w:szCs w:val="21"/>
              </w:rPr>
            </w:pPr>
            <w:r w:rsidRPr="007F63CD">
              <w:rPr>
                <w:rFonts w:ascii="宋体" w:hAnsi="宋体" w:cs="Arial" w:hint="eastAsia"/>
                <w:spacing w:val="-6"/>
                <w:szCs w:val="21"/>
              </w:rPr>
              <w:t>制订了目标方案，控制措施；</w:t>
            </w:r>
          </w:p>
          <w:p w14:paraId="6450F91A" w14:textId="3E417A3B" w:rsidR="007D0049" w:rsidRDefault="007F63CD" w:rsidP="007F63CD">
            <w:pPr>
              <w:adjustRightInd w:val="0"/>
              <w:snapToGrid w:val="0"/>
              <w:spacing w:line="360" w:lineRule="auto"/>
              <w:ind w:rightChars="50" w:right="105" w:firstLineChars="200" w:firstLine="396"/>
              <w:textAlignment w:val="baseline"/>
            </w:pPr>
            <w:r w:rsidRPr="007F63CD">
              <w:rPr>
                <w:rFonts w:ascii="宋体" w:hAnsi="宋体" w:cs="Arial" w:hint="eastAsia"/>
                <w:spacing w:val="-6"/>
                <w:szCs w:val="21"/>
              </w:rPr>
              <w:t>2022年1-2022年6月，目标分解考核表显示，考核均已全部完成。</w:t>
            </w:r>
          </w:p>
        </w:tc>
        <w:tc>
          <w:tcPr>
            <w:tcW w:w="1585" w:type="dxa"/>
          </w:tcPr>
          <w:p w14:paraId="11713A0F" w14:textId="6FAB2F6A" w:rsidR="007D0049" w:rsidRDefault="00EE3EBF">
            <w:r>
              <w:rPr>
                <w:rFonts w:hint="eastAsia"/>
              </w:rPr>
              <w:t>符合</w:t>
            </w:r>
          </w:p>
        </w:tc>
      </w:tr>
      <w:tr w:rsidR="007D0049" w14:paraId="57550FCE" w14:textId="77777777">
        <w:trPr>
          <w:trHeight w:val="2110"/>
        </w:trPr>
        <w:tc>
          <w:tcPr>
            <w:tcW w:w="2032" w:type="dxa"/>
          </w:tcPr>
          <w:p w14:paraId="35F558C6" w14:textId="77777777" w:rsidR="007D0049" w:rsidRDefault="0026476A">
            <w:r>
              <w:rPr>
                <w:rFonts w:hint="eastAsia"/>
              </w:rPr>
              <w:lastRenderedPageBreak/>
              <w:t>环境因素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危险源的识别与评价</w:t>
            </w:r>
          </w:p>
          <w:p w14:paraId="205B68A4" w14:textId="77777777" w:rsidR="007D0049" w:rsidRDefault="0026476A">
            <w:r>
              <w:rPr>
                <w:rFonts w:hint="eastAsia"/>
              </w:rPr>
              <w:t>措施的策划</w:t>
            </w:r>
          </w:p>
        </w:tc>
        <w:tc>
          <w:tcPr>
            <w:tcW w:w="1088" w:type="dxa"/>
          </w:tcPr>
          <w:p w14:paraId="6DCA24B5" w14:textId="77777777" w:rsidR="007D0049" w:rsidRDefault="0026476A">
            <w:pPr>
              <w:jc w:val="center"/>
            </w:pPr>
            <w:r>
              <w:rPr>
                <w:rFonts w:hint="eastAsia"/>
              </w:rPr>
              <w:t>EO:6.1.2</w:t>
            </w:r>
          </w:p>
          <w:p w14:paraId="7EEF1861" w14:textId="77777777" w:rsidR="007D0049" w:rsidRDefault="0026476A">
            <w:pPr>
              <w:jc w:val="center"/>
            </w:pPr>
            <w:r>
              <w:rPr>
                <w:rFonts w:hint="eastAsia"/>
              </w:rPr>
              <w:t>6.1.4</w:t>
            </w:r>
          </w:p>
        </w:tc>
        <w:tc>
          <w:tcPr>
            <w:tcW w:w="10004" w:type="dxa"/>
          </w:tcPr>
          <w:p w14:paraId="31B16D57" w14:textId="77777777" w:rsidR="00EC0168" w:rsidRDefault="00A97128" w:rsidP="00A97128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szCs w:val="21"/>
              </w:rPr>
            </w:pPr>
            <w:r w:rsidRPr="00897648">
              <w:rPr>
                <w:rFonts w:hAnsi="宋体"/>
                <w:szCs w:val="21"/>
              </w:rPr>
              <w:t>查有：《环境因素和危险源识别评价与控制程序》</w:t>
            </w:r>
            <w:r w:rsidRPr="00897648">
              <w:rPr>
                <w:szCs w:val="21"/>
              </w:rPr>
              <w:t>,</w:t>
            </w:r>
            <w:r w:rsidR="00EC0168">
              <w:rPr>
                <w:rFonts w:hint="eastAsia"/>
                <w:szCs w:val="21"/>
              </w:rPr>
              <w:t>有效文件。</w:t>
            </w:r>
          </w:p>
          <w:p w14:paraId="548C6A83" w14:textId="11F9A812" w:rsidR="00A97128" w:rsidRPr="00897648" w:rsidRDefault="00A97128" w:rsidP="00A97128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szCs w:val="21"/>
              </w:rPr>
            </w:pPr>
            <w:r w:rsidRPr="00897648">
              <w:rPr>
                <w:rFonts w:hAnsi="宋体"/>
                <w:szCs w:val="21"/>
              </w:rPr>
              <w:t>采购部按照办公过程和采购服务过程对环境因素、危险源进行了辨识，辨识时考虑了三种时态：过去、现在和将来，和三种状态：正常、异常和紧急。</w:t>
            </w:r>
          </w:p>
          <w:p w14:paraId="29DEF50A" w14:textId="77777777" w:rsidR="00A97128" w:rsidRPr="00897648" w:rsidRDefault="00A97128" w:rsidP="00A97128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szCs w:val="21"/>
              </w:rPr>
            </w:pPr>
            <w:r w:rsidRPr="00897648">
              <w:rPr>
                <w:rFonts w:hAnsi="宋体"/>
                <w:szCs w:val="21"/>
              </w:rPr>
              <w:t>查采购部的</w:t>
            </w:r>
            <w:r w:rsidRPr="00897648">
              <w:rPr>
                <w:szCs w:val="21"/>
              </w:rPr>
              <w:t>“</w:t>
            </w:r>
            <w:r w:rsidRPr="00897648">
              <w:rPr>
                <w:rFonts w:hAnsi="宋体"/>
                <w:szCs w:val="21"/>
              </w:rPr>
              <w:t>环境因素识别评价汇总表</w:t>
            </w:r>
            <w:r w:rsidRPr="00897648">
              <w:rPr>
                <w:szCs w:val="21"/>
              </w:rPr>
              <w:t>”</w:t>
            </w:r>
            <w:r w:rsidRPr="00897648">
              <w:rPr>
                <w:rFonts w:hAnsi="宋体"/>
                <w:szCs w:val="21"/>
              </w:rPr>
              <w:t>，识别了本部门在办公、采购、相关方等各有关过程的环境因素，包括日光灯更换、电脑使用用电消耗、办公纸张、采购活动宣传材料的处置、车辆尾气排放、废包装物排放等环境因素，识别时能考虑产品生命周期观点。</w:t>
            </w:r>
          </w:p>
          <w:p w14:paraId="696B451D" w14:textId="77777777" w:rsidR="00A97128" w:rsidRPr="00897648" w:rsidRDefault="00A97128" w:rsidP="00A97128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szCs w:val="21"/>
              </w:rPr>
            </w:pPr>
            <w:r w:rsidRPr="00897648">
              <w:rPr>
                <w:rFonts w:hAnsi="宋体"/>
                <w:szCs w:val="21"/>
              </w:rPr>
              <w:t>查《重要环境因素清单》，涉及采购部有</w:t>
            </w:r>
            <w:r w:rsidRPr="00897648">
              <w:rPr>
                <w:szCs w:val="21"/>
              </w:rPr>
              <w:t>2</w:t>
            </w:r>
            <w:r w:rsidRPr="00897648">
              <w:rPr>
                <w:rFonts w:hAnsi="宋体"/>
                <w:szCs w:val="21"/>
              </w:rPr>
              <w:t>项重要环境因素，包括：潜在火灾、固体废弃物的排放。</w:t>
            </w:r>
          </w:p>
          <w:p w14:paraId="75CD0809" w14:textId="77777777" w:rsidR="00A97128" w:rsidRPr="00897648" w:rsidRDefault="00A97128" w:rsidP="00A97128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szCs w:val="21"/>
              </w:rPr>
            </w:pPr>
            <w:r w:rsidRPr="00897648">
              <w:rPr>
                <w:rFonts w:hAnsi="宋体"/>
                <w:szCs w:val="21"/>
              </w:rPr>
              <w:t>查采购部的</w:t>
            </w:r>
            <w:r w:rsidRPr="00897648">
              <w:rPr>
                <w:szCs w:val="21"/>
              </w:rPr>
              <w:t>“</w:t>
            </w:r>
            <w:r w:rsidRPr="00897648">
              <w:rPr>
                <w:rFonts w:hAnsi="宋体"/>
                <w:szCs w:val="21"/>
              </w:rPr>
              <w:t>危险源识别及风险评价表</w:t>
            </w:r>
            <w:r w:rsidRPr="00897648">
              <w:rPr>
                <w:szCs w:val="21"/>
              </w:rPr>
              <w:t>”</w:t>
            </w:r>
            <w:r w:rsidRPr="00897648">
              <w:rPr>
                <w:rFonts w:hAnsi="宋体"/>
                <w:szCs w:val="21"/>
              </w:rPr>
              <w:t>，识别了电脑、复印辐射、办公电器漏电触电、采购过程中运输汽车事故等危险源。</w:t>
            </w:r>
          </w:p>
          <w:p w14:paraId="55BA3E2D" w14:textId="77777777" w:rsidR="00A97128" w:rsidRPr="00897648" w:rsidRDefault="00A97128" w:rsidP="00A97128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szCs w:val="21"/>
              </w:rPr>
            </w:pPr>
            <w:r w:rsidRPr="00897648">
              <w:rPr>
                <w:rFonts w:hAnsi="宋体"/>
                <w:szCs w:val="21"/>
              </w:rPr>
              <w:t>查《不可接受风险清单》，涉及本部门的有</w:t>
            </w:r>
            <w:r>
              <w:rPr>
                <w:rFonts w:hint="eastAsia"/>
                <w:szCs w:val="21"/>
              </w:rPr>
              <w:t>2</w:t>
            </w:r>
            <w:r w:rsidRPr="00897648">
              <w:rPr>
                <w:rFonts w:hAnsi="宋体"/>
                <w:szCs w:val="21"/>
              </w:rPr>
              <w:t>个不可接受风险，包括：触电事故、火灾事故等。</w:t>
            </w:r>
          </w:p>
          <w:p w14:paraId="02B7642B" w14:textId="77777777" w:rsidR="00A97128" w:rsidRDefault="00A97128" w:rsidP="00A97128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策划了控制措施，制订了环境、职业健康安全管理方案。</w:t>
            </w:r>
          </w:p>
          <w:p w14:paraId="0E666069" w14:textId="1CA27A3D" w:rsidR="00A97128" w:rsidRPr="00897648" w:rsidRDefault="00A97128" w:rsidP="00A97128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szCs w:val="21"/>
              </w:rPr>
            </w:pPr>
            <w:r w:rsidRPr="00897648">
              <w:rPr>
                <w:rFonts w:hAnsi="宋体"/>
                <w:szCs w:val="21"/>
              </w:rPr>
              <w:t>控制措施：固废分类存放、垃圾等由</w:t>
            </w:r>
            <w:r w:rsidR="00EC0168">
              <w:rPr>
                <w:rFonts w:hAnsi="宋体"/>
                <w:szCs w:val="21"/>
              </w:rPr>
              <w:t>办公室</w:t>
            </w:r>
            <w:r w:rsidRPr="00897648">
              <w:rPr>
                <w:rFonts w:hAnsi="宋体"/>
                <w:szCs w:val="21"/>
              </w:rPr>
              <w:t>负责按规定处置，包装物分类卖掉</w:t>
            </w:r>
            <w:r>
              <w:rPr>
                <w:rFonts w:hAnsi="宋体" w:hint="eastAsia"/>
                <w:szCs w:val="21"/>
              </w:rPr>
              <w:t>；</w:t>
            </w:r>
            <w:r w:rsidRPr="00897648">
              <w:rPr>
                <w:rFonts w:hAnsi="宋体"/>
                <w:szCs w:val="21"/>
              </w:rPr>
              <w:t>危险源控制执行管理方案、配备消防器材、个体防护</w:t>
            </w:r>
            <w:r>
              <w:rPr>
                <w:rFonts w:hAnsi="宋体" w:hint="eastAsia"/>
                <w:szCs w:val="21"/>
              </w:rPr>
              <w:t>；进行</w:t>
            </w:r>
            <w:r w:rsidRPr="00897648">
              <w:rPr>
                <w:rFonts w:hAnsi="宋体"/>
                <w:szCs w:val="21"/>
              </w:rPr>
              <w:t>日常检查、培训教育，配备有消防器材、制定应急预案等措施。</w:t>
            </w:r>
          </w:p>
          <w:p w14:paraId="59F1E956" w14:textId="2304F7CC" w:rsidR="007D0049" w:rsidRDefault="0026476A" w:rsidP="00A97128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hint="eastAsia"/>
              </w:rPr>
              <w:t>经组织评价，组织策划的措施基本能够满足风险和机遇应对需要，能够与识别的风险和机遇对产品符合性的潜在影响相适应，基本满足标准要求。</w:t>
            </w:r>
          </w:p>
        </w:tc>
        <w:tc>
          <w:tcPr>
            <w:tcW w:w="1585" w:type="dxa"/>
          </w:tcPr>
          <w:p w14:paraId="3091757D" w14:textId="45862DA9" w:rsidR="007D0049" w:rsidRDefault="00EE3EBF">
            <w:r>
              <w:rPr>
                <w:rFonts w:hint="eastAsia"/>
              </w:rPr>
              <w:t>符合</w:t>
            </w:r>
          </w:p>
        </w:tc>
      </w:tr>
      <w:tr w:rsidR="00BA6DB9" w14:paraId="064A484E" w14:textId="77777777">
        <w:trPr>
          <w:trHeight w:val="1255"/>
        </w:trPr>
        <w:tc>
          <w:tcPr>
            <w:tcW w:w="2032" w:type="dxa"/>
          </w:tcPr>
          <w:p w14:paraId="25C861C1" w14:textId="1904FA56" w:rsidR="00BA6DB9" w:rsidRDefault="00BA6DB9" w:rsidP="00BA6DB9">
            <w:pPr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运行策划和控制</w:t>
            </w:r>
          </w:p>
        </w:tc>
        <w:tc>
          <w:tcPr>
            <w:tcW w:w="1088" w:type="dxa"/>
          </w:tcPr>
          <w:p w14:paraId="135AF65E" w14:textId="6F047288" w:rsidR="00BA6DB9" w:rsidRDefault="00BA6DB9" w:rsidP="00BA6DB9">
            <w:pPr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EO:8.1</w:t>
            </w:r>
          </w:p>
        </w:tc>
        <w:tc>
          <w:tcPr>
            <w:tcW w:w="10004" w:type="dxa"/>
          </w:tcPr>
          <w:p w14:paraId="0F5CC611" w14:textId="77777777" w:rsidR="00BA6DB9" w:rsidRPr="00BA6DB9" w:rsidRDefault="00BA6DB9" w:rsidP="00BA6DB9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szCs w:val="21"/>
              </w:rPr>
            </w:pPr>
            <w:r w:rsidRPr="00BA6DB9">
              <w:rPr>
                <w:rFonts w:hint="eastAsia"/>
                <w:szCs w:val="21"/>
              </w:rPr>
              <w:t>1.</w:t>
            </w:r>
            <w:r w:rsidRPr="00BA6DB9">
              <w:rPr>
                <w:rFonts w:hint="eastAsia"/>
                <w:szCs w:val="21"/>
              </w:rPr>
              <w:t>编制并实施了环境、职业健康安全控制程序和管理制度。</w:t>
            </w:r>
          </w:p>
          <w:p w14:paraId="752720C3" w14:textId="77777777" w:rsidR="00BA6DB9" w:rsidRPr="00BA6DB9" w:rsidRDefault="00BA6DB9" w:rsidP="00BA6DB9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szCs w:val="21"/>
              </w:rPr>
            </w:pPr>
            <w:r w:rsidRPr="00BA6DB9">
              <w:rPr>
                <w:rFonts w:hint="eastAsia"/>
                <w:szCs w:val="21"/>
              </w:rPr>
              <w:t>2.</w:t>
            </w:r>
            <w:r w:rsidRPr="00BA6DB9">
              <w:rPr>
                <w:rFonts w:hint="eastAsia"/>
                <w:szCs w:val="21"/>
              </w:rPr>
              <w:t>本部门办公中所使用的办公用品均由公司办公室负责统一打印、复印，产生的废弃物，由行政部统一处理。</w:t>
            </w:r>
          </w:p>
          <w:p w14:paraId="7920C795" w14:textId="77777777" w:rsidR="00BA6DB9" w:rsidRPr="00BA6DB9" w:rsidRDefault="00BA6DB9" w:rsidP="00BA6DB9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szCs w:val="21"/>
              </w:rPr>
            </w:pPr>
            <w:r w:rsidRPr="00BA6DB9">
              <w:rPr>
                <w:rFonts w:hint="eastAsia"/>
                <w:szCs w:val="21"/>
              </w:rPr>
              <w:lastRenderedPageBreak/>
              <w:t>3.</w:t>
            </w:r>
            <w:r w:rsidRPr="00BA6DB9">
              <w:rPr>
                <w:rFonts w:hint="eastAsia"/>
                <w:szCs w:val="21"/>
              </w:rPr>
              <w:t>固废主要有生产垃圾，由行政部统一联系环卫部门处理，硒鼓墨盒由行政部以旧换新，部门不单独处理。</w:t>
            </w:r>
          </w:p>
          <w:p w14:paraId="79958AF3" w14:textId="39084B9A" w:rsidR="00BA6DB9" w:rsidRPr="00BA6DB9" w:rsidRDefault="00BA6DB9" w:rsidP="00BA6DB9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szCs w:val="21"/>
              </w:rPr>
            </w:pPr>
            <w:r w:rsidRPr="00BA6DB9">
              <w:rPr>
                <w:rFonts w:hint="eastAsia"/>
                <w:szCs w:val="21"/>
              </w:rPr>
              <w:t>4.</w:t>
            </w:r>
            <w:r w:rsidRPr="00BA6DB9">
              <w:rPr>
                <w:rFonts w:hint="eastAsia"/>
                <w:szCs w:val="21"/>
              </w:rPr>
              <w:t>采购部和仓库内主要是电的使用，电器有漏电保护器，经常对电路、电源进行检查，没有露电现象发生，查见有环境安全检查记录，</w:t>
            </w:r>
            <w:r w:rsidRPr="00BA6DB9">
              <w:rPr>
                <w:rFonts w:hint="eastAsia"/>
                <w:szCs w:val="21"/>
              </w:rPr>
              <w:t>2022.1</w:t>
            </w:r>
            <w:r w:rsidRPr="00BA6DB9">
              <w:rPr>
                <w:rFonts w:hint="eastAsia"/>
                <w:szCs w:val="21"/>
              </w:rPr>
              <w:t>月</w:t>
            </w:r>
            <w:r w:rsidRPr="00BA6DB9">
              <w:rPr>
                <w:rFonts w:hint="eastAsia"/>
                <w:szCs w:val="21"/>
              </w:rPr>
              <w:t>---2022.8</w:t>
            </w:r>
            <w:r w:rsidRPr="00BA6DB9">
              <w:rPr>
                <w:rFonts w:hint="eastAsia"/>
                <w:szCs w:val="21"/>
              </w:rPr>
              <w:t>月份检查结果正常</w:t>
            </w:r>
            <w:r w:rsidR="00B77375">
              <w:rPr>
                <w:rFonts w:hint="eastAsia"/>
                <w:szCs w:val="21"/>
              </w:rPr>
              <w:t>，检验人：颜小青等</w:t>
            </w:r>
            <w:r w:rsidRPr="00BA6DB9">
              <w:rPr>
                <w:rFonts w:hint="eastAsia"/>
                <w:szCs w:val="21"/>
              </w:rPr>
              <w:t>。</w:t>
            </w:r>
          </w:p>
          <w:p w14:paraId="790074CD" w14:textId="77777777" w:rsidR="00BA6DB9" w:rsidRPr="00BA6DB9" w:rsidRDefault="00BA6DB9" w:rsidP="00BA6DB9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szCs w:val="21"/>
              </w:rPr>
            </w:pPr>
            <w:r w:rsidRPr="00BA6DB9">
              <w:rPr>
                <w:rFonts w:hint="eastAsia"/>
                <w:szCs w:val="21"/>
              </w:rPr>
              <w:t>5.</w:t>
            </w:r>
            <w:r w:rsidRPr="00BA6DB9">
              <w:rPr>
                <w:rFonts w:hint="eastAsia"/>
                <w:szCs w:val="21"/>
              </w:rPr>
              <w:t>提供重要相关方施加影响一览表，采购物资相关方、销售客户、周边社区施加影响，内容</w:t>
            </w:r>
            <w:r w:rsidRPr="00BA6DB9">
              <w:rPr>
                <w:rFonts w:hint="eastAsia"/>
                <w:szCs w:val="21"/>
              </w:rPr>
              <w:t>:</w:t>
            </w:r>
            <w:r w:rsidRPr="00BA6DB9">
              <w:rPr>
                <w:rFonts w:hint="eastAsia"/>
                <w:szCs w:val="21"/>
              </w:rPr>
              <w:t>将公司的环境</w:t>
            </w:r>
            <w:r w:rsidRPr="00BA6DB9">
              <w:rPr>
                <w:rFonts w:hint="eastAsia"/>
                <w:szCs w:val="21"/>
              </w:rPr>
              <w:t>/</w:t>
            </w:r>
            <w:r w:rsidRPr="00BA6DB9">
              <w:rPr>
                <w:rFonts w:hint="eastAsia"/>
                <w:szCs w:val="21"/>
              </w:rPr>
              <w:t>职业健康安全方针、重要环境因素</w:t>
            </w:r>
            <w:r w:rsidRPr="00BA6DB9">
              <w:rPr>
                <w:rFonts w:hint="eastAsia"/>
                <w:szCs w:val="21"/>
              </w:rPr>
              <w:t>/</w:t>
            </w:r>
            <w:r w:rsidRPr="00BA6DB9">
              <w:rPr>
                <w:rFonts w:hint="eastAsia"/>
                <w:szCs w:val="21"/>
              </w:rPr>
              <w:t>危险源等，通过告知书的方式通知对方。</w:t>
            </w:r>
          </w:p>
          <w:p w14:paraId="218DC54D" w14:textId="5C21E252" w:rsidR="00BA6DB9" w:rsidRPr="00BA6DB9" w:rsidRDefault="00BA6DB9" w:rsidP="00BA6DB9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szCs w:val="21"/>
              </w:rPr>
            </w:pPr>
            <w:r w:rsidRPr="00BA6DB9">
              <w:rPr>
                <w:rFonts w:hint="eastAsia"/>
                <w:szCs w:val="21"/>
              </w:rPr>
              <w:t>提供有“</w:t>
            </w:r>
            <w:r>
              <w:rPr>
                <w:rFonts w:hint="eastAsia"/>
                <w:szCs w:val="21"/>
              </w:rPr>
              <w:t>相关方告知书</w:t>
            </w:r>
            <w:r w:rsidRPr="00BA6DB9">
              <w:rPr>
                <w:rFonts w:hint="eastAsia"/>
                <w:szCs w:val="21"/>
              </w:rPr>
              <w:t>”</w:t>
            </w:r>
            <w:r w:rsidRPr="00BA6DB9">
              <w:rPr>
                <w:rFonts w:hint="eastAsia"/>
                <w:szCs w:val="21"/>
              </w:rPr>
              <w:t>2022.3.</w:t>
            </w:r>
            <w:r>
              <w:rPr>
                <w:szCs w:val="21"/>
              </w:rPr>
              <w:t>21</w:t>
            </w:r>
            <w:r w:rsidRPr="00BA6DB9">
              <w:rPr>
                <w:rFonts w:hint="eastAsia"/>
                <w:szCs w:val="21"/>
              </w:rPr>
              <w:t>.</w:t>
            </w:r>
            <w:r w:rsidRPr="00BA6DB9">
              <w:rPr>
                <w:rFonts w:hint="eastAsia"/>
                <w:szCs w:val="21"/>
              </w:rPr>
              <w:t>；经办人：</w:t>
            </w:r>
            <w:r>
              <w:rPr>
                <w:rFonts w:hint="eastAsia"/>
                <w:szCs w:val="21"/>
              </w:rPr>
              <w:t>颜小青、余竹青等</w:t>
            </w:r>
            <w:r w:rsidRPr="00BA6DB9">
              <w:rPr>
                <w:rFonts w:hint="eastAsia"/>
                <w:szCs w:val="21"/>
              </w:rPr>
              <w:t>，</w:t>
            </w:r>
          </w:p>
          <w:p w14:paraId="56D6D2F1" w14:textId="77777777" w:rsidR="00BA6DB9" w:rsidRPr="00BA6DB9" w:rsidRDefault="00BA6DB9" w:rsidP="00BA6DB9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szCs w:val="21"/>
              </w:rPr>
            </w:pPr>
            <w:r w:rsidRPr="00BA6DB9">
              <w:rPr>
                <w:rFonts w:hint="eastAsia"/>
                <w:szCs w:val="21"/>
              </w:rPr>
              <w:t>内容包括告知我司希望供应商共同遵守的放律法规。</w:t>
            </w:r>
          </w:p>
          <w:p w14:paraId="2BD11BA5" w14:textId="77777777" w:rsidR="00BA6DB9" w:rsidRPr="00BA6DB9" w:rsidRDefault="00BA6DB9" w:rsidP="00BA6DB9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szCs w:val="21"/>
              </w:rPr>
            </w:pPr>
            <w:r w:rsidRPr="00BA6DB9">
              <w:rPr>
                <w:rFonts w:hint="eastAsia"/>
                <w:szCs w:val="21"/>
              </w:rPr>
              <w:t>6.</w:t>
            </w:r>
            <w:r w:rsidRPr="00BA6DB9">
              <w:rPr>
                <w:rFonts w:hint="eastAsia"/>
                <w:szCs w:val="21"/>
              </w:rPr>
              <w:t>仓库分为材料仓和成品仓，按物料、成品、半成品摆放，查看到物料排放整齐，物料标识清晰；分类分区存放。</w:t>
            </w:r>
          </w:p>
          <w:p w14:paraId="101E55BF" w14:textId="77777777" w:rsidR="00BA6DB9" w:rsidRPr="00BA6DB9" w:rsidRDefault="00BA6DB9" w:rsidP="00BA6DB9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szCs w:val="21"/>
              </w:rPr>
            </w:pPr>
            <w:r w:rsidRPr="00BA6DB9">
              <w:rPr>
                <w:rFonts w:hint="eastAsia"/>
                <w:szCs w:val="21"/>
              </w:rPr>
              <w:t>办公场所生活废水经市政管网排放、无生产废水；</w:t>
            </w:r>
          </w:p>
          <w:p w14:paraId="76CC3AD4" w14:textId="77777777" w:rsidR="00BA6DB9" w:rsidRPr="00BA6DB9" w:rsidRDefault="00BA6DB9" w:rsidP="00BA6DB9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szCs w:val="21"/>
              </w:rPr>
            </w:pPr>
            <w:r w:rsidRPr="00BA6DB9">
              <w:rPr>
                <w:rFonts w:hint="eastAsia"/>
                <w:szCs w:val="21"/>
              </w:rPr>
              <w:t>办公环境安静，无明显噪声；</w:t>
            </w:r>
          </w:p>
          <w:p w14:paraId="13F9CAEF" w14:textId="77777777" w:rsidR="00BA6DB9" w:rsidRPr="00BA6DB9" w:rsidRDefault="00BA6DB9" w:rsidP="00BA6DB9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szCs w:val="21"/>
              </w:rPr>
            </w:pPr>
            <w:r w:rsidRPr="00BA6DB9">
              <w:rPr>
                <w:rFonts w:hint="eastAsia"/>
                <w:szCs w:val="21"/>
              </w:rPr>
              <w:t>办公用固废集中回收，市政环卫部门收集处理；</w:t>
            </w:r>
          </w:p>
          <w:p w14:paraId="70EAE64C" w14:textId="77777777" w:rsidR="00BA6DB9" w:rsidRPr="00BA6DB9" w:rsidRDefault="00BA6DB9" w:rsidP="00BA6DB9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szCs w:val="21"/>
              </w:rPr>
            </w:pPr>
            <w:r w:rsidRPr="00BA6DB9">
              <w:rPr>
                <w:rFonts w:hint="eastAsia"/>
                <w:szCs w:val="21"/>
              </w:rPr>
              <w:t>办公用墨盒硒鼓等危废以旧换新。</w:t>
            </w:r>
          </w:p>
          <w:p w14:paraId="7E91E9A4" w14:textId="77777777" w:rsidR="00BA6DB9" w:rsidRPr="00BA6DB9" w:rsidRDefault="00BA6DB9" w:rsidP="00BA6DB9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szCs w:val="21"/>
              </w:rPr>
            </w:pPr>
            <w:r w:rsidRPr="00BA6DB9">
              <w:rPr>
                <w:rFonts w:hint="eastAsia"/>
                <w:szCs w:val="21"/>
              </w:rPr>
              <w:t>查看到办公区域和仓库区域配备了灭火器等消防设施，状况正常。</w:t>
            </w:r>
          </w:p>
          <w:p w14:paraId="23AA320B" w14:textId="3EBD387B" w:rsidR="00BA6DB9" w:rsidRPr="00897648" w:rsidRDefault="00BA6DB9" w:rsidP="00BA6DB9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szCs w:val="21"/>
              </w:rPr>
            </w:pPr>
            <w:r w:rsidRPr="00BA6DB9">
              <w:rPr>
                <w:rFonts w:hint="eastAsia"/>
                <w:szCs w:val="21"/>
              </w:rPr>
              <w:t>部门运行控制基本符合要求。</w:t>
            </w:r>
          </w:p>
        </w:tc>
        <w:tc>
          <w:tcPr>
            <w:tcW w:w="1585" w:type="dxa"/>
          </w:tcPr>
          <w:p w14:paraId="534E84D2" w14:textId="2C9DCEFD" w:rsidR="00BA6DB9" w:rsidRDefault="00BA6DB9" w:rsidP="00BA6DB9">
            <w:r>
              <w:rPr>
                <w:rFonts w:hint="eastAsia"/>
              </w:rPr>
              <w:lastRenderedPageBreak/>
              <w:t>符合</w:t>
            </w:r>
          </w:p>
        </w:tc>
      </w:tr>
      <w:tr w:rsidR="007D0049" w14:paraId="10215B17" w14:textId="77777777">
        <w:trPr>
          <w:trHeight w:val="446"/>
        </w:trPr>
        <w:tc>
          <w:tcPr>
            <w:tcW w:w="2032" w:type="dxa"/>
          </w:tcPr>
          <w:p w14:paraId="25FFC1D4" w14:textId="77777777" w:rsidR="007D0049" w:rsidRDefault="0026476A">
            <w:pPr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/>
                <w:spacing w:val="-6"/>
                <w:szCs w:val="21"/>
              </w:rPr>
              <w:t>外部提供过程、产品和服务的控制</w:t>
            </w:r>
          </w:p>
        </w:tc>
        <w:tc>
          <w:tcPr>
            <w:tcW w:w="1088" w:type="dxa"/>
          </w:tcPr>
          <w:p w14:paraId="5FBBB6FC" w14:textId="77777777" w:rsidR="007D0049" w:rsidRDefault="0026476A">
            <w:pPr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Q:8.4</w:t>
            </w:r>
          </w:p>
        </w:tc>
        <w:tc>
          <w:tcPr>
            <w:tcW w:w="10004" w:type="dxa"/>
          </w:tcPr>
          <w:p w14:paraId="478E9650" w14:textId="77777777" w:rsidR="00093702" w:rsidRPr="00093702" w:rsidRDefault="00093702" w:rsidP="00093702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hAnsi="宋体"/>
                <w:szCs w:val="21"/>
              </w:rPr>
            </w:pPr>
            <w:r w:rsidRPr="00093702">
              <w:rPr>
                <w:rFonts w:hAnsi="宋体" w:hint="eastAsia"/>
                <w:szCs w:val="21"/>
              </w:rPr>
              <w:t>编制并执行了《采购控制程序》，规定了采购控制要求，明确了对供方选择、评价、及再评价的准则。</w:t>
            </w:r>
          </w:p>
          <w:p w14:paraId="0839D3EC" w14:textId="77777777" w:rsidR="006512F5" w:rsidRDefault="006512F5" w:rsidP="00093702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主要采购原材料，有</w:t>
            </w:r>
            <w:r w:rsidRPr="007C0CD8">
              <w:rPr>
                <w:rFonts w:hAnsi="宋体" w:hint="eastAsia"/>
                <w:szCs w:val="21"/>
              </w:rPr>
              <w:t>聚丙烯、聚乙烯</w:t>
            </w:r>
            <w:r>
              <w:rPr>
                <w:rFonts w:hAnsi="宋体" w:hint="eastAsia"/>
                <w:szCs w:val="21"/>
              </w:rPr>
              <w:t>、聚氯乙烯、</w:t>
            </w:r>
            <w:r>
              <w:rPr>
                <w:rFonts w:hAnsi="宋体" w:hint="eastAsia"/>
                <w:szCs w:val="21"/>
              </w:rPr>
              <w:t>PE</w:t>
            </w:r>
            <w:r>
              <w:rPr>
                <w:rFonts w:hAnsi="宋体" w:hint="eastAsia"/>
                <w:szCs w:val="21"/>
              </w:rPr>
              <w:t>料、色母等，</w:t>
            </w:r>
          </w:p>
          <w:p w14:paraId="4429452B" w14:textId="72A03C65" w:rsidR="00093702" w:rsidRPr="00093702" w:rsidRDefault="00093702" w:rsidP="00093702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hAnsi="宋体"/>
                <w:szCs w:val="21"/>
              </w:rPr>
            </w:pPr>
            <w:r w:rsidRPr="00093702">
              <w:rPr>
                <w:rFonts w:hAnsi="宋体" w:hint="eastAsia"/>
                <w:szCs w:val="21"/>
              </w:rPr>
              <w:lastRenderedPageBreak/>
              <w:t>查《合格供方名录》，抽见主要供方如下：</w:t>
            </w:r>
          </w:p>
          <w:p w14:paraId="557F2DE5" w14:textId="1AA5CA6E" w:rsidR="00EF4372" w:rsidRDefault="00EF4372" w:rsidP="00EF4372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供方</w:t>
            </w:r>
            <w:r w:rsidRPr="00EF4372">
              <w:rPr>
                <w:rFonts w:hAnsi="宋体" w:hint="eastAsia"/>
                <w:szCs w:val="21"/>
              </w:rPr>
              <w:t>公司名称</w:t>
            </w:r>
            <w:r>
              <w:rPr>
                <w:rFonts w:hAnsi="宋体" w:hint="eastAsia"/>
                <w:szCs w:val="21"/>
              </w:rPr>
              <w:t xml:space="preserve"> </w:t>
            </w:r>
            <w:r>
              <w:rPr>
                <w:rFonts w:hAnsi="宋体"/>
                <w:szCs w:val="21"/>
              </w:rPr>
              <w:t xml:space="preserve">                  </w:t>
            </w:r>
            <w:r w:rsidRPr="00EF4372">
              <w:rPr>
                <w:rFonts w:hAnsi="宋体" w:hint="eastAsia"/>
                <w:szCs w:val="21"/>
              </w:rPr>
              <w:t>供应产品</w:t>
            </w:r>
          </w:p>
          <w:p w14:paraId="509C25C1" w14:textId="01F956AF" w:rsidR="00EF4372" w:rsidRPr="00EF4372" w:rsidRDefault="00EF4372" w:rsidP="00EF4372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hAnsi="宋体"/>
                <w:szCs w:val="21"/>
              </w:rPr>
            </w:pPr>
            <w:r w:rsidRPr="00EF4372">
              <w:rPr>
                <w:rFonts w:hAnsi="宋体" w:hint="eastAsia"/>
                <w:szCs w:val="21"/>
              </w:rPr>
              <w:t>杭州锐朗化工有限公司</w:t>
            </w:r>
            <w:r>
              <w:rPr>
                <w:rFonts w:hAnsi="宋体" w:hint="eastAsia"/>
                <w:szCs w:val="21"/>
              </w:rPr>
              <w:t xml:space="preserve"> </w:t>
            </w:r>
            <w:r>
              <w:rPr>
                <w:rFonts w:hAnsi="宋体"/>
                <w:szCs w:val="21"/>
              </w:rPr>
              <w:t xml:space="preserve">       </w:t>
            </w:r>
            <w:r w:rsidRPr="00EF4372">
              <w:rPr>
                <w:rFonts w:hAnsi="宋体" w:hint="eastAsia"/>
                <w:szCs w:val="21"/>
              </w:rPr>
              <w:t>色母粒</w:t>
            </w:r>
          </w:p>
          <w:p w14:paraId="11613B87" w14:textId="3BB049F3" w:rsidR="00EF4372" w:rsidRPr="00EF4372" w:rsidRDefault="00EF4372" w:rsidP="00EF4372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hAnsi="宋体"/>
                <w:szCs w:val="21"/>
              </w:rPr>
            </w:pPr>
            <w:r w:rsidRPr="00EF4372">
              <w:rPr>
                <w:rFonts w:hAnsi="宋体" w:hint="eastAsia"/>
                <w:szCs w:val="21"/>
              </w:rPr>
              <w:t>海中泰多经国际贸易有限公司</w:t>
            </w:r>
            <w:r>
              <w:rPr>
                <w:rFonts w:hAnsi="宋体" w:hint="eastAsia"/>
                <w:szCs w:val="21"/>
              </w:rPr>
              <w:t xml:space="preserve"> </w:t>
            </w:r>
            <w:r>
              <w:rPr>
                <w:rFonts w:hAnsi="宋体"/>
                <w:szCs w:val="21"/>
              </w:rPr>
              <w:t xml:space="preserve">    </w:t>
            </w:r>
            <w:r w:rsidRPr="00EF4372">
              <w:rPr>
                <w:rFonts w:hAnsi="宋体" w:hint="eastAsia"/>
                <w:szCs w:val="21"/>
              </w:rPr>
              <w:t>聚氯乙烯</w:t>
            </w:r>
          </w:p>
          <w:p w14:paraId="5A35586C" w14:textId="54A2D11E" w:rsidR="00EF4372" w:rsidRPr="00EF4372" w:rsidRDefault="00EF4372" w:rsidP="00EF4372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hAnsi="宋体"/>
                <w:szCs w:val="21"/>
              </w:rPr>
            </w:pPr>
            <w:r w:rsidRPr="00EF4372">
              <w:rPr>
                <w:rFonts w:hAnsi="宋体" w:hint="eastAsia"/>
                <w:szCs w:val="21"/>
              </w:rPr>
              <w:t>宁波叙腾石化有限公司</w:t>
            </w:r>
            <w:r>
              <w:rPr>
                <w:rFonts w:hAnsi="宋体" w:hint="eastAsia"/>
                <w:szCs w:val="21"/>
              </w:rPr>
              <w:t xml:space="preserve"> </w:t>
            </w:r>
            <w:r>
              <w:rPr>
                <w:rFonts w:hAnsi="宋体"/>
                <w:szCs w:val="21"/>
              </w:rPr>
              <w:t xml:space="preserve">     </w:t>
            </w:r>
            <w:r w:rsidRPr="00EF4372">
              <w:rPr>
                <w:rFonts w:hAnsi="宋体" w:hint="eastAsia"/>
                <w:szCs w:val="21"/>
              </w:rPr>
              <w:t>聚丙烯</w:t>
            </w:r>
          </w:p>
          <w:p w14:paraId="4B8E11C8" w14:textId="58483A11" w:rsidR="00EF4372" w:rsidRPr="00EF4372" w:rsidRDefault="00EF4372" w:rsidP="00EF4372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hAnsi="宋体"/>
                <w:szCs w:val="21"/>
              </w:rPr>
            </w:pPr>
            <w:r w:rsidRPr="00EF4372">
              <w:rPr>
                <w:rFonts w:hAnsi="宋体" w:hint="eastAsia"/>
                <w:szCs w:val="21"/>
              </w:rPr>
              <w:t>浙江文德进出口有限公司</w:t>
            </w:r>
            <w:r>
              <w:rPr>
                <w:rFonts w:hAnsi="宋体" w:hint="eastAsia"/>
                <w:szCs w:val="21"/>
              </w:rPr>
              <w:t xml:space="preserve"> </w:t>
            </w:r>
            <w:r>
              <w:rPr>
                <w:rFonts w:hAnsi="宋体"/>
                <w:szCs w:val="21"/>
              </w:rPr>
              <w:t xml:space="preserve">     </w:t>
            </w:r>
            <w:r w:rsidRPr="00EF4372">
              <w:rPr>
                <w:rFonts w:hAnsi="宋体" w:hint="eastAsia"/>
                <w:szCs w:val="21"/>
              </w:rPr>
              <w:t>HDPE</w:t>
            </w:r>
          </w:p>
          <w:p w14:paraId="244D0ABD" w14:textId="4355B4B3" w:rsidR="00EF4372" w:rsidRPr="00EF4372" w:rsidRDefault="00EF4372" w:rsidP="00EF4372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hAnsi="宋体"/>
                <w:szCs w:val="21"/>
              </w:rPr>
            </w:pPr>
            <w:r w:rsidRPr="00EF4372">
              <w:rPr>
                <w:rFonts w:hAnsi="宋体" w:hint="eastAsia"/>
                <w:szCs w:val="21"/>
              </w:rPr>
              <w:t>宁波甬疆石化有限公司</w:t>
            </w:r>
            <w:r>
              <w:rPr>
                <w:rFonts w:hAnsi="宋体" w:hint="eastAsia"/>
                <w:szCs w:val="21"/>
              </w:rPr>
              <w:t xml:space="preserve"> </w:t>
            </w:r>
            <w:r>
              <w:rPr>
                <w:rFonts w:hAnsi="宋体"/>
                <w:szCs w:val="21"/>
              </w:rPr>
              <w:t xml:space="preserve">         </w:t>
            </w:r>
            <w:r w:rsidRPr="00EF4372">
              <w:rPr>
                <w:rFonts w:hAnsi="宋体" w:hint="eastAsia"/>
                <w:szCs w:val="21"/>
              </w:rPr>
              <w:t>聚氯乙烯</w:t>
            </w:r>
          </w:p>
          <w:p w14:paraId="3AA1A969" w14:textId="21A1ECE0" w:rsidR="00EF4372" w:rsidRPr="00EF4372" w:rsidRDefault="00EF4372" w:rsidP="00EF4372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hAnsi="宋体"/>
                <w:szCs w:val="21"/>
              </w:rPr>
            </w:pPr>
            <w:r w:rsidRPr="00EF4372">
              <w:rPr>
                <w:rFonts w:hAnsi="宋体" w:hint="eastAsia"/>
                <w:szCs w:val="21"/>
              </w:rPr>
              <w:t>宁波威帆新材料科技有限公司</w:t>
            </w:r>
            <w:r>
              <w:rPr>
                <w:rFonts w:hAnsi="宋体" w:hint="eastAsia"/>
                <w:szCs w:val="21"/>
              </w:rPr>
              <w:t xml:space="preserve"> </w:t>
            </w:r>
            <w:r>
              <w:rPr>
                <w:rFonts w:hAnsi="宋体"/>
                <w:szCs w:val="21"/>
              </w:rPr>
              <w:t xml:space="preserve">      </w:t>
            </w:r>
            <w:r w:rsidRPr="00EF4372">
              <w:rPr>
                <w:rFonts w:hAnsi="宋体" w:hint="eastAsia"/>
                <w:szCs w:val="21"/>
              </w:rPr>
              <w:t>聚丙烯</w:t>
            </w:r>
            <w:r>
              <w:rPr>
                <w:rFonts w:hAnsi="宋体" w:hint="eastAsia"/>
                <w:szCs w:val="21"/>
              </w:rPr>
              <w:t>等</w:t>
            </w:r>
          </w:p>
          <w:p w14:paraId="09BE9102" w14:textId="10D9B756" w:rsidR="00EF4372" w:rsidRDefault="00EF4372" w:rsidP="00EF4372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hAnsi="宋体"/>
                <w:szCs w:val="21"/>
              </w:rPr>
            </w:pPr>
            <w:r w:rsidRPr="00EF4372">
              <w:rPr>
                <w:rFonts w:hAnsi="宋体" w:hint="eastAsia"/>
                <w:szCs w:val="21"/>
              </w:rPr>
              <w:t>浙江特产石化有限公司</w:t>
            </w:r>
            <w:r>
              <w:rPr>
                <w:rFonts w:hAnsi="宋体" w:hint="eastAsia"/>
                <w:szCs w:val="21"/>
              </w:rPr>
              <w:t xml:space="preserve"> </w:t>
            </w:r>
            <w:r>
              <w:rPr>
                <w:rFonts w:hAnsi="宋体"/>
                <w:szCs w:val="21"/>
              </w:rPr>
              <w:t xml:space="preserve">   </w:t>
            </w:r>
            <w:r w:rsidR="00B224BB">
              <w:rPr>
                <w:rFonts w:hAnsi="宋体"/>
                <w:szCs w:val="21"/>
              </w:rPr>
              <w:t xml:space="preserve">   </w:t>
            </w:r>
            <w:r w:rsidRPr="00EF4372">
              <w:rPr>
                <w:rFonts w:hAnsi="宋体" w:hint="eastAsia"/>
                <w:szCs w:val="21"/>
              </w:rPr>
              <w:t>聚氯乙烯</w:t>
            </w:r>
            <w:r>
              <w:rPr>
                <w:rFonts w:hAnsi="宋体" w:hint="eastAsia"/>
                <w:szCs w:val="21"/>
              </w:rPr>
              <w:t>等</w:t>
            </w:r>
          </w:p>
          <w:p w14:paraId="6F2FF44A" w14:textId="3EC97CC4" w:rsidR="00EF4372" w:rsidRDefault="00EF4372" w:rsidP="00EF4372">
            <w:pPr>
              <w:pStyle w:val="a0"/>
              <w:ind w:firstLine="420"/>
            </w:pPr>
            <w:r w:rsidRPr="00EF4372">
              <w:rPr>
                <w:rFonts w:hint="eastAsia"/>
              </w:rPr>
              <w:t>浙江锦成石化有限公司</w:t>
            </w:r>
            <w:r w:rsidRPr="00EF4372">
              <w:rPr>
                <w:rFonts w:hint="eastAsia"/>
              </w:rPr>
              <w:tab/>
            </w:r>
            <w:r w:rsidR="00B224BB">
              <w:t xml:space="preserve">  </w:t>
            </w:r>
            <w:r w:rsidRPr="00EF4372">
              <w:rPr>
                <w:rFonts w:hint="eastAsia"/>
              </w:rPr>
              <w:t>聚乙烯</w:t>
            </w:r>
            <w:r>
              <w:rPr>
                <w:rFonts w:hint="eastAsia"/>
              </w:rPr>
              <w:t>等</w:t>
            </w:r>
          </w:p>
          <w:p w14:paraId="55E7A5DB" w14:textId="714403CF" w:rsidR="00EF4372" w:rsidRPr="00EF4372" w:rsidRDefault="00EF4372" w:rsidP="00EF4372">
            <w:pPr>
              <w:pStyle w:val="a0"/>
              <w:ind w:firstLine="420"/>
            </w:pPr>
            <w:r>
              <w:rPr>
                <w:rFonts w:hint="eastAsia"/>
              </w:rPr>
              <w:t>.</w:t>
            </w:r>
            <w:r>
              <w:t>.....</w:t>
            </w:r>
            <w:r>
              <w:rPr>
                <w:rFonts w:hint="eastAsia"/>
              </w:rPr>
              <w:t>等等。</w:t>
            </w:r>
          </w:p>
          <w:p w14:paraId="2CD3E7B6" w14:textId="56049B16" w:rsidR="00093702" w:rsidRDefault="00093702" w:rsidP="00EF4372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hAnsi="宋体"/>
                <w:szCs w:val="21"/>
              </w:rPr>
            </w:pPr>
            <w:r w:rsidRPr="00093702">
              <w:rPr>
                <w:rFonts w:hAnsi="宋体" w:hint="eastAsia"/>
                <w:szCs w:val="21"/>
              </w:rPr>
              <w:t>查见供方调查评定记录；抽见上述供应商评价表，显示供方对产品</w:t>
            </w:r>
            <w:r w:rsidRPr="00093702">
              <w:rPr>
                <w:rFonts w:hAnsi="宋体" w:hint="eastAsia"/>
                <w:szCs w:val="21"/>
              </w:rPr>
              <w:t>/</w:t>
            </w:r>
            <w:r w:rsidRPr="00093702">
              <w:rPr>
                <w:rFonts w:hAnsi="宋体" w:hint="eastAsia"/>
                <w:szCs w:val="21"/>
              </w:rPr>
              <w:t>服务质量的承诺：高质量、高品位、高效率、高效益；对工商注册文件及相关资质证明、售后服务、价格比、交货期、产品质量、其他等进行了评价；参加评审人员签名，评审结论：继续列入合格供方名录。</w:t>
            </w:r>
          </w:p>
          <w:p w14:paraId="39FF57C0" w14:textId="77777777" w:rsidR="00A010F6" w:rsidRPr="00034D2C" w:rsidRDefault="00A010F6" w:rsidP="00A010F6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hAnsi="宋体"/>
                <w:szCs w:val="21"/>
              </w:rPr>
            </w:pPr>
            <w:r w:rsidRPr="00034D2C">
              <w:rPr>
                <w:rFonts w:hAnsi="宋体" w:hint="eastAsia"/>
                <w:szCs w:val="21"/>
              </w:rPr>
              <w:t>抽见：</w:t>
            </w:r>
          </w:p>
          <w:p w14:paraId="13D6222A" w14:textId="43F1503F" w:rsidR="00A010F6" w:rsidRPr="00034D2C" w:rsidRDefault="00EF4372" w:rsidP="00A010F6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hAnsi="宋体"/>
                <w:szCs w:val="21"/>
              </w:rPr>
            </w:pPr>
            <w:r w:rsidRPr="00034D2C">
              <w:rPr>
                <w:rFonts w:hAnsi="宋体" w:hint="eastAsia"/>
                <w:szCs w:val="21"/>
              </w:rPr>
              <w:t>杭州锐朗化工有限公司</w:t>
            </w:r>
            <w:r w:rsidR="00A010F6" w:rsidRPr="00034D2C">
              <w:rPr>
                <w:rFonts w:hAnsi="宋体" w:hint="eastAsia"/>
                <w:szCs w:val="21"/>
              </w:rPr>
              <w:t>-</w:t>
            </w:r>
            <w:r w:rsidRPr="00034D2C">
              <w:rPr>
                <w:rFonts w:hAnsi="宋体" w:hint="eastAsia"/>
                <w:szCs w:val="21"/>
              </w:rPr>
              <w:t>色母</w:t>
            </w:r>
            <w:r w:rsidR="00A010F6" w:rsidRPr="00034D2C">
              <w:rPr>
                <w:rFonts w:hAnsi="宋体" w:hint="eastAsia"/>
                <w:szCs w:val="21"/>
              </w:rPr>
              <w:t>-</w:t>
            </w:r>
            <w:r w:rsidR="00A010F6" w:rsidRPr="00034D2C">
              <w:rPr>
                <w:rFonts w:hAnsi="宋体" w:hint="eastAsia"/>
                <w:szCs w:val="21"/>
              </w:rPr>
              <w:t>评审结论：同意继续列入合格供方名录内；批准王平飞；</w:t>
            </w:r>
          </w:p>
          <w:p w14:paraId="18E96EB1" w14:textId="56486E14" w:rsidR="00A010F6" w:rsidRPr="00034D2C" w:rsidRDefault="00EF4372" w:rsidP="00A010F6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hAnsi="宋体"/>
                <w:szCs w:val="21"/>
              </w:rPr>
            </w:pPr>
            <w:r w:rsidRPr="00034D2C">
              <w:rPr>
                <w:rFonts w:hAnsi="宋体" w:hint="eastAsia"/>
                <w:szCs w:val="21"/>
              </w:rPr>
              <w:t>宁波甬疆石化有限公司</w:t>
            </w:r>
            <w:r w:rsidR="00A010F6" w:rsidRPr="00034D2C">
              <w:rPr>
                <w:rFonts w:hAnsi="宋体" w:hint="eastAsia"/>
                <w:szCs w:val="21"/>
              </w:rPr>
              <w:t>-</w:t>
            </w:r>
            <w:r w:rsidR="00B224BB" w:rsidRPr="00034D2C">
              <w:rPr>
                <w:rFonts w:hAnsi="宋体" w:hint="eastAsia"/>
                <w:szCs w:val="21"/>
              </w:rPr>
              <w:t>聚氯乙烯</w:t>
            </w:r>
            <w:r w:rsidR="00A010F6" w:rsidRPr="00034D2C">
              <w:rPr>
                <w:rFonts w:hAnsi="宋体" w:hint="eastAsia"/>
                <w:szCs w:val="21"/>
              </w:rPr>
              <w:t>等</w:t>
            </w:r>
            <w:r w:rsidR="00A010F6" w:rsidRPr="00034D2C">
              <w:rPr>
                <w:rFonts w:hAnsi="宋体" w:hint="eastAsia"/>
                <w:szCs w:val="21"/>
              </w:rPr>
              <w:t>-</w:t>
            </w:r>
            <w:r w:rsidR="00A010F6" w:rsidRPr="00034D2C">
              <w:rPr>
                <w:rFonts w:hAnsi="宋体" w:hint="eastAsia"/>
                <w:szCs w:val="21"/>
              </w:rPr>
              <w:t>评审结论：同意继续列入合格供方名录内；批准王平飞；</w:t>
            </w:r>
          </w:p>
          <w:p w14:paraId="4E483013" w14:textId="0A91DCE0" w:rsidR="00A010F6" w:rsidRPr="00034D2C" w:rsidRDefault="00B224BB" w:rsidP="00A010F6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hAnsi="宋体"/>
                <w:szCs w:val="21"/>
              </w:rPr>
            </w:pPr>
            <w:r w:rsidRPr="00034D2C">
              <w:rPr>
                <w:rFonts w:hAnsi="宋体" w:hint="eastAsia"/>
                <w:szCs w:val="21"/>
              </w:rPr>
              <w:t>浙江特产石化有限公司</w:t>
            </w:r>
            <w:r w:rsidR="00A010F6" w:rsidRPr="00034D2C">
              <w:rPr>
                <w:rFonts w:hAnsi="宋体" w:hint="eastAsia"/>
                <w:szCs w:val="21"/>
              </w:rPr>
              <w:t>-</w:t>
            </w:r>
            <w:r w:rsidRPr="00034D2C">
              <w:rPr>
                <w:rFonts w:hAnsi="宋体" w:hint="eastAsia"/>
                <w:szCs w:val="21"/>
              </w:rPr>
              <w:t>聚氯乙烯</w:t>
            </w:r>
            <w:r w:rsidR="00A010F6" w:rsidRPr="00034D2C">
              <w:rPr>
                <w:rFonts w:hAnsi="宋体" w:hint="eastAsia"/>
                <w:szCs w:val="21"/>
              </w:rPr>
              <w:t>等</w:t>
            </w:r>
            <w:r w:rsidR="00A010F6" w:rsidRPr="00034D2C">
              <w:rPr>
                <w:rFonts w:hAnsi="宋体" w:hint="eastAsia"/>
                <w:szCs w:val="21"/>
              </w:rPr>
              <w:t>-</w:t>
            </w:r>
            <w:r w:rsidR="00A010F6" w:rsidRPr="00034D2C">
              <w:rPr>
                <w:rFonts w:hAnsi="宋体" w:hint="eastAsia"/>
                <w:szCs w:val="21"/>
              </w:rPr>
              <w:t>评审结论：同意继续列入合格供方名录内；批准王平飞；</w:t>
            </w:r>
          </w:p>
          <w:p w14:paraId="45F83B6E" w14:textId="4B4093B8" w:rsidR="00A010F6" w:rsidRDefault="00B224BB" w:rsidP="00A010F6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hAnsi="宋体"/>
                <w:szCs w:val="21"/>
              </w:rPr>
            </w:pPr>
            <w:r w:rsidRPr="00034D2C">
              <w:rPr>
                <w:rFonts w:hAnsi="宋体" w:hint="eastAsia"/>
                <w:szCs w:val="21"/>
              </w:rPr>
              <w:t>宁波威帆新材料科技有限公司</w:t>
            </w:r>
            <w:r w:rsidR="00A010F6" w:rsidRPr="00034D2C">
              <w:rPr>
                <w:rFonts w:hAnsi="宋体" w:hint="eastAsia"/>
                <w:szCs w:val="21"/>
              </w:rPr>
              <w:t>-</w:t>
            </w:r>
            <w:r w:rsidRPr="00034D2C">
              <w:rPr>
                <w:rFonts w:hAnsi="宋体" w:hint="eastAsia"/>
                <w:szCs w:val="21"/>
              </w:rPr>
              <w:t>聚丙烯</w:t>
            </w:r>
            <w:r w:rsidR="00A010F6" w:rsidRPr="00034D2C">
              <w:rPr>
                <w:rFonts w:hAnsi="宋体" w:hint="eastAsia"/>
                <w:szCs w:val="21"/>
              </w:rPr>
              <w:t>等</w:t>
            </w:r>
            <w:r w:rsidR="00A010F6" w:rsidRPr="00034D2C">
              <w:rPr>
                <w:rFonts w:hAnsi="宋体" w:hint="eastAsia"/>
                <w:szCs w:val="21"/>
              </w:rPr>
              <w:t>-</w:t>
            </w:r>
            <w:r w:rsidR="00A010F6" w:rsidRPr="00034D2C">
              <w:rPr>
                <w:rFonts w:hAnsi="宋体" w:hint="eastAsia"/>
                <w:szCs w:val="21"/>
              </w:rPr>
              <w:t>评审结论：同意继续列入合格供方名录内；批准王平飞；</w:t>
            </w:r>
          </w:p>
          <w:p w14:paraId="1B6103ED" w14:textId="08EF734E" w:rsidR="00034D2C" w:rsidRDefault="00034D2C" w:rsidP="00034D2C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lastRenderedPageBreak/>
              <w:t>浙江文德进出口有限公司</w:t>
            </w:r>
            <w:r w:rsidRPr="00034D2C">
              <w:rPr>
                <w:rFonts w:hAnsi="宋体" w:hint="eastAsia"/>
                <w:szCs w:val="21"/>
              </w:rPr>
              <w:t>-</w:t>
            </w:r>
            <w:r>
              <w:rPr>
                <w:rFonts w:hAnsi="宋体" w:hint="eastAsia"/>
                <w:szCs w:val="21"/>
              </w:rPr>
              <w:t>HDPE</w:t>
            </w:r>
            <w:r w:rsidRPr="00034D2C">
              <w:rPr>
                <w:rFonts w:hAnsi="宋体" w:hint="eastAsia"/>
                <w:szCs w:val="21"/>
              </w:rPr>
              <w:t>等</w:t>
            </w:r>
            <w:r w:rsidRPr="00034D2C">
              <w:rPr>
                <w:rFonts w:hAnsi="宋体" w:hint="eastAsia"/>
                <w:szCs w:val="21"/>
              </w:rPr>
              <w:t>-</w:t>
            </w:r>
            <w:r w:rsidRPr="00034D2C">
              <w:rPr>
                <w:rFonts w:hAnsi="宋体" w:hint="eastAsia"/>
                <w:szCs w:val="21"/>
              </w:rPr>
              <w:t>评审结论：同意继续列入合格供方名录内；批准王平飞；</w:t>
            </w:r>
          </w:p>
          <w:p w14:paraId="21E5AB4C" w14:textId="77777777" w:rsidR="00034D2C" w:rsidRPr="00034D2C" w:rsidRDefault="00034D2C" w:rsidP="00034D2C">
            <w:pPr>
              <w:pStyle w:val="a0"/>
              <w:ind w:firstLine="420"/>
            </w:pPr>
          </w:p>
          <w:p w14:paraId="6ADCC414" w14:textId="77777777" w:rsidR="00093702" w:rsidRPr="00093702" w:rsidRDefault="00093702" w:rsidP="00093702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hAnsi="宋体"/>
                <w:szCs w:val="21"/>
              </w:rPr>
            </w:pPr>
            <w:r w:rsidRPr="00093702">
              <w:rPr>
                <w:rFonts w:hAnsi="宋体" w:hint="eastAsia"/>
                <w:szCs w:val="21"/>
              </w:rPr>
              <w:t>介绍说与供方沟通的内容包括：所提供的过程、产品和服务等；采购物资根据签订采购合同或者订单进行产品的名称、规格、型号、数量等采购信息的确定。</w:t>
            </w:r>
          </w:p>
          <w:p w14:paraId="325B20A9" w14:textId="2453CF68" w:rsidR="00093702" w:rsidRPr="00093702" w:rsidRDefault="00093702" w:rsidP="00093702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hAnsi="宋体"/>
                <w:szCs w:val="21"/>
              </w:rPr>
            </w:pPr>
            <w:r w:rsidRPr="00093702">
              <w:rPr>
                <w:rFonts w:hAnsi="宋体" w:hint="eastAsia"/>
                <w:szCs w:val="21"/>
              </w:rPr>
              <w:t>查采购合同</w:t>
            </w:r>
            <w:r w:rsidR="006512F5">
              <w:rPr>
                <w:rFonts w:hAnsi="宋体" w:hint="eastAsia"/>
                <w:szCs w:val="21"/>
              </w:rPr>
              <w:t>/</w:t>
            </w:r>
            <w:r w:rsidR="006512F5">
              <w:rPr>
                <w:rFonts w:hAnsi="宋体" w:hint="eastAsia"/>
                <w:szCs w:val="21"/>
              </w:rPr>
              <w:t>订单</w:t>
            </w:r>
            <w:r w:rsidRPr="00093702">
              <w:rPr>
                <w:rFonts w:hAnsi="宋体" w:hint="eastAsia"/>
                <w:szCs w:val="21"/>
              </w:rPr>
              <w:t>，抽见：</w:t>
            </w:r>
          </w:p>
          <w:p w14:paraId="6D00D4B9" w14:textId="1CFDCE5E" w:rsidR="00093702" w:rsidRPr="00034D2C" w:rsidRDefault="00034D2C" w:rsidP="00093702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hAnsi="宋体"/>
                <w:szCs w:val="21"/>
              </w:rPr>
            </w:pPr>
            <w:r w:rsidRPr="00034D2C">
              <w:rPr>
                <w:rFonts w:hAnsi="宋体" w:hint="eastAsia"/>
                <w:szCs w:val="21"/>
              </w:rPr>
              <w:t>宁波甬疆石化有限公司——聚氯乙烯</w:t>
            </w:r>
            <w:r w:rsidR="00093702" w:rsidRPr="00034D2C">
              <w:rPr>
                <w:rFonts w:hAnsi="宋体" w:hint="eastAsia"/>
                <w:szCs w:val="21"/>
              </w:rPr>
              <w:t>，</w:t>
            </w:r>
            <w:r w:rsidR="00093702" w:rsidRPr="00034D2C">
              <w:rPr>
                <w:rFonts w:hAnsi="宋体" w:hint="eastAsia"/>
                <w:szCs w:val="21"/>
              </w:rPr>
              <w:t>202</w:t>
            </w:r>
            <w:r w:rsidRPr="00034D2C">
              <w:rPr>
                <w:rFonts w:hAnsi="宋体"/>
                <w:szCs w:val="21"/>
              </w:rPr>
              <w:t>2</w:t>
            </w:r>
            <w:r w:rsidR="00093702" w:rsidRPr="00034D2C">
              <w:rPr>
                <w:rFonts w:hAnsi="宋体" w:hint="eastAsia"/>
                <w:szCs w:val="21"/>
              </w:rPr>
              <w:t>.</w:t>
            </w:r>
            <w:r w:rsidRPr="00034D2C">
              <w:rPr>
                <w:rFonts w:hAnsi="宋体"/>
                <w:szCs w:val="21"/>
              </w:rPr>
              <w:t>07</w:t>
            </w:r>
            <w:r w:rsidR="00093702" w:rsidRPr="00034D2C">
              <w:rPr>
                <w:rFonts w:hAnsi="宋体" w:hint="eastAsia"/>
                <w:szCs w:val="21"/>
              </w:rPr>
              <w:t>.</w:t>
            </w:r>
            <w:r w:rsidRPr="00034D2C">
              <w:rPr>
                <w:rFonts w:hAnsi="宋体"/>
                <w:szCs w:val="21"/>
              </w:rPr>
              <w:t>04</w:t>
            </w:r>
            <w:r w:rsidR="00093702" w:rsidRPr="00034D2C">
              <w:rPr>
                <w:rFonts w:hAnsi="宋体" w:hint="eastAsia"/>
                <w:szCs w:val="21"/>
              </w:rPr>
              <w:t>；</w:t>
            </w:r>
          </w:p>
          <w:p w14:paraId="53EDBB89" w14:textId="13FDC1A5" w:rsidR="00093702" w:rsidRPr="00034D2C" w:rsidRDefault="00034D2C" w:rsidP="00093702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hAnsi="宋体"/>
                <w:szCs w:val="21"/>
              </w:rPr>
            </w:pPr>
            <w:r w:rsidRPr="00034D2C">
              <w:rPr>
                <w:rFonts w:hAnsi="宋体" w:hint="eastAsia"/>
                <w:szCs w:val="21"/>
              </w:rPr>
              <w:t>浙江特产石化有限公司——聚氯乙烯等</w:t>
            </w:r>
            <w:r w:rsidR="00093702" w:rsidRPr="00034D2C">
              <w:rPr>
                <w:rFonts w:hAnsi="宋体" w:hint="eastAsia"/>
                <w:szCs w:val="21"/>
              </w:rPr>
              <w:t>，</w:t>
            </w:r>
            <w:r w:rsidR="00093702" w:rsidRPr="00034D2C">
              <w:rPr>
                <w:rFonts w:hAnsi="宋体" w:hint="eastAsia"/>
                <w:szCs w:val="21"/>
              </w:rPr>
              <w:t>2022.</w:t>
            </w:r>
            <w:r w:rsidRPr="00034D2C">
              <w:rPr>
                <w:rFonts w:hAnsi="宋体"/>
                <w:szCs w:val="21"/>
              </w:rPr>
              <w:t>9</w:t>
            </w:r>
            <w:r w:rsidR="00093702" w:rsidRPr="00034D2C">
              <w:rPr>
                <w:rFonts w:hAnsi="宋体" w:hint="eastAsia"/>
                <w:szCs w:val="21"/>
              </w:rPr>
              <w:t>.</w:t>
            </w:r>
            <w:r w:rsidRPr="00034D2C">
              <w:rPr>
                <w:rFonts w:hAnsi="宋体"/>
                <w:szCs w:val="21"/>
              </w:rPr>
              <w:t>1</w:t>
            </w:r>
            <w:r w:rsidR="00093702" w:rsidRPr="00034D2C">
              <w:rPr>
                <w:rFonts w:hAnsi="宋体" w:hint="eastAsia"/>
                <w:szCs w:val="21"/>
              </w:rPr>
              <w:t>3</w:t>
            </w:r>
            <w:r w:rsidR="00093702" w:rsidRPr="00034D2C">
              <w:rPr>
                <w:rFonts w:hAnsi="宋体" w:hint="eastAsia"/>
                <w:szCs w:val="21"/>
              </w:rPr>
              <w:t>；</w:t>
            </w:r>
          </w:p>
          <w:p w14:paraId="62405A33" w14:textId="76349FB5" w:rsidR="00093702" w:rsidRPr="00034D2C" w:rsidRDefault="00034D2C" w:rsidP="00093702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hAnsi="宋体"/>
                <w:szCs w:val="21"/>
              </w:rPr>
            </w:pPr>
            <w:r w:rsidRPr="00034D2C">
              <w:rPr>
                <w:rFonts w:hAnsi="宋体" w:hint="eastAsia"/>
                <w:szCs w:val="21"/>
              </w:rPr>
              <w:t>宁波威帆新材料科技有限公司——聚丙烯等</w:t>
            </w:r>
            <w:r w:rsidR="00093702" w:rsidRPr="00034D2C">
              <w:rPr>
                <w:rFonts w:hAnsi="宋体" w:hint="eastAsia"/>
                <w:szCs w:val="21"/>
              </w:rPr>
              <w:t>，</w:t>
            </w:r>
            <w:r w:rsidR="00093702" w:rsidRPr="00034D2C">
              <w:rPr>
                <w:rFonts w:hAnsi="宋体" w:hint="eastAsia"/>
                <w:szCs w:val="21"/>
              </w:rPr>
              <w:t>202</w:t>
            </w:r>
            <w:r w:rsidRPr="00034D2C">
              <w:rPr>
                <w:rFonts w:hAnsi="宋体"/>
                <w:szCs w:val="21"/>
              </w:rPr>
              <w:t>2</w:t>
            </w:r>
            <w:r w:rsidR="00093702" w:rsidRPr="00034D2C">
              <w:rPr>
                <w:rFonts w:hAnsi="宋体" w:hint="eastAsia"/>
                <w:szCs w:val="21"/>
              </w:rPr>
              <w:t>.</w:t>
            </w:r>
            <w:r w:rsidRPr="00034D2C">
              <w:rPr>
                <w:rFonts w:hAnsi="宋体"/>
                <w:szCs w:val="21"/>
              </w:rPr>
              <w:t>7</w:t>
            </w:r>
            <w:r w:rsidR="00093702" w:rsidRPr="00034D2C">
              <w:rPr>
                <w:rFonts w:hAnsi="宋体" w:hint="eastAsia"/>
                <w:szCs w:val="21"/>
              </w:rPr>
              <w:t>.5</w:t>
            </w:r>
            <w:r w:rsidRPr="00034D2C">
              <w:rPr>
                <w:rFonts w:hAnsi="宋体" w:hint="eastAsia"/>
                <w:szCs w:val="21"/>
              </w:rPr>
              <w:t>、</w:t>
            </w:r>
            <w:r w:rsidRPr="00034D2C">
              <w:rPr>
                <w:rFonts w:hAnsi="宋体" w:hint="eastAsia"/>
                <w:szCs w:val="21"/>
              </w:rPr>
              <w:t>2</w:t>
            </w:r>
            <w:r w:rsidRPr="00034D2C">
              <w:rPr>
                <w:rFonts w:hAnsi="宋体"/>
                <w:szCs w:val="21"/>
              </w:rPr>
              <w:t>022</w:t>
            </w:r>
            <w:r w:rsidRPr="00034D2C">
              <w:rPr>
                <w:rFonts w:hAnsi="宋体" w:hint="eastAsia"/>
                <w:szCs w:val="21"/>
              </w:rPr>
              <w:t>.</w:t>
            </w:r>
            <w:r w:rsidRPr="00034D2C">
              <w:rPr>
                <w:rFonts w:hAnsi="宋体"/>
                <w:szCs w:val="21"/>
              </w:rPr>
              <w:t>8</w:t>
            </w:r>
            <w:r w:rsidRPr="00034D2C">
              <w:rPr>
                <w:rFonts w:hAnsi="宋体" w:hint="eastAsia"/>
                <w:szCs w:val="21"/>
              </w:rPr>
              <w:t>.</w:t>
            </w:r>
            <w:r w:rsidRPr="00034D2C">
              <w:rPr>
                <w:rFonts w:hAnsi="宋体"/>
                <w:szCs w:val="21"/>
              </w:rPr>
              <w:t>8</w:t>
            </w:r>
            <w:r w:rsidR="00093702" w:rsidRPr="00034D2C">
              <w:rPr>
                <w:rFonts w:hAnsi="宋体" w:hint="eastAsia"/>
                <w:szCs w:val="21"/>
              </w:rPr>
              <w:t>；</w:t>
            </w:r>
          </w:p>
          <w:p w14:paraId="59D131CA" w14:textId="5869DA18" w:rsidR="00093702" w:rsidRDefault="00034D2C" w:rsidP="00093702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hAnsi="宋体"/>
                <w:szCs w:val="21"/>
              </w:rPr>
            </w:pPr>
            <w:r w:rsidRPr="00034D2C">
              <w:rPr>
                <w:rFonts w:hAnsi="宋体" w:hint="eastAsia"/>
                <w:szCs w:val="21"/>
              </w:rPr>
              <w:t>浙江文德进出口有限公司——</w:t>
            </w:r>
            <w:r w:rsidRPr="00034D2C">
              <w:rPr>
                <w:rFonts w:hAnsi="宋体" w:hint="eastAsia"/>
                <w:szCs w:val="21"/>
              </w:rPr>
              <w:t>HDPE</w:t>
            </w:r>
            <w:r w:rsidR="00093702" w:rsidRPr="00034D2C">
              <w:rPr>
                <w:rFonts w:hAnsi="宋体" w:hint="eastAsia"/>
                <w:szCs w:val="21"/>
              </w:rPr>
              <w:t>，</w:t>
            </w:r>
            <w:r w:rsidR="00093702" w:rsidRPr="00034D2C">
              <w:rPr>
                <w:rFonts w:hAnsi="宋体" w:hint="eastAsia"/>
                <w:szCs w:val="21"/>
              </w:rPr>
              <w:t>202</w:t>
            </w:r>
            <w:r w:rsidRPr="00034D2C">
              <w:rPr>
                <w:rFonts w:hAnsi="宋体"/>
                <w:szCs w:val="21"/>
              </w:rPr>
              <w:t>2</w:t>
            </w:r>
            <w:r w:rsidR="00093702" w:rsidRPr="00034D2C">
              <w:rPr>
                <w:rFonts w:hAnsi="宋体" w:hint="eastAsia"/>
                <w:szCs w:val="21"/>
              </w:rPr>
              <w:t>.</w:t>
            </w:r>
            <w:r w:rsidRPr="00034D2C">
              <w:rPr>
                <w:rFonts w:hAnsi="宋体"/>
                <w:szCs w:val="21"/>
              </w:rPr>
              <w:t>5</w:t>
            </w:r>
            <w:r w:rsidR="00093702" w:rsidRPr="00034D2C">
              <w:rPr>
                <w:rFonts w:hAnsi="宋体" w:hint="eastAsia"/>
                <w:szCs w:val="21"/>
              </w:rPr>
              <w:t>.1</w:t>
            </w:r>
            <w:r w:rsidRPr="00034D2C">
              <w:rPr>
                <w:rFonts w:hAnsi="宋体"/>
                <w:szCs w:val="21"/>
              </w:rPr>
              <w:t>6</w:t>
            </w:r>
            <w:r w:rsidR="00093702" w:rsidRPr="00034D2C">
              <w:rPr>
                <w:rFonts w:hAnsi="宋体" w:hint="eastAsia"/>
                <w:szCs w:val="21"/>
              </w:rPr>
              <w:t>；</w:t>
            </w:r>
          </w:p>
          <w:p w14:paraId="1525B5D5" w14:textId="095D9625" w:rsidR="00034D2C" w:rsidRPr="00034D2C" w:rsidRDefault="0022143B" w:rsidP="00034D2C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hAnsi="宋体"/>
                <w:szCs w:val="21"/>
              </w:rPr>
            </w:pPr>
            <w:r w:rsidRPr="0022143B">
              <w:rPr>
                <w:rFonts w:hAnsi="宋体" w:hint="eastAsia"/>
                <w:szCs w:val="21"/>
              </w:rPr>
              <w:t>百合花集团股份有限公司</w:t>
            </w:r>
            <w:r w:rsidR="00034D2C" w:rsidRPr="0022143B">
              <w:rPr>
                <w:rFonts w:hAnsi="宋体" w:hint="eastAsia"/>
                <w:szCs w:val="21"/>
              </w:rPr>
              <w:t>——</w:t>
            </w:r>
            <w:r w:rsidRPr="0022143B">
              <w:rPr>
                <w:rFonts w:hAnsi="宋体" w:hint="eastAsia"/>
                <w:szCs w:val="21"/>
              </w:rPr>
              <w:t>红</w:t>
            </w:r>
            <w:r w:rsidRPr="0022143B">
              <w:rPr>
                <w:rFonts w:hAnsi="宋体" w:hint="eastAsia"/>
                <w:szCs w:val="21"/>
              </w:rPr>
              <w:t>/</w:t>
            </w:r>
            <w:r w:rsidRPr="0022143B">
              <w:rPr>
                <w:rFonts w:hAnsi="宋体" w:hint="eastAsia"/>
                <w:szCs w:val="21"/>
              </w:rPr>
              <w:t>橙</w:t>
            </w:r>
            <w:r w:rsidR="00034D2C" w:rsidRPr="0022143B">
              <w:rPr>
                <w:rFonts w:hAnsi="宋体" w:hint="eastAsia"/>
                <w:szCs w:val="21"/>
              </w:rPr>
              <w:t>色母等，</w:t>
            </w:r>
            <w:r w:rsidR="00034D2C" w:rsidRPr="0022143B">
              <w:rPr>
                <w:rFonts w:hAnsi="宋体" w:hint="eastAsia"/>
                <w:szCs w:val="21"/>
              </w:rPr>
              <w:t>2022.</w:t>
            </w:r>
            <w:r w:rsidRPr="0022143B">
              <w:rPr>
                <w:rFonts w:hAnsi="宋体"/>
                <w:szCs w:val="21"/>
              </w:rPr>
              <w:t>5</w:t>
            </w:r>
            <w:r w:rsidR="00034D2C" w:rsidRPr="0022143B">
              <w:rPr>
                <w:rFonts w:hAnsi="宋体" w:hint="eastAsia"/>
                <w:szCs w:val="21"/>
              </w:rPr>
              <w:t>.</w:t>
            </w:r>
            <w:r w:rsidRPr="0022143B">
              <w:rPr>
                <w:rFonts w:hAnsi="宋体"/>
                <w:szCs w:val="21"/>
              </w:rPr>
              <w:t>20</w:t>
            </w:r>
            <w:r w:rsidR="00034D2C" w:rsidRPr="0022143B">
              <w:rPr>
                <w:rFonts w:hAnsi="宋体" w:hint="eastAsia"/>
                <w:szCs w:val="21"/>
              </w:rPr>
              <w:t>；</w:t>
            </w:r>
          </w:p>
          <w:p w14:paraId="6CFC8DB3" w14:textId="78D2C05B" w:rsidR="00093702" w:rsidRDefault="00093702" w:rsidP="00093702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hAnsi="宋体"/>
                <w:szCs w:val="21"/>
              </w:rPr>
            </w:pPr>
            <w:r w:rsidRPr="00093702">
              <w:rPr>
                <w:rFonts w:hAnsi="宋体" w:hint="eastAsia"/>
                <w:szCs w:val="21"/>
              </w:rPr>
              <w:t>以上合同明确了产品名称、数量、规格型号、颜色等信息；</w:t>
            </w:r>
          </w:p>
          <w:p w14:paraId="1BDBA259" w14:textId="77777777" w:rsidR="00A010F6" w:rsidRPr="00093702" w:rsidRDefault="00A010F6" w:rsidP="00A010F6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hAnsi="宋体"/>
                <w:szCs w:val="21"/>
              </w:rPr>
            </w:pPr>
            <w:r w:rsidRPr="00093702">
              <w:rPr>
                <w:rFonts w:hAnsi="宋体" w:hint="eastAsia"/>
                <w:szCs w:val="21"/>
              </w:rPr>
              <w:t>未对供方的职业健康安全控制情况进行评价，交流。</w:t>
            </w:r>
          </w:p>
          <w:p w14:paraId="077DB945" w14:textId="117606DC" w:rsidR="006512F5" w:rsidRPr="00A85ADE" w:rsidRDefault="006512F5" w:rsidP="006512F5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公司</w:t>
            </w:r>
            <w:r w:rsidRPr="00A85ADE">
              <w:rPr>
                <w:rFonts w:hAnsi="宋体" w:hint="eastAsia"/>
                <w:szCs w:val="21"/>
              </w:rPr>
              <w:t>无外包过程。</w:t>
            </w:r>
          </w:p>
          <w:p w14:paraId="7D3931FA" w14:textId="1F8D2389" w:rsidR="006512F5" w:rsidRPr="00A010F6" w:rsidRDefault="006512F5" w:rsidP="00A010F6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hAnsi="宋体"/>
                <w:szCs w:val="21"/>
              </w:rPr>
            </w:pPr>
            <w:r w:rsidRPr="000221C0">
              <w:rPr>
                <w:rFonts w:hAnsi="宋体" w:hint="eastAsia"/>
                <w:szCs w:val="21"/>
              </w:rPr>
              <w:t>提供“进货检验记录”，采购产品验证通常采取查验产品外观、</w:t>
            </w:r>
            <w:r>
              <w:rPr>
                <w:rFonts w:hAnsi="宋体" w:hint="eastAsia"/>
                <w:szCs w:val="21"/>
              </w:rPr>
              <w:t>性能、查看供应商出货报告及材质证明资料等</w:t>
            </w:r>
            <w:r w:rsidRPr="000221C0">
              <w:rPr>
                <w:rFonts w:hAnsi="宋体" w:hint="eastAsia"/>
                <w:szCs w:val="21"/>
              </w:rPr>
              <w:t>方式，具体详见</w:t>
            </w:r>
            <w:r>
              <w:rPr>
                <w:rFonts w:hAnsi="宋体" w:hint="eastAsia"/>
                <w:szCs w:val="21"/>
              </w:rPr>
              <w:t>品保部</w:t>
            </w:r>
            <w:r w:rsidRPr="000221C0">
              <w:rPr>
                <w:rFonts w:hAnsi="宋体" w:hint="eastAsia"/>
                <w:szCs w:val="21"/>
              </w:rPr>
              <w:t>审核记录。</w:t>
            </w:r>
          </w:p>
          <w:p w14:paraId="7AD575D9" w14:textId="56580D7D" w:rsidR="007D0049" w:rsidRPr="00A010F6" w:rsidRDefault="00A010F6" w:rsidP="00A010F6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hAnsi="宋体"/>
                <w:szCs w:val="21"/>
              </w:rPr>
            </w:pPr>
            <w:r w:rsidRPr="00093702">
              <w:rPr>
                <w:rFonts w:hAnsi="宋体" w:hint="eastAsia"/>
                <w:szCs w:val="21"/>
              </w:rPr>
              <w:t>外部供方的管理基本满足要求。</w:t>
            </w:r>
          </w:p>
        </w:tc>
        <w:tc>
          <w:tcPr>
            <w:tcW w:w="1585" w:type="dxa"/>
          </w:tcPr>
          <w:p w14:paraId="6A1704D5" w14:textId="2BECCDDE" w:rsidR="007D0049" w:rsidRDefault="00EE3EBF">
            <w:r>
              <w:rPr>
                <w:rFonts w:hint="eastAsia"/>
              </w:rPr>
              <w:lastRenderedPageBreak/>
              <w:t>符合</w:t>
            </w:r>
          </w:p>
        </w:tc>
      </w:tr>
      <w:tr w:rsidR="007D0049" w14:paraId="22C12F90" w14:textId="77777777">
        <w:trPr>
          <w:trHeight w:val="446"/>
        </w:trPr>
        <w:tc>
          <w:tcPr>
            <w:tcW w:w="2032" w:type="dxa"/>
          </w:tcPr>
          <w:p w14:paraId="6AB0308F" w14:textId="77777777" w:rsidR="007D0049" w:rsidRDefault="0026476A">
            <w:r>
              <w:rPr>
                <w:rFonts w:ascii="宋体" w:hAnsi="宋体" w:cs="Arial" w:hint="eastAsia"/>
                <w:spacing w:val="-6"/>
                <w:szCs w:val="21"/>
              </w:rPr>
              <w:lastRenderedPageBreak/>
              <w:t>应急管理</w:t>
            </w:r>
          </w:p>
        </w:tc>
        <w:tc>
          <w:tcPr>
            <w:tcW w:w="1088" w:type="dxa"/>
          </w:tcPr>
          <w:p w14:paraId="0443C86D" w14:textId="77777777" w:rsidR="007D0049" w:rsidRDefault="0026476A">
            <w:pPr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EO:8.2</w:t>
            </w:r>
          </w:p>
        </w:tc>
        <w:tc>
          <w:tcPr>
            <w:tcW w:w="10004" w:type="dxa"/>
          </w:tcPr>
          <w:p w14:paraId="17BBCF1D" w14:textId="5FC9E3A9" w:rsidR="00F10BCF" w:rsidRPr="00897648" w:rsidRDefault="00F10BCF" w:rsidP="00F10BCF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szCs w:val="21"/>
              </w:rPr>
            </w:pPr>
            <w:r w:rsidRPr="00897648">
              <w:rPr>
                <w:rFonts w:hAnsi="宋体"/>
                <w:szCs w:val="21"/>
              </w:rPr>
              <w:t>制定实施了《应急准备和响应控制程序》，制定了火灾、触电等应急预案。内容包括：目的、适用范围、职责、应急处理细则、演习、必备资料等。</w:t>
            </w:r>
          </w:p>
          <w:p w14:paraId="5EA76199" w14:textId="77777777" w:rsidR="00A010F6" w:rsidRDefault="00F10BCF" w:rsidP="00A010F6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hAnsi="宋体"/>
                <w:szCs w:val="21"/>
              </w:rPr>
            </w:pPr>
            <w:r w:rsidRPr="00897648">
              <w:rPr>
                <w:rFonts w:hAnsi="宋体"/>
                <w:szCs w:val="21"/>
              </w:rPr>
              <w:lastRenderedPageBreak/>
              <w:t>参加了由</w:t>
            </w:r>
            <w:r w:rsidR="00A010F6">
              <w:rPr>
                <w:rFonts w:hAnsi="宋体" w:hint="eastAsia"/>
                <w:szCs w:val="21"/>
              </w:rPr>
              <w:t>公司</w:t>
            </w:r>
            <w:r w:rsidRPr="00897648">
              <w:rPr>
                <w:rFonts w:hAnsi="宋体"/>
                <w:szCs w:val="21"/>
              </w:rPr>
              <w:t>组织的触电、火灾等应急救援演练。</w:t>
            </w:r>
            <w:r w:rsidR="00A010F6" w:rsidRPr="00A010F6">
              <w:rPr>
                <w:rFonts w:hAnsi="宋体" w:hint="eastAsia"/>
                <w:szCs w:val="21"/>
              </w:rPr>
              <w:t>详见</w:t>
            </w:r>
            <w:r w:rsidR="00A010F6">
              <w:rPr>
                <w:rFonts w:hAnsi="宋体" w:hint="eastAsia"/>
                <w:szCs w:val="21"/>
              </w:rPr>
              <w:t>生产部</w:t>
            </w:r>
            <w:r w:rsidR="00A010F6" w:rsidRPr="00A010F6">
              <w:rPr>
                <w:rFonts w:hAnsi="宋体" w:hint="eastAsia"/>
                <w:szCs w:val="21"/>
              </w:rPr>
              <w:t>记录。</w:t>
            </w:r>
          </w:p>
          <w:p w14:paraId="376CB558" w14:textId="6946DD5E" w:rsidR="007D0049" w:rsidRDefault="00F10BCF" w:rsidP="00A010F6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ascii="宋体" w:eastAsiaTheme="minorEastAsia" w:hAnsi="宋体" w:cs="Arial"/>
                <w:spacing w:val="-6"/>
                <w:szCs w:val="21"/>
              </w:rPr>
            </w:pPr>
            <w:r w:rsidRPr="00897648">
              <w:rPr>
                <w:rFonts w:hAnsi="宋体" w:hint="eastAsia"/>
                <w:szCs w:val="21"/>
              </w:rPr>
              <w:t>自体系运行以来，未有紧急情况发生。</w:t>
            </w:r>
            <w:r w:rsidR="00205363">
              <w:rPr>
                <w:rFonts w:hAnsi="宋体" w:hint="eastAsia"/>
                <w:szCs w:val="21"/>
              </w:rPr>
              <w:t xml:space="preserve"> </w:t>
            </w:r>
          </w:p>
        </w:tc>
        <w:tc>
          <w:tcPr>
            <w:tcW w:w="1585" w:type="dxa"/>
          </w:tcPr>
          <w:p w14:paraId="6075D033" w14:textId="0A20F233" w:rsidR="007D0049" w:rsidRDefault="00EE3EBF">
            <w:r>
              <w:rPr>
                <w:rFonts w:hint="eastAsia"/>
              </w:rPr>
              <w:lastRenderedPageBreak/>
              <w:t>符合</w:t>
            </w:r>
          </w:p>
        </w:tc>
      </w:tr>
    </w:tbl>
    <w:p w14:paraId="684A6487" w14:textId="77777777" w:rsidR="007D0049" w:rsidRDefault="007D0049"/>
    <w:p w14:paraId="08FF783F" w14:textId="77777777" w:rsidR="007D0049" w:rsidRDefault="007D0049"/>
    <w:p w14:paraId="4BB4BD43" w14:textId="77777777" w:rsidR="007D0049" w:rsidRDefault="0026476A">
      <w:pPr>
        <w:pStyle w:val="a7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R="007D0049" w:rsidSect="007D0049">
      <w:headerReference w:type="default" r:id="rId8"/>
      <w:footerReference w:type="default" r:id="rId9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C53CE0" w14:textId="77777777" w:rsidR="00880FAF" w:rsidRDefault="00880FAF" w:rsidP="007D0049">
      <w:r>
        <w:separator/>
      </w:r>
    </w:p>
  </w:endnote>
  <w:endnote w:type="continuationSeparator" w:id="0">
    <w:p w14:paraId="755F75A1" w14:textId="77777777" w:rsidR="00880FAF" w:rsidRDefault="00880FAF" w:rsidP="007D0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24900"/>
    </w:sdtPr>
    <w:sdtContent>
      <w:sdt>
        <w:sdtPr>
          <w:id w:val="171357217"/>
        </w:sdtPr>
        <w:sdtContent>
          <w:p w14:paraId="736233D9" w14:textId="77777777" w:rsidR="007D0049" w:rsidRDefault="007D0049">
            <w:pPr>
              <w:pStyle w:val="a7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26476A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26E7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26476A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26476A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26E7A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196BEF44" w14:textId="77777777" w:rsidR="007D0049" w:rsidRDefault="007D004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483C54" w14:textId="77777777" w:rsidR="00880FAF" w:rsidRDefault="00880FAF" w:rsidP="007D0049">
      <w:r>
        <w:separator/>
      </w:r>
    </w:p>
  </w:footnote>
  <w:footnote w:type="continuationSeparator" w:id="0">
    <w:p w14:paraId="252B707E" w14:textId="77777777" w:rsidR="00880FAF" w:rsidRDefault="00880FAF" w:rsidP="007D00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08CBC" w14:textId="77777777" w:rsidR="005D7AFE" w:rsidRDefault="005D7AFE" w:rsidP="005D7AFE">
    <w:pPr>
      <w:pStyle w:val="a9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41427F3" wp14:editId="344D5EC8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00000">
      <w:pict w14:anchorId="2CBBC5EF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5" type="#_x0000_t202" style="position:absolute;left:0;text-align:left;margin-left:620.4pt;margin-top:12.55pt;width:102.7pt;height:20.2pt;z-index:251658240;mso-position-horizontal-relative:text;mso-position-vertical-relative:text" stroked="f">
          <v:textbox style="mso-next-textbox:#文本框 1">
            <w:txbxContent>
              <w:p w14:paraId="3AA51E84" w14:textId="77777777" w:rsidR="005D7AFE" w:rsidRDefault="005D7AFE" w:rsidP="005D7AFE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2373FFE2" w14:textId="77777777" w:rsidR="005D7AFE" w:rsidRDefault="005D7AFE" w:rsidP="005D7AFE">
    <w:pPr>
      <w:pStyle w:val="a9"/>
      <w:pBdr>
        <w:bottom w:val="nil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  <w:p w14:paraId="0838D967" w14:textId="77777777" w:rsidR="007D0049" w:rsidRPr="005D7AFE" w:rsidRDefault="007D0049" w:rsidP="005D7AFE">
    <w:pPr>
      <w:pStyle w:val="a9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462E15"/>
    <w:multiLevelType w:val="hybridMultilevel"/>
    <w:tmpl w:val="1EE6E604"/>
    <w:lvl w:ilvl="0" w:tplc="E2AC7350">
      <w:start w:val="1"/>
      <w:numFmt w:val="decimal"/>
      <w:lvlText w:val="%1."/>
      <w:lvlJc w:val="left"/>
      <w:pPr>
        <w:ind w:left="780" w:hanging="360"/>
      </w:pPr>
      <w:rPr>
        <w:rFonts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 w16cid:durableId="15741223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6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0049"/>
    <w:rsid w:val="00004B87"/>
    <w:rsid w:val="00030C15"/>
    <w:rsid w:val="00034D2C"/>
    <w:rsid w:val="00093702"/>
    <w:rsid w:val="00156E22"/>
    <w:rsid w:val="00205363"/>
    <w:rsid w:val="0022143B"/>
    <w:rsid w:val="0026476A"/>
    <w:rsid w:val="0030290A"/>
    <w:rsid w:val="003662F7"/>
    <w:rsid w:val="00383139"/>
    <w:rsid w:val="00474F17"/>
    <w:rsid w:val="005057A6"/>
    <w:rsid w:val="00592B14"/>
    <w:rsid w:val="005D7AFE"/>
    <w:rsid w:val="006512F5"/>
    <w:rsid w:val="007C0CD8"/>
    <w:rsid w:val="007D0049"/>
    <w:rsid w:val="007F2A10"/>
    <w:rsid w:val="007F63CD"/>
    <w:rsid w:val="00816960"/>
    <w:rsid w:val="00880FAF"/>
    <w:rsid w:val="0093717F"/>
    <w:rsid w:val="009401E2"/>
    <w:rsid w:val="00984D26"/>
    <w:rsid w:val="00987576"/>
    <w:rsid w:val="009B076E"/>
    <w:rsid w:val="00A010F6"/>
    <w:rsid w:val="00A056F6"/>
    <w:rsid w:val="00A85ADE"/>
    <w:rsid w:val="00A97128"/>
    <w:rsid w:val="00B224BB"/>
    <w:rsid w:val="00B77375"/>
    <w:rsid w:val="00BA6DB9"/>
    <w:rsid w:val="00C26E7A"/>
    <w:rsid w:val="00D020B0"/>
    <w:rsid w:val="00DB30C0"/>
    <w:rsid w:val="00DC7868"/>
    <w:rsid w:val="00E8046C"/>
    <w:rsid w:val="00EA52C4"/>
    <w:rsid w:val="00EC0168"/>
    <w:rsid w:val="00ED4BFD"/>
    <w:rsid w:val="00EE2095"/>
    <w:rsid w:val="00EE2E90"/>
    <w:rsid w:val="00EE3EBF"/>
    <w:rsid w:val="00EF4372"/>
    <w:rsid w:val="00EF6D9D"/>
    <w:rsid w:val="00F10BCF"/>
    <w:rsid w:val="00FC0DAA"/>
    <w:rsid w:val="13365538"/>
    <w:rsid w:val="220D1065"/>
    <w:rsid w:val="24D91B94"/>
    <w:rsid w:val="337B0621"/>
    <w:rsid w:val="4915250C"/>
    <w:rsid w:val="69CD4B53"/>
    <w:rsid w:val="6BDF7616"/>
    <w:rsid w:val="6E70799D"/>
    <w:rsid w:val="73695B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6"/>
    <o:shapelayout v:ext="edit">
      <o:idmap v:ext="edit" data="2"/>
    </o:shapelayout>
  </w:shapeDefaults>
  <w:decimalSymbol w:val="."/>
  <w:listSeparator w:val=","/>
  <w14:docId w14:val="448F0FA5"/>
  <w15:docId w15:val="{D6F8ED3F-54D1-4FD4-BDC3-B24522D68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034D2C"/>
    <w:pPr>
      <w:widowControl w:val="0"/>
      <w:jc w:val="both"/>
    </w:pPr>
    <w:rPr>
      <w:kern w:val="2"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uiPriority w:val="99"/>
    <w:semiHidden/>
    <w:unhideWhenUsed/>
    <w:qFormat/>
    <w:rsid w:val="007D0049"/>
    <w:pPr>
      <w:ind w:firstLineChars="200" w:firstLine="720"/>
    </w:pPr>
  </w:style>
  <w:style w:type="paragraph" w:styleId="a5">
    <w:name w:val="Balloon Text"/>
    <w:basedOn w:val="a"/>
    <w:link w:val="a6"/>
    <w:uiPriority w:val="99"/>
    <w:semiHidden/>
    <w:unhideWhenUsed/>
    <w:qFormat/>
    <w:rsid w:val="007D0049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rsid w:val="007D00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nhideWhenUsed/>
    <w:qFormat/>
    <w:rsid w:val="007D00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1"/>
    <w:link w:val="a9"/>
    <w:qFormat/>
    <w:rsid w:val="007D0049"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脚 字符"/>
    <w:basedOn w:val="a1"/>
    <w:link w:val="a7"/>
    <w:uiPriority w:val="99"/>
    <w:qFormat/>
    <w:rsid w:val="007D0049"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批注框文本 字符"/>
    <w:basedOn w:val="a1"/>
    <w:link w:val="a5"/>
    <w:uiPriority w:val="99"/>
    <w:semiHidden/>
    <w:qFormat/>
    <w:rsid w:val="007D0049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7D0049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4">
    <w:name w:val="正文文本 字符"/>
    <w:basedOn w:val="a1"/>
    <w:link w:val="a0"/>
    <w:uiPriority w:val="99"/>
    <w:semiHidden/>
    <w:rsid w:val="00A85ADE"/>
    <w:rPr>
      <w:kern w:val="2"/>
      <w:sz w:val="21"/>
    </w:rPr>
  </w:style>
  <w:style w:type="paragraph" w:styleId="ab">
    <w:name w:val="List Paragraph"/>
    <w:basedOn w:val="a"/>
    <w:uiPriority w:val="99"/>
    <w:rsid w:val="00BA6DB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434</Words>
  <Characters>2480</Characters>
  <Application>Microsoft Office Word</Application>
  <DocSecurity>0</DocSecurity>
  <Lines>20</Lines>
  <Paragraphs>5</Paragraphs>
  <ScaleCrop>false</ScaleCrop>
  <Company>china</Company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文波</cp:lastModifiedBy>
  <cp:revision>39</cp:revision>
  <dcterms:created xsi:type="dcterms:W3CDTF">2015-06-17T12:51:00Z</dcterms:created>
  <dcterms:modified xsi:type="dcterms:W3CDTF">2022-09-22T23:38:00Z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