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2DD44942"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2E632D79"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4E2FAE">
              <w:rPr>
                <w:rFonts w:eastAsiaTheme="minorEastAsia" w:hAnsiTheme="minorEastAsia" w:hint="eastAsia"/>
                <w:sz w:val="24"/>
                <w:szCs w:val="24"/>
              </w:rPr>
              <w:t>余竹青</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427C71A6"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E965A3">
              <w:rPr>
                <w:rFonts w:eastAsiaTheme="minorEastAsia" w:hAnsiTheme="minorEastAsia" w:hint="eastAsia"/>
                <w:sz w:val="24"/>
                <w:szCs w:val="24"/>
              </w:rPr>
              <w:t xml:space="preserve">    </w:t>
            </w:r>
            <w:r w:rsidR="004E2FAE">
              <w:rPr>
                <w:rFonts w:eastAsiaTheme="minorEastAsia" w:hAnsiTheme="minor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4E2FAE">
              <w:rPr>
                <w:rFonts w:eastAsiaTheme="minorEastAsia"/>
                <w:sz w:val="24"/>
                <w:szCs w:val="24"/>
              </w:rPr>
              <w:t>9</w:t>
            </w:r>
            <w:r w:rsidRPr="007F23D6">
              <w:rPr>
                <w:rFonts w:eastAsiaTheme="minorEastAsia"/>
                <w:sz w:val="24"/>
                <w:szCs w:val="24"/>
              </w:rPr>
              <w:t>.</w:t>
            </w:r>
            <w:r w:rsidR="004E2FAE">
              <w:rPr>
                <w:rFonts w:eastAsiaTheme="minorEastAsia"/>
                <w:sz w:val="24"/>
                <w:szCs w:val="24"/>
              </w:rPr>
              <w:t>20</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4EA40037" w14:textId="77777777" w:rsidR="00AC56E4" w:rsidRPr="00AC56E4" w:rsidRDefault="00AC56E4" w:rsidP="00AC56E4">
            <w:pPr>
              <w:spacing w:line="360" w:lineRule="auto"/>
              <w:rPr>
                <w:rFonts w:eastAsiaTheme="minorEastAsia" w:hAnsiTheme="minorEastAsia"/>
                <w:szCs w:val="21"/>
              </w:rPr>
            </w:pPr>
            <w:r w:rsidRPr="00AC56E4">
              <w:rPr>
                <w:rFonts w:eastAsiaTheme="minorEastAsia" w:hAnsiTheme="minorEastAsia" w:hint="eastAsia"/>
                <w:szCs w:val="21"/>
              </w:rPr>
              <w:t>QEO:4.1</w:t>
            </w:r>
            <w:r w:rsidRPr="00AC56E4">
              <w:rPr>
                <w:rFonts w:eastAsiaTheme="minorEastAsia" w:hAnsiTheme="minorEastAsia" w:hint="eastAsia"/>
                <w:szCs w:val="21"/>
              </w:rPr>
              <w:t>理解组织及其环境、</w:t>
            </w:r>
            <w:r w:rsidRPr="00AC56E4">
              <w:rPr>
                <w:rFonts w:eastAsiaTheme="minorEastAsia" w:hAnsiTheme="minorEastAsia" w:hint="eastAsia"/>
                <w:szCs w:val="21"/>
              </w:rPr>
              <w:t>4.2</w:t>
            </w:r>
            <w:r w:rsidRPr="00AC56E4">
              <w:rPr>
                <w:rFonts w:eastAsiaTheme="minorEastAsia" w:hAnsiTheme="minorEastAsia" w:hint="eastAsia"/>
                <w:szCs w:val="21"/>
              </w:rPr>
              <w:t>理解相关方的需求和期望、</w:t>
            </w:r>
            <w:r w:rsidRPr="00AC56E4">
              <w:rPr>
                <w:rFonts w:eastAsiaTheme="minorEastAsia" w:hAnsiTheme="minorEastAsia" w:hint="eastAsia"/>
                <w:szCs w:val="21"/>
              </w:rPr>
              <w:t xml:space="preserve">4.3 </w:t>
            </w:r>
            <w:r w:rsidRPr="00AC56E4">
              <w:rPr>
                <w:rFonts w:eastAsiaTheme="minorEastAsia" w:hAnsiTheme="minorEastAsia" w:hint="eastAsia"/>
                <w:szCs w:val="21"/>
              </w:rPr>
              <w:t>确定管理体系的范围、</w:t>
            </w:r>
            <w:r w:rsidRPr="00AC56E4">
              <w:rPr>
                <w:rFonts w:eastAsiaTheme="minorEastAsia" w:hAnsiTheme="minorEastAsia" w:hint="eastAsia"/>
                <w:szCs w:val="21"/>
              </w:rPr>
              <w:t>4.4</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职业健康安全管理体系及其过程、</w:t>
            </w:r>
            <w:r w:rsidRPr="00AC56E4">
              <w:rPr>
                <w:rFonts w:eastAsiaTheme="minorEastAsia" w:hAnsiTheme="minorEastAsia" w:hint="eastAsia"/>
                <w:szCs w:val="21"/>
              </w:rPr>
              <w:t>5.1</w:t>
            </w:r>
            <w:r w:rsidRPr="00AC56E4">
              <w:rPr>
                <w:rFonts w:eastAsiaTheme="minorEastAsia" w:hAnsiTheme="minorEastAsia" w:hint="eastAsia"/>
                <w:szCs w:val="21"/>
              </w:rPr>
              <w:t>领导作用和承诺、</w:t>
            </w:r>
            <w:r w:rsidRPr="00AC56E4">
              <w:rPr>
                <w:rFonts w:eastAsiaTheme="minorEastAsia" w:hAnsiTheme="minorEastAsia" w:hint="eastAsia"/>
                <w:szCs w:val="21"/>
              </w:rPr>
              <w:t>5.2</w:t>
            </w:r>
            <w:r w:rsidRPr="00AC56E4">
              <w:rPr>
                <w:rFonts w:eastAsiaTheme="minorEastAsia" w:hAnsiTheme="minorEastAsia" w:hint="eastAsia"/>
                <w:szCs w:val="21"/>
              </w:rPr>
              <w:t>质量方针、</w:t>
            </w:r>
            <w:r w:rsidRPr="00AC56E4">
              <w:rPr>
                <w:rFonts w:eastAsiaTheme="minorEastAsia" w:hAnsiTheme="minorEastAsia" w:hint="eastAsia"/>
                <w:szCs w:val="21"/>
              </w:rPr>
              <w:t>5.3</w:t>
            </w:r>
            <w:r w:rsidRPr="00AC56E4">
              <w:rPr>
                <w:rFonts w:eastAsiaTheme="minorEastAsia" w:hAnsiTheme="minorEastAsia" w:hint="eastAsia"/>
                <w:szCs w:val="21"/>
              </w:rPr>
              <w:t>组织的岗位、职责和权限、</w:t>
            </w:r>
            <w:r w:rsidRPr="00AC56E4">
              <w:rPr>
                <w:rFonts w:eastAsiaTheme="minorEastAsia" w:hAnsiTheme="minorEastAsia" w:hint="eastAsia"/>
                <w:szCs w:val="21"/>
              </w:rPr>
              <w:t xml:space="preserve"> O5.4</w:t>
            </w:r>
            <w:r w:rsidRPr="00AC56E4">
              <w:rPr>
                <w:rFonts w:eastAsiaTheme="minorEastAsia" w:hAnsiTheme="minorEastAsia" w:hint="eastAsia"/>
                <w:szCs w:val="21"/>
              </w:rPr>
              <w:t>协商与参与、</w:t>
            </w:r>
            <w:r w:rsidRPr="00AC56E4">
              <w:rPr>
                <w:rFonts w:eastAsiaTheme="minorEastAsia" w:hAnsiTheme="minorEastAsia" w:hint="eastAsia"/>
                <w:szCs w:val="21"/>
              </w:rPr>
              <w:t>6.1</w:t>
            </w:r>
            <w:r w:rsidRPr="00AC56E4">
              <w:rPr>
                <w:rFonts w:eastAsiaTheme="minorEastAsia" w:hAnsiTheme="minorEastAsia" w:hint="eastAsia"/>
                <w:szCs w:val="21"/>
              </w:rPr>
              <w:t>应对风险和机遇的措施、</w:t>
            </w:r>
            <w:r w:rsidRPr="00AC56E4">
              <w:rPr>
                <w:rFonts w:eastAsiaTheme="minorEastAsia" w:hAnsiTheme="minorEastAsia" w:hint="eastAsia"/>
                <w:szCs w:val="21"/>
              </w:rPr>
              <w:t>6.2</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职业健康安全目标及其实现的策划、</w:t>
            </w:r>
            <w:r w:rsidRPr="00AC56E4">
              <w:rPr>
                <w:rFonts w:eastAsiaTheme="minorEastAsia" w:hAnsiTheme="minorEastAsia" w:hint="eastAsia"/>
                <w:szCs w:val="21"/>
              </w:rPr>
              <w:t>Q6.3</w:t>
            </w:r>
            <w:r w:rsidRPr="00AC56E4">
              <w:rPr>
                <w:rFonts w:eastAsiaTheme="minorEastAsia" w:hAnsiTheme="minorEastAsia" w:hint="eastAsia"/>
                <w:szCs w:val="21"/>
              </w:rPr>
              <w:t>变更的策划、</w:t>
            </w:r>
            <w:r w:rsidRPr="00AC56E4">
              <w:rPr>
                <w:rFonts w:eastAsiaTheme="minorEastAsia" w:hAnsiTheme="minorEastAsia" w:hint="eastAsia"/>
                <w:szCs w:val="21"/>
              </w:rPr>
              <w:t>7.1.1</w:t>
            </w:r>
            <w:r w:rsidRPr="00AC56E4">
              <w:rPr>
                <w:rFonts w:eastAsiaTheme="minorEastAsia" w:hAnsiTheme="minorEastAsia" w:hint="eastAsia"/>
                <w:szCs w:val="21"/>
              </w:rPr>
              <w:t>（</w:t>
            </w:r>
            <w:r w:rsidRPr="00AC56E4">
              <w:rPr>
                <w:rFonts w:eastAsiaTheme="minorEastAsia" w:hAnsiTheme="minorEastAsia" w:hint="eastAsia"/>
                <w:szCs w:val="21"/>
              </w:rPr>
              <w:t>EO7.1</w:t>
            </w:r>
            <w:r w:rsidRPr="00AC56E4">
              <w:rPr>
                <w:rFonts w:eastAsiaTheme="minorEastAsia" w:hAnsiTheme="minorEastAsia" w:hint="eastAsia"/>
                <w:szCs w:val="21"/>
              </w:rPr>
              <w:t>）资源总则、</w:t>
            </w:r>
            <w:r w:rsidRPr="00AC56E4">
              <w:rPr>
                <w:rFonts w:eastAsiaTheme="minorEastAsia" w:hAnsiTheme="minorEastAsia" w:hint="eastAsia"/>
                <w:szCs w:val="21"/>
              </w:rPr>
              <w:t>7.4</w:t>
            </w:r>
            <w:r w:rsidRPr="00AC56E4">
              <w:rPr>
                <w:rFonts w:eastAsiaTheme="minorEastAsia" w:hAnsiTheme="minorEastAsia" w:hint="eastAsia"/>
                <w:szCs w:val="21"/>
              </w:rPr>
              <w:t>沟通</w:t>
            </w:r>
            <w:r w:rsidRPr="00AC56E4">
              <w:rPr>
                <w:rFonts w:eastAsiaTheme="minorEastAsia" w:hAnsiTheme="minorEastAsia" w:hint="eastAsia"/>
                <w:szCs w:val="21"/>
              </w:rPr>
              <w:t>/</w:t>
            </w:r>
            <w:r w:rsidRPr="00AC56E4">
              <w:rPr>
                <w:rFonts w:eastAsiaTheme="minorEastAsia" w:hAnsiTheme="minorEastAsia" w:hint="eastAsia"/>
                <w:szCs w:val="21"/>
              </w:rPr>
              <w:t>信息交流、</w:t>
            </w:r>
            <w:r w:rsidRPr="00AC56E4">
              <w:rPr>
                <w:rFonts w:eastAsiaTheme="minorEastAsia" w:hAnsiTheme="minorEastAsia" w:hint="eastAsia"/>
                <w:szCs w:val="21"/>
              </w:rPr>
              <w:t>9.3</w:t>
            </w:r>
            <w:r w:rsidRPr="00AC56E4">
              <w:rPr>
                <w:rFonts w:eastAsiaTheme="minorEastAsia" w:hAnsiTheme="minorEastAsia" w:hint="eastAsia"/>
                <w:szCs w:val="21"/>
              </w:rPr>
              <w:t>管理评审、</w:t>
            </w:r>
            <w:r w:rsidRPr="00AC56E4">
              <w:rPr>
                <w:rFonts w:eastAsiaTheme="minorEastAsia" w:hAnsiTheme="minorEastAsia" w:hint="eastAsia"/>
                <w:szCs w:val="21"/>
              </w:rPr>
              <w:t>10.1</w:t>
            </w:r>
            <w:r w:rsidRPr="00AC56E4">
              <w:rPr>
                <w:rFonts w:eastAsiaTheme="minorEastAsia" w:hAnsiTheme="minorEastAsia" w:hint="eastAsia"/>
                <w:szCs w:val="21"/>
              </w:rPr>
              <w:t>改进、</w:t>
            </w:r>
            <w:r w:rsidRPr="00AC56E4">
              <w:rPr>
                <w:rFonts w:eastAsiaTheme="minorEastAsia" w:hAnsiTheme="minorEastAsia" w:hint="eastAsia"/>
                <w:szCs w:val="21"/>
              </w:rPr>
              <w:t>10.3</w:t>
            </w:r>
            <w:r w:rsidRPr="00AC56E4">
              <w:rPr>
                <w:rFonts w:eastAsiaTheme="minorEastAsia" w:hAnsiTheme="minorEastAsia" w:hint="eastAsia"/>
                <w:szCs w:val="21"/>
              </w:rPr>
              <w:t>持续改进</w:t>
            </w:r>
          </w:p>
          <w:p w14:paraId="311FD48F" w14:textId="04A921DD" w:rsidR="002B13CF" w:rsidRPr="002B13CF" w:rsidRDefault="00AC56E4" w:rsidP="00AC56E4">
            <w:pPr>
              <w:spacing w:line="360" w:lineRule="auto"/>
              <w:rPr>
                <w:rFonts w:eastAsiaTheme="minorEastAsia" w:hAnsiTheme="minorEastAsia"/>
                <w:szCs w:val="21"/>
                <w:u w:val="single"/>
              </w:rPr>
            </w:pPr>
            <w:r w:rsidRPr="00AC56E4">
              <w:rPr>
                <w:rFonts w:eastAsiaTheme="minorEastAsia" w:hAnsiTheme="minorEastAsia" w:hint="eastAsia"/>
                <w:szCs w:val="21"/>
              </w:rPr>
              <w:t>标准</w:t>
            </w:r>
            <w:r w:rsidRPr="00AC56E4">
              <w:rPr>
                <w:rFonts w:eastAsiaTheme="minorEastAsia" w:hAnsiTheme="minorEastAsia" w:hint="eastAsia"/>
                <w:szCs w:val="21"/>
              </w:rPr>
              <w:t>/</w:t>
            </w:r>
            <w:r w:rsidRPr="00AC56E4">
              <w:rPr>
                <w:rFonts w:eastAsiaTheme="minorEastAsia" w:hAnsiTheme="minorEastAsia" w:hint="eastAsia"/>
                <w:szCs w:val="21"/>
              </w:rPr>
              <w:t>规范</w:t>
            </w:r>
            <w:r w:rsidRPr="00AC56E4">
              <w:rPr>
                <w:rFonts w:eastAsiaTheme="minorEastAsia" w:hAnsiTheme="minorEastAsia" w:hint="eastAsia"/>
                <w:szCs w:val="21"/>
              </w:rPr>
              <w:t>/</w:t>
            </w:r>
            <w:r w:rsidRPr="00AC56E4">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D56B52" w:rsidRPr="007F23D6" w14:paraId="741F2962" w14:textId="77777777" w:rsidTr="00607106">
        <w:trPr>
          <w:trHeight w:val="416"/>
        </w:trPr>
        <w:tc>
          <w:tcPr>
            <w:tcW w:w="1809" w:type="dxa"/>
            <w:vAlign w:val="center"/>
          </w:tcPr>
          <w:p w14:paraId="6ABC616E" w14:textId="77777777"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14:paraId="57F2A202" w14:textId="77777777" w:rsidR="00D56B52" w:rsidRPr="007B436B" w:rsidRDefault="00D56B52" w:rsidP="001568E4">
            <w:pPr>
              <w:spacing w:line="360" w:lineRule="auto"/>
              <w:rPr>
                <w:rFonts w:eastAsiaTheme="minorEastAsia"/>
                <w:b/>
                <w:szCs w:val="21"/>
              </w:rPr>
            </w:pPr>
          </w:p>
        </w:tc>
        <w:tc>
          <w:tcPr>
            <w:tcW w:w="10004" w:type="dxa"/>
            <w:vAlign w:val="center"/>
          </w:tcPr>
          <w:p w14:paraId="2F7AD4B0" w14:textId="77777777" w:rsidR="004E2FAE" w:rsidRPr="004E2FAE" w:rsidRDefault="004E2FAE" w:rsidP="004E2FAE">
            <w:pPr>
              <w:spacing w:beforeLines="30" w:before="93" w:afterLines="30" w:after="93" w:line="288" w:lineRule="auto"/>
              <w:ind w:firstLineChars="200" w:firstLine="420"/>
              <w:rPr>
                <w:rFonts w:eastAsiaTheme="minorEastAsia" w:hAnsiTheme="minorEastAsia"/>
                <w:szCs w:val="21"/>
              </w:rPr>
            </w:pPr>
            <w:r w:rsidRPr="004E2FAE">
              <w:rPr>
                <w:rFonts w:eastAsiaTheme="minorEastAsia" w:hAnsiTheme="minorEastAsia" w:hint="eastAsia"/>
                <w:szCs w:val="21"/>
              </w:rPr>
              <w:t>最高管理者：王平飞，管代：余竹青</w:t>
            </w:r>
          </w:p>
          <w:p w14:paraId="163E3610" w14:textId="77777777" w:rsidR="004E2FAE" w:rsidRPr="004E2FAE" w:rsidRDefault="004E2FAE" w:rsidP="004E2FAE">
            <w:pPr>
              <w:spacing w:beforeLines="30" w:before="93" w:afterLines="30" w:after="93" w:line="288" w:lineRule="auto"/>
              <w:ind w:firstLineChars="200" w:firstLine="420"/>
              <w:rPr>
                <w:rFonts w:eastAsiaTheme="minorEastAsia" w:hAnsiTheme="minorEastAsia"/>
                <w:szCs w:val="21"/>
              </w:rPr>
            </w:pPr>
            <w:r w:rsidRPr="004E2FAE">
              <w:rPr>
                <w:rFonts w:eastAsiaTheme="minorEastAsia" w:hAnsiTheme="minorEastAsia" w:hint="eastAsia"/>
                <w:szCs w:val="21"/>
              </w:rPr>
              <w:t>营业执照：</w:t>
            </w:r>
            <w:r w:rsidRPr="004E2FAE">
              <w:rPr>
                <w:rFonts w:eastAsiaTheme="minorEastAsia" w:hAnsiTheme="minorEastAsia" w:hint="eastAsia"/>
                <w:szCs w:val="21"/>
              </w:rPr>
              <w:t xml:space="preserve"> </w:t>
            </w:r>
            <w:r w:rsidRPr="004E2FAE">
              <w:rPr>
                <w:rFonts w:eastAsiaTheme="minorEastAsia" w:hAnsiTheme="minorEastAsia" w:hint="eastAsia"/>
                <w:szCs w:val="21"/>
              </w:rPr>
              <w:tab/>
            </w:r>
            <w:r w:rsidRPr="004E2FAE">
              <w:rPr>
                <w:rFonts w:eastAsiaTheme="minorEastAsia" w:hAnsiTheme="minorEastAsia" w:hint="eastAsia"/>
                <w:szCs w:val="21"/>
              </w:rPr>
              <w:t>杭州佳</w:t>
            </w:r>
            <w:proofErr w:type="gramStart"/>
            <w:r w:rsidRPr="004E2FAE">
              <w:rPr>
                <w:rFonts w:eastAsiaTheme="minorEastAsia" w:hAnsiTheme="minorEastAsia" w:hint="eastAsia"/>
                <w:szCs w:val="21"/>
              </w:rPr>
              <w:t>磊</w:t>
            </w:r>
            <w:proofErr w:type="gramEnd"/>
            <w:r w:rsidRPr="004E2FAE">
              <w:rPr>
                <w:rFonts w:eastAsiaTheme="minorEastAsia" w:hAnsiTheme="minorEastAsia" w:hint="eastAsia"/>
                <w:szCs w:val="21"/>
              </w:rPr>
              <w:t>环保科技有限公司</w:t>
            </w:r>
          </w:p>
          <w:p w14:paraId="6BACBA48" w14:textId="77777777" w:rsidR="004E2FAE" w:rsidRPr="004E2FAE" w:rsidRDefault="004E2FAE" w:rsidP="004E2FAE">
            <w:pPr>
              <w:spacing w:beforeLines="30" w:before="93" w:afterLines="30" w:after="93" w:line="288" w:lineRule="auto"/>
              <w:ind w:firstLineChars="200" w:firstLine="420"/>
              <w:rPr>
                <w:rFonts w:eastAsiaTheme="minorEastAsia" w:hAnsiTheme="minorEastAsia"/>
                <w:szCs w:val="21"/>
              </w:rPr>
            </w:pPr>
            <w:r w:rsidRPr="004E2FAE">
              <w:rPr>
                <w:rFonts w:eastAsiaTheme="minorEastAsia" w:hAnsiTheme="minorEastAsia" w:hint="eastAsia"/>
                <w:szCs w:val="21"/>
              </w:rPr>
              <w:t>统一社会信用代码：</w:t>
            </w:r>
            <w:r w:rsidRPr="004E2FAE">
              <w:rPr>
                <w:rFonts w:eastAsiaTheme="minorEastAsia" w:hAnsiTheme="minorEastAsia" w:hint="eastAsia"/>
                <w:szCs w:val="21"/>
              </w:rPr>
              <w:t xml:space="preserve">  913301833218760117</w:t>
            </w:r>
          </w:p>
          <w:p w14:paraId="5C735E61" w14:textId="77777777" w:rsidR="004E2FAE" w:rsidRPr="004E2FAE" w:rsidRDefault="004E2FAE" w:rsidP="004E2FAE">
            <w:pPr>
              <w:spacing w:beforeLines="30" w:before="93" w:afterLines="30" w:after="93" w:line="288" w:lineRule="auto"/>
              <w:ind w:firstLineChars="200" w:firstLine="420"/>
              <w:rPr>
                <w:rFonts w:eastAsiaTheme="minorEastAsia" w:hAnsiTheme="minorEastAsia"/>
                <w:szCs w:val="21"/>
              </w:rPr>
            </w:pPr>
            <w:r w:rsidRPr="004E2FAE">
              <w:rPr>
                <w:rFonts w:eastAsiaTheme="minorEastAsia" w:hAnsiTheme="minorEastAsia" w:hint="eastAsia"/>
                <w:szCs w:val="21"/>
              </w:rPr>
              <w:t>成立日期：</w:t>
            </w:r>
            <w:r w:rsidRPr="004E2FAE">
              <w:rPr>
                <w:rFonts w:eastAsiaTheme="minorEastAsia" w:hAnsiTheme="minorEastAsia" w:hint="eastAsia"/>
                <w:szCs w:val="21"/>
              </w:rPr>
              <w:t xml:space="preserve"> 2014</w:t>
            </w:r>
            <w:r w:rsidRPr="004E2FAE">
              <w:rPr>
                <w:rFonts w:eastAsiaTheme="minorEastAsia" w:hAnsiTheme="minorEastAsia" w:hint="eastAsia"/>
                <w:szCs w:val="21"/>
              </w:rPr>
              <w:t>年</w:t>
            </w:r>
            <w:r w:rsidRPr="004E2FAE">
              <w:rPr>
                <w:rFonts w:eastAsiaTheme="minorEastAsia" w:hAnsiTheme="minorEastAsia" w:hint="eastAsia"/>
                <w:szCs w:val="21"/>
              </w:rPr>
              <w:t>12</w:t>
            </w:r>
            <w:r w:rsidRPr="004E2FAE">
              <w:rPr>
                <w:rFonts w:eastAsiaTheme="minorEastAsia" w:hAnsiTheme="minorEastAsia" w:hint="eastAsia"/>
                <w:szCs w:val="21"/>
              </w:rPr>
              <w:t>月</w:t>
            </w:r>
            <w:r w:rsidRPr="004E2FAE">
              <w:rPr>
                <w:rFonts w:eastAsiaTheme="minorEastAsia" w:hAnsiTheme="minorEastAsia" w:hint="eastAsia"/>
                <w:szCs w:val="21"/>
              </w:rPr>
              <w:t>12</w:t>
            </w:r>
            <w:r w:rsidRPr="004E2FAE">
              <w:rPr>
                <w:rFonts w:eastAsiaTheme="minorEastAsia" w:hAnsiTheme="minorEastAsia" w:hint="eastAsia"/>
                <w:szCs w:val="21"/>
              </w:rPr>
              <w:t>日</w:t>
            </w:r>
            <w:r w:rsidRPr="004E2FAE">
              <w:rPr>
                <w:rFonts w:eastAsiaTheme="minorEastAsia" w:hAnsiTheme="minorEastAsia" w:hint="eastAsia"/>
                <w:szCs w:val="21"/>
              </w:rPr>
              <w:t xml:space="preserve">   </w:t>
            </w:r>
            <w:r w:rsidRPr="004E2FAE">
              <w:rPr>
                <w:rFonts w:eastAsiaTheme="minorEastAsia" w:hAnsiTheme="minorEastAsia" w:hint="eastAsia"/>
                <w:szCs w:val="21"/>
              </w:rPr>
              <w:t>有效期：</w:t>
            </w:r>
            <w:r w:rsidRPr="004E2FAE">
              <w:rPr>
                <w:rFonts w:eastAsiaTheme="minorEastAsia" w:hAnsiTheme="minorEastAsia" w:hint="eastAsia"/>
                <w:szCs w:val="21"/>
              </w:rPr>
              <w:t xml:space="preserve">  2014</w:t>
            </w:r>
            <w:r w:rsidRPr="004E2FAE">
              <w:rPr>
                <w:rFonts w:eastAsiaTheme="minorEastAsia" w:hAnsiTheme="minorEastAsia" w:hint="eastAsia"/>
                <w:szCs w:val="21"/>
              </w:rPr>
              <w:t>年</w:t>
            </w:r>
            <w:r w:rsidRPr="004E2FAE">
              <w:rPr>
                <w:rFonts w:eastAsiaTheme="minorEastAsia" w:hAnsiTheme="minorEastAsia" w:hint="eastAsia"/>
                <w:szCs w:val="21"/>
              </w:rPr>
              <w:t>12</w:t>
            </w:r>
            <w:r w:rsidRPr="004E2FAE">
              <w:rPr>
                <w:rFonts w:eastAsiaTheme="minorEastAsia" w:hAnsiTheme="minorEastAsia" w:hint="eastAsia"/>
                <w:szCs w:val="21"/>
              </w:rPr>
              <w:t>月</w:t>
            </w:r>
            <w:r w:rsidRPr="004E2FAE">
              <w:rPr>
                <w:rFonts w:eastAsiaTheme="minorEastAsia" w:hAnsiTheme="minorEastAsia" w:hint="eastAsia"/>
                <w:szCs w:val="21"/>
              </w:rPr>
              <w:t>12</w:t>
            </w:r>
            <w:r w:rsidRPr="004E2FAE">
              <w:rPr>
                <w:rFonts w:eastAsiaTheme="minorEastAsia" w:hAnsiTheme="minorEastAsia" w:hint="eastAsia"/>
                <w:szCs w:val="21"/>
              </w:rPr>
              <w:t>日至</w:t>
            </w:r>
            <w:r w:rsidRPr="004E2FAE">
              <w:rPr>
                <w:rFonts w:eastAsiaTheme="minorEastAsia" w:hAnsiTheme="minorEastAsia" w:hint="eastAsia"/>
                <w:szCs w:val="21"/>
              </w:rPr>
              <w:t xml:space="preserve">  2044</w:t>
            </w:r>
            <w:r w:rsidRPr="004E2FAE">
              <w:rPr>
                <w:rFonts w:eastAsiaTheme="minorEastAsia" w:hAnsiTheme="minorEastAsia" w:hint="eastAsia"/>
                <w:szCs w:val="21"/>
              </w:rPr>
              <w:t>年</w:t>
            </w:r>
            <w:r w:rsidRPr="004E2FAE">
              <w:rPr>
                <w:rFonts w:eastAsiaTheme="minorEastAsia" w:hAnsiTheme="minorEastAsia" w:hint="eastAsia"/>
                <w:szCs w:val="21"/>
              </w:rPr>
              <w:t>12</w:t>
            </w:r>
            <w:r w:rsidRPr="004E2FAE">
              <w:rPr>
                <w:rFonts w:eastAsiaTheme="minorEastAsia" w:hAnsiTheme="minorEastAsia" w:hint="eastAsia"/>
                <w:szCs w:val="21"/>
              </w:rPr>
              <w:t>月</w:t>
            </w:r>
            <w:r w:rsidRPr="004E2FAE">
              <w:rPr>
                <w:rFonts w:eastAsiaTheme="minorEastAsia" w:hAnsiTheme="minorEastAsia" w:hint="eastAsia"/>
                <w:szCs w:val="21"/>
              </w:rPr>
              <w:t>11</w:t>
            </w:r>
            <w:r w:rsidRPr="004E2FAE">
              <w:rPr>
                <w:rFonts w:eastAsiaTheme="minorEastAsia" w:hAnsiTheme="minorEastAsia" w:hint="eastAsia"/>
                <w:szCs w:val="21"/>
              </w:rPr>
              <w:t>日</w:t>
            </w:r>
          </w:p>
          <w:p w14:paraId="50F8A3C0" w14:textId="77777777" w:rsidR="004E2FAE" w:rsidRPr="004E2FAE" w:rsidRDefault="004E2FAE" w:rsidP="004E2FAE">
            <w:pPr>
              <w:spacing w:beforeLines="30" w:before="93" w:afterLines="30" w:after="93" w:line="288" w:lineRule="auto"/>
              <w:ind w:firstLineChars="200" w:firstLine="420"/>
              <w:rPr>
                <w:rFonts w:eastAsiaTheme="minorEastAsia" w:hAnsiTheme="minorEastAsia"/>
                <w:szCs w:val="21"/>
              </w:rPr>
            </w:pPr>
            <w:r w:rsidRPr="004E2FAE">
              <w:rPr>
                <w:rFonts w:eastAsiaTheme="minorEastAsia" w:hAnsiTheme="minorEastAsia" w:hint="eastAsia"/>
                <w:szCs w:val="21"/>
              </w:rPr>
              <w:t>法人代表王平飞，公司注册资本</w:t>
            </w:r>
            <w:r w:rsidRPr="004E2FAE">
              <w:rPr>
                <w:rFonts w:eastAsiaTheme="minorEastAsia" w:hAnsiTheme="minorEastAsia" w:hint="eastAsia"/>
                <w:szCs w:val="21"/>
              </w:rPr>
              <w:t>6180</w:t>
            </w:r>
            <w:r w:rsidRPr="004E2FAE">
              <w:rPr>
                <w:rFonts w:eastAsiaTheme="minorEastAsia" w:hAnsiTheme="minorEastAsia" w:hint="eastAsia"/>
                <w:szCs w:val="21"/>
              </w:rPr>
              <w:t>万元。</w:t>
            </w:r>
          </w:p>
          <w:p w14:paraId="6DAEE7E5" w14:textId="2F53373E" w:rsidR="004E2FAE" w:rsidRDefault="004E2FAE" w:rsidP="004E2FAE">
            <w:pPr>
              <w:spacing w:beforeLines="30" w:before="93" w:afterLines="30" w:after="93" w:line="288" w:lineRule="auto"/>
              <w:ind w:firstLineChars="200" w:firstLine="420"/>
              <w:rPr>
                <w:rFonts w:eastAsiaTheme="minorEastAsia" w:hAnsiTheme="minorEastAsia"/>
                <w:szCs w:val="21"/>
              </w:rPr>
            </w:pPr>
            <w:r w:rsidRPr="004E2FAE">
              <w:rPr>
                <w:rFonts w:eastAsiaTheme="minorEastAsia" w:hAnsiTheme="minorEastAsia" w:hint="eastAsia"/>
                <w:szCs w:val="21"/>
              </w:rPr>
              <w:t>注册地址：浙江省杭州市富阳区鹿山街道工业功能区</w:t>
            </w:r>
            <w:r w:rsidRPr="004E2FAE">
              <w:rPr>
                <w:rFonts w:eastAsiaTheme="minorEastAsia" w:hAnsiTheme="minorEastAsia" w:hint="eastAsia"/>
                <w:szCs w:val="21"/>
              </w:rPr>
              <w:t>4</w:t>
            </w:r>
            <w:r w:rsidRPr="004E2FAE">
              <w:rPr>
                <w:rFonts w:eastAsiaTheme="minorEastAsia" w:hAnsiTheme="minorEastAsia" w:hint="eastAsia"/>
                <w:szCs w:val="21"/>
              </w:rPr>
              <w:t>号路</w:t>
            </w:r>
            <w:r w:rsidRPr="004E2FAE">
              <w:rPr>
                <w:rFonts w:eastAsiaTheme="minorEastAsia" w:hAnsiTheme="minorEastAsia" w:hint="eastAsia"/>
                <w:szCs w:val="21"/>
              </w:rPr>
              <w:t>3</w:t>
            </w:r>
            <w:r w:rsidRPr="004E2FAE">
              <w:rPr>
                <w:rFonts w:eastAsiaTheme="minorEastAsia" w:hAnsiTheme="minorEastAsia" w:hint="eastAsia"/>
                <w:szCs w:val="21"/>
              </w:rPr>
              <w:t>号第</w:t>
            </w:r>
            <w:r w:rsidRPr="004E2FAE">
              <w:rPr>
                <w:rFonts w:eastAsiaTheme="minorEastAsia" w:hAnsiTheme="minorEastAsia" w:hint="eastAsia"/>
                <w:szCs w:val="21"/>
              </w:rPr>
              <w:t>1</w:t>
            </w:r>
            <w:r w:rsidRPr="004E2FAE">
              <w:rPr>
                <w:rFonts w:eastAsiaTheme="minorEastAsia" w:hAnsiTheme="minorEastAsia" w:hint="eastAsia"/>
                <w:szCs w:val="21"/>
              </w:rPr>
              <w:t>幢。</w:t>
            </w:r>
          </w:p>
          <w:p w14:paraId="267B04EA" w14:textId="1017F1A0" w:rsidR="004E2FAE" w:rsidRPr="004E2FAE" w:rsidRDefault="004E2FAE" w:rsidP="004E2FAE">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Pr="004E2FAE">
              <w:rPr>
                <w:rFonts w:eastAsiaTheme="minorEastAsia" w:hAnsiTheme="minorEastAsia" w:hint="eastAsia"/>
                <w:szCs w:val="21"/>
              </w:rPr>
              <w:t>浙江省杭州市富阳区鹿山街道工业功能区</w:t>
            </w:r>
            <w:r w:rsidRPr="004E2FAE">
              <w:rPr>
                <w:rFonts w:eastAsiaTheme="minorEastAsia" w:hAnsiTheme="minorEastAsia" w:hint="eastAsia"/>
                <w:szCs w:val="21"/>
              </w:rPr>
              <w:t>4</w:t>
            </w:r>
            <w:r w:rsidRPr="004E2FAE">
              <w:rPr>
                <w:rFonts w:eastAsiaTheme="minorEastAsia" w:hAnsiTheme="minorEastAsia" w:hint="eastAsia"/>
                <w:szCs w:val="21"/>
              </w:rPr>
              <w:t>号路</w:t>
            </w:r>
            <w:r w:rsidRPr="004E2FAE">
              <w:rPr>
                <w:rFonts w:eastAsiaTheme="minorEastAsia" w:hAnsiTheme="minorEastAsia" w:hint="eastAsia"/>
                <w:szCs w:val="21"/>
              </w:rPr>
              <w:t>3</w:t>
            </w:r>
            <w:r w:rsidRPr="004E2FAE">
              <w:rPr>
                <w:rFonts w:eastAsiaTheme="minorEastAsia" w:hAnsiTheme="minorEastAsia" w:hint="eastAsia"/>
                <w:szCs w:val="21"/>
              </w:rPr>
              <w:t>号</w:t>
            </w:r>
          </w:p>
          <w:p w14:paraId="1E86AACD" w14:textId="77777777" w:rsidR="004E2FAE" w:rsidRDefault="004E2FAE" w:rsidP="004E2FAE">
            <w:pPr>
              <w:spacing w:beforeLines="30" w:before="93" w:afterLines="30" w:after="93" w:line="288" w:lineRule="auto"/>
              <w:ind w:firstLineChars="200" w:firstLine="420"/>
              <w:rPr>
                <w:rFonts w:eastAsiaTheme="minorEastAsia" w:hAnsiTheme="minorEastAsia"/>
                <w:szCs w:val="21"/>
              </w:rPr>
            </w:pPr>
            <w:r w:rsidRPr="004E2FAE">
              <w:rPr>
                <w:rFonts w:eastAsiaTheme="minorEastAsia" w:hAnsiTheme="minorEastAsia" w:hint="eastAsia"/>
                <w:szCs w:val="21"/>
              </w:rPr>
              <w:t>经营范围：污水处理设备、空气净化设备、变压器、电表箱、高低压电气成套设备技术研发，技术服务</w:t>
            </w:r>
            <w:r w:rsidRPr="004E2FAE">
              <w:rPr>
                <w:rFonts w:eastAsiaTheme="minorEastAsia" w:hAnsiTheme="minorEastAsia" w:hint="eastAsia"/>
                <w:szCs w:val="21"/>
              </w:rPr>
              <w:lastRenderedPageBreak/>
              <w:t>及销售；</w:t>
            </w:r>
            <w:r w:rsidRPr="004E2FAE">
              <w:rPr>
                <w:rFonts w:eastAsiaTheme="minorEastAsia" w:hAnsiTheme="minorEastAsia" w:hint="eastAsia"/>
                <w:szCs w:val="21"/>
              </w:rPr>
              <w:t>PVC</w:t>
            </w:r>
            <w:r w:rsidRPr="004E2FAE">
              <w:rPr>
                <w:rFonts w:eastAsiaTheme="minorEastAsia" w:hAnsiTheme="minorEastAsia" w:hint="eastAsia"/>
                <w:szCs w:val="21"/>
              </w:rPr>
              <w:t>电力管道、</w:t>
            </w:r>
            <w:r w:rsidRPr="004E2FAE">
              <w:rPr>
                <w:rFonts w:eastAsiaTheme="minorEastAsia" w:hAnsiTheme="minorEastAsia" w:hint="eastAsia"/>
                <w:szCs w:val="21"/>
              </w:rPr>
              <w:t>MPP</w:t>
            </w:r>
            <w:r w:rsidRPr="004E2FAE">
              <w:rPr>
                <w:rFonts w:eastAsiaTheme="minorEastAsia" w:hAnsiTheme="minorEastAsia" w:hint="eastAsia"/>
                <w:szCs w:val="21"/>
              </w:rPr>
              <w:t>电力管道、</w:t>
            </w:r>
            <w:r w:rsidRPr="004E2FAE">
              <w:rPr>
                <w:rFonts w:eastAsiaTheme="minorEastAsia" w:hAnsiTheme="minorEastAsia" w:hint="eastAsia"/>
                <w:szCs w:val="21"/>
              </w:rPr>
              <w:t>PE</w:t>
            </w:r>
            <w:r w:rsidRPr="004E2FAE">
              <w:rPr>
                <w:rFonts w:eastAsiaTheme="minorEastAsia" w:hAnsiTheme="minorEastAsia" w:hint="eastAsia"/>
                <w:szCs w:val="21"/>
              </w:rPr>
              <w:t>电力管道、通信管道、市政管道及管件、玻璃钢电力管、玻璃钢化粪池、环保成套设备生产，销售。（依法须经批准的项目，经相关部门批准后方可开展经营活动）。</w:t>
            </w:r>
          </w:p>
          <w:p w14:paraId="6BFA3930" w14:textId="77777777" w:rsidR="00D56B52"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14:paraId="7970E49D" w14:textId="77777777" w:rsidR="001A4D0A"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7AFF56BD" w14:textId="770EB294" w:rsidR="000E57A6" w:rsidRPr="0040450C" w:rsidRDefault="0006364A" w:rsidP="0028684F">
            <w:pPr>
              <w:spacing w:beforeLines="30" w:before="93" w:afterLines="30" w:after="93" w:line="288" w:lineRule="auto"/>
              <w:ind w:firstLineChars="200" w:firstLine="420"/>
              <w:rPr>
                <w:rFonts w:eastAsiaTheme="minorEastAsia" w:hAnsiTheme="minorEastAsia"/>
                <w:color w:val="000000"/>
                <w:szCs w:val="21"/>
              </w:rPr>
            </w:pPr>
            <w:r>
              <w:rPr>
                <w:rFonts w:eastAsiaTheme="minorEastAsia" w:hAnsiTheme="minorEastAsia" w:hint="eastAsia"/>
                <w:color w:val="000000"/>
                <w:szCs w:val="21"/>
              </w:rPr>
              <w:t>介绍</w:t>
            </w:r>
            <w:r w:rsidR="00C171E4">
              <w:rPr>
                <w:rFonts w:eastAsiaTheme="minorEastAsia" w:hAnsiTheme="minorEastAsia" w:hint="eastAsia"/>
                <w:color w:val="000000"/>
                <w:szCs w:val="21"/>
              </w:rPr>
              <w:t>说</w:t>
            </w:r>
            <w:r w:rsidR="000E57A6">
              <w:rPr>
                <w:rFonts w:eastAsiaTheme="minorEastAsia" w:hAnsiTheme="minorEastAsia" w:hint="eastAsia"/>
                <w:color w:val="000000"/>
                <w:szCs w:val="21"/>
              </w:rPr>
              <w:t>公司租用</w:t>
            </w:r>
            <w:r w:rsidR="00AA25E1">
              <w:rPr>
                <w:rFonts w:eastAsiaTheme="minorEastAsia" w:hAnsiTheme="minorEastAsia" w:hint="eastAsia"/>
                <w:color w:val="000000"/>
                <w:szCs w:val="21"/>
              </w:rPr>
              <w:t>浙江飞龙管业集团有限公司</w:t>
            </w:r>
            <w:r w:rsidR="000E57A6">
              <w:rPr>
                <w:rFonts w:eastAsiaTheme="minorEastAsia" w:hAnsiTheme="minorEastAsia" w:hint="eastAsia"/>
                <w:color w:val="000000"/>
                <w:szCs w:val="21"/>
              </w:rPr>
              <w:t>的厂房、相关设备、</w:t>
            </w:r>
            <w:r w:rsidR="00AA25E1">
              <w:rPr>
                <w:rFonts w:eastAsiaTheme="minorEastAsia" w:hAnsiTheme="minorEastAsia" w:hint="eastAsia"/>
                <w:color w:val="000000"/>
                <w:szCs w:val="21"/>
              </w:rPr>
              <w:t>叉车、行车</w:t>
            </w:r>
            <w:r w:rsidR="000E57A6" w:rsidRPr="0040450C">
              <w:rPr>
                <w:rFonts w:eastAsiaTheme="minorEastAsia" w:hAnsiTheme="minorEastAsia" w:hint="eastAsia"/>
                <w:color w:val="000000"/>
                <w:szCs w:val="21"/>
              </w:rPr>
              <w:t>等</w:t>
            </w:r>
            <w:r w:rsidR="00AA25E1">
              <w:rPr>
                <w:rFonts w:eastAsiaTheme="minorEastAsia" w:hAnsiTheme="minorEastAsia" w:hint="eastAsia"/>
                <w:color w:val="000000"/>
                <w:szCs w:val="21"/>
              </w:rPr>
              <w:t>，</w:t>
            </w:r>
            <w:r w:rsidR="000E57A6" w:rsidRPr="0040450C">
              <w:rPr>
                <w:rFonts w:eastAsiaTheme="minorEastAsia" w:hAnsiTheme="minorEastAsia" w:hint="eastAsia"/>
                <w:color w:val="000000"/>
                <w:szCs w:val="21"/>
              </w:rPr>
              <w:t>由</w:t>
            </w:r>
            <w:r w:rsidR="00AA25E1">
              <w:rPr>
                <w:rFonts w:eastAsiaTheme="minorEastAsia" w:hAnsiTheme="minorEastAsia" w:hint="eastAsia"/>
                <w:color w:val="000000"/>
                <w:szCs w:val="21"/>
              </w:rPr>
              <w:t>浙江飞龙管业集团有限公司</w:t>
            </w:r>
            <w:r w:rsidR="00585A27" w:rsidRPr="00585A27">
              <w:rPr>
                <w:rFonts w:eastAsiaTheme="minorEastAsia" w:hAnsiTheme="minorEastAsia" w:hint="eastAsia"/>
                <w:color w:val="000000"/>
                <w:szCs w:val="21"/>
              </w:rPr>
              <w:t>有限公司</w:t>
            </w:r>
            <w:r w:rsidR="000E57A6" w:rsidRPr="0040450C">
              <w:rPr>
                <w:rFonts w:eastAsiaTheme="minorEastAsia" w:hAnsiTheme="minorEastAsia" w:hint="eastAsia"/>
                <w:color w:val="000000"/>
                <w:szCs w:val="21"/>
              </w:rPr>
              <w:t>管理，相关资料共同使用。</w:t>
            </w:r>
          </w:p>
          <w:p w14:paraId="30AF8CAB" w14:textId="3497292B" w:rsidR="000E57A6" w:rsidRPr="007B436B" w:rsidRDefault="00054657" w:rsidP="00054657">
            <w:pPr>
              <w:spacing w:beforeLines="30" w:before="93" w:afterLines="30" w:after="93" w:line="288" w:lineRule="auto"/>
              <w:ind w:firstLineChars="200" w:firstLine="420"/>
              <w:rPr>
                <w:rFonts w:eastAsiaTheme="minorEastAsia" w:hAnsiTheme="minorEastAsia"/>
                <w:szCs w:val="21"/>
              </w:rPr>
            </w:pPr>
            <w:r>
              <w:rPr>
                <w:rFonts w:eastAsiaTheme="minorEastAsia" w:hint="eastAsia"/>
                <w:color w:val="000000"/>
                <w:szCs w:val="21"/>
              </w:rPr>
              <w:t>介绍说，</w:t>
            </w:r>
            <w:r w:rsidR="00AA25E1">
              <w:rPr>
                <w:rFonts w:eastAsiaTheme="minorEastAsia" w:hint="eastAsia"/>
                <w:color w:val="000000"/>
                <w:szCs w:val="21"/>
              </w:rPr>
              <w:t>公司</w:t>
            </w:r>
            <w:r>
              <w:rPr>
                <w:rFonts w:eastAsiaTheme="minorEastAsia" w:hint="eastAsia"/>
                <w:color w:val="000000"/>
                <w:szCs w:val="21"/>
              </w:rPr>
              <w:t>人员</w:t>
            </w:r>
            <w:r w:rsidRPr="00054657">
              <w:rPr>
                <w:rFonts w:eastAsiaTheme="minorEastAsia" w:hint="eastAsia"/>
                <w:color w:val="000000"/>
                <w:szCs w:val="21"/>
              </w:rPr>
              <w:t>工作采用单班制，每班</w:t>
            </w:r>
            <w:r w:rsidRPr="00054657">
              <w:rPr>
                <w:rFonts w:eastAsiaTheme="minorEastAsia" w:hint="eastAsia"/>
                <w:color w:val="000000"/>
                <w:szCs w:val="21"/>
              </w:rPr>
              <w:t>8h</w:t>
            </w:r>
            <w:r w:rsidRPr="00054657">
              <w:rPr>
                <w:rFonts w:eastAsiaTheme="minorEastAsia" w:hint="eastAsia"/>
                <w:color w:val="000000"/>
                <w:szCs w:val="21"/>
              </w:rPr>
              <w:t>；</w:t>
            </w:r>
            <w:r w:rsidR="00AA25E1">
              <w:rPr>
                <w:rFonts w:eastAsiaTheme="minorEastAsia" w:hint="eastAsia"/>
                <w:color w:val="000000"/>
                <w:szCs w:val="21"/>
              </w:rPr>
              <w:t>公司无食堂宿舍。</w:t>
            </w:r>
            <w:r w:rsidR="00AA25E1" w:rsidRPr="007B436B">
              <w:rPr>
                <w:rFonts w:eastAsiaTheme="minorEastAsia" w:hAnsiTheme="minorEastAsia"/>
                <w:szCs w:val="21"/>
              </w:rPr>
              <w:t xml:space="preserve"> </w:t>
            </w:r>
          </w:p>
        </w:tc>
        <w:tc>
          <w:tcPr>
            <w:tcW w:w="1585" w:type="dxa"/>
          </w:tcPr>
          <w:p w14:paraId="59B44746" w14:textId="77777777" w:rsidR="00D56B52" w:rsidRDefault="00D56B52" w:rsidP="001568E4">
            <w:r w:rsidRPr="009B78A4">
              <w:rPr>
                <w:sz w:val="24"/>
                <w:szCs w:val="24"/>
              </w:rPr>
              <w:lastRenderedPageBreak/>
              <w:t>符合</w:t>
            </w:r>
          </w:p>
        </w:tc>
      </w:tr>
      <w:tr w:rsidR="00D56B52" w:rsidRPr="007F23D6" w14:paraId="308E0BD5" w14:textId="77777777" w:rsidTr="00607106">
        <w:trPr>
          <w:trHeight w:val="416"/>
        </w:trPr>
        <w:tc>
          <w:tcPr>
            <w:tcW w:w="1809" w:type="dxa"/>
            <w:vAlign w:val="center"/>
          </w:tcPr>
          <w:p w14:paraId="6A839673" w14:textId="77777777" w:rsidR="00D56B52" w:rsidRPr="00427512" w:rsidRDefault="00D56B52" w:rsidP="001568E4">
            <w:pPr>
              <w:rPr>
                <w:b/>
                <w:szCs w:val="24"/>
              </w:rPr>
            </w:pPr>
            <w:r w:rsidRPr="00427512">
              <w:rPr>
                <w:rFonts w:hAnsi="宋体"/>
                <w:szCs w:val="24"/>
              </w:rPr>
              <w:t>理解组织及其环境</w:t>
            </w:r>
          </w:p>
        </w:tc>
        <w:tc>
          <w:tcPr>
            <w:tcW w:w="1311" w:type="dxa"/>
            <w:vAlign w:val="center"/>
          </w:tcPr>
          <w:p w14:paraId="552FB1BD" w14:textId="77777777" w:rsidR="00D56B52" w:rsidRPr="00427512" w:rsidRDefault="00D56B52" w:rsidP="001568E4">
            <w:pPr>
              <w:rPr>
                <w:b/>
                <w:szCs w:val="24"/>
              </w:rPr>
            </w:pPr>
            <w:r>
              <w:rPr>
                <w:szCs w:val="24"/>
              </w:rPr>
              <w:t>QE</w:t>
            </w:r>
            <w:r w:rsidRPr="00427512">
              <w:rPr>
                <w:szCs w:val="24"/>
              </w:rPr>
              <w:t>O</w:t>
            </w:r>
            <w:r w:rsidRPr="00427512">
              <w:rPr>
                <w:rFonts w:hAnsi="宋体"/>
                <w:szCs w:val="24"/>
              </w:rPr>
              <w:t>：</w:t>
            </w:r>
            <w:r w:rsidRPr="00427512">
              <w:rPr>
                <w:szCs w:val="24"/>
              </w:rPr>
              <w:t>4.1</w:t>
            </w:r>
          </w:p>
        </w:tc>
        <w:tc>
          <w:tcPr>
            <w:tcW w:w="10004" w:type="dxa"/>
            <w:vAlign w:val="center"/>
          </w:tcPr>
          <w:p w14:paraId="21C27215"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14:paraId="3B9F61FA" w14:textId="77777777"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w:t>
            </w:r>
            <w:r w:rsidR="00B2303C">
              <w:rPr>
                <w:rFonts w:hAnsi="宋体"/>
                <w:color w:val="000000"/>
                <w:szCs w:val="24"/>
              </w:rPr>
              <w:t>管代</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14:paraId="6C7E7F32"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14:paraId="7CEC2F0F" w14:textId="7237910E" w:rsidR="00C171E4" w:rsidRPr="007939D8"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组织机构：办公室、生产部、</w:t>
            </w:r>
            <w:r w:rsidR="00AA25E1">
              <w:rPr>
                <w:rFonts w:ascii="宋体" w:hAnsi="宋体" w:cs="Arial" w:hint="eastAsia"/>
                <w:spacing w:val="-6"/>
                <w:szCs w:val="21"/>
              </w:rPr>
              <w:t>品保部、</w:t>
            </w:r>
            <w:r>
              <w:rPr>
                <w:rFonts w:ascii="宋体" w:hAnsi="宋体" w:cs="Arial" w:hint="eastAsia"/>
                <w:spacing w:val="-6"/>
                <w:szCs w:val="21"/>
              </w:rPr>
              <w:t>销售部、采购部，现有</w:t>
            </w:r>
            <w:r>
              <w:rPr>
                <w:rFonts w:ascii="宋体" w:hAnsi="宋体" w:cs="Arial"/>
                <w:spacing w:val="-6"/>
                <w:szCs w:val="21"/>
              </w:rPr>
              <w:t>25</w:t>
            </w:r>
            <w:r>
              <w:rPr>
                <w:rFonts w:ascii="宋体" w:hAnsi="宋体" w:cs="Arial" w:hint="eastAsia"/>
                <w:spacing w:val="-6"/>
                <w:szCs w:val="21"/>
              </w:rPr>
              <w:t>人。</w:t>
            </w:r>
          </w:p>
          <w:p w14:paraId="0BD647DE" w14:textId="6223F0C6" w:rsid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公司租用</w:t>
            </w:r>
            <w:r w:rsidRPr="004533EC">
              <w:rPr>
                <w:rFonts w:ascii="宋体" w:hAnsi="宋体" w:cs="Arial" w:hint="eastAsia"/>
                <w:spacing w:val="-6"/>
                <w:szCs w:val="21"/>
              </w:rPr>
              <w:t>厂房</w:t>
            </w:r>
            <w:r>
              <w:rPr>
                <w:rFonts w:ascii="宋体" w:hAnsi="宋体" w:cs="Arial" w:hint="eastAsia"/>
                <w:spacing w:val="-6"/>
                <w:szCs w:val="21"/>
              </w:rPr>
              <w:t>，办公室</w:t>
            </w:r>
            <w:r w:rsidRPr="004533EC">
              <w:rPr>
                <w:rFonts w:ascii="宋体" w:hAnsi="宋体" w:cs="Arial" w:hint="eastAsia"/>
                <w:spacing w:val="-6"/>
                <w:szCs w:val="21"/>
              </w:rPr>
              <w:t>，约</w:t>
            </w:r>
            <w:r w:rsidR="00AA25E1">
              <w:rPr>
                <w:rFonts w:ascii="宋体" w:hAnsi="宋体" w:cs="Arial"/>
                <w:spacing w:val="-6"/>
                <w:szCs w:val="21"/>
              </w:rPr>
              <w:t>27</w:t>
            </w:r>
            <w:r>
              <w:rPr>
                <w:rFonts w:ascii="宋体" w:hAnsi="宋体" w:cs="Arial"/>
                <w:spacing w:val="-6"/>
                <w:szCs w:val="21"/>
              </w:rPr>
              <w:t>00</w:t>
            </w:r>
            <w:r w:rsidRPr="004533EC">
              <w:rPr>
                <w:rFonts w:ascii="宋体" w:hAnsi="宋体" w:cs="Arial" w:hint="eastAsia"/>
                <w:spacing w:val="-6"/>
                <w:szCs w:val="21"/>
              </w:rPr>
              <w:t>平方</w:t>
            </w:r>
            <w:r>
              <w:rPr>
                <w:rFonts w:ascii="宋体" w:hAnsi="宋体" w:cs="Arial" w:hint="eastAsia"/>
                <w:spacing w:val="-6"/>
                <w:szCs w:val="21"/>
              </w:rPr>
              <w:t>，用于生产办公</w:t>
            </w:r>
            <w:r w:rsidRPr="007939D8">
              <w:rPr>
                <w:rFonts w:ascii="宋体" w:hAnsi="宋体" w:cs="Arial" w:hint="eastAsia"/>
                <w:spacing w:val="-6"/>
                <w:szCs w:val="21"/>
              </w:rPr>
              <w:t>。</w:t>
            </w:r>
          </w:p>
          <w:p w14:paraId="17D8B5C6" w14:textId="65CF2E49" w:rsidR="00BE55D8" w:rsidRDefault="00BE55D8"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BE55D8">
              <w:rPr>
                <w:rFonts w:ascii="宋体" w:hAnsi="宋体" w:cs="Arial" w:hint="eastAsia"/>
                <w:spacing w:val="-6"/>
                <w:szCs w:val="21"/>
              </w:rPr>
              <w:t>提供组织内外部环境识别表</w:t>
            </w:r>
          </w:p>
          <w:p w14:paraId="37EE4A2F" w14:textId="288E6822" w:rsidR="00BE55D8" w:rsidRPr="00BE55D8" w:rsidRDefault="00BE55D8" w:rsidP="00BE55D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BE55D8">
              <w:rPr>
                <w:rFonts w:ascii="宋体" w:hAnsi="宋体" w:cs="Arial" w:hint="eastAsia"/>
                <w:spacing w:val="-6"/>
                <w:szCs w:val="21"/>
              </w:rPr>
              <w:t>外部</w:t>
            </w:r>
            <w:r>
              <w:rPr>
                <w:rFonts w:ascii="宋体" w:hAnsi="宋体" w:cs="Arial" w:hint="eastAsia"/>
                <w:spacing w:val="-6"/>
                <w:szCs w:val="21"/>
              </w:rPr>
              <w:t>因素</w:t>
            </w:r>
            <w:r w:rsidRPr="00BE55D8">
              <w:rPr>
                <w:rFonts w:ascii="宋体" w:hAnsi="宋体" w:cs="Arial" w:hint="eastAsia"/>
                <w:spacing w:val="-6"/>
                <w:szCs w:val="21"/>
              </w:rPr>
              <w:t>：国际环境、社会环境、政治环境、经济环境、空气质量环境等</w:t>
            </w:r>
          </w:p>
          <w:p w14:paraId="1EC2251B" w14:textId="53EA7D65" w:rsidR="00C171E4" w:rsidRDefault="00AA25E1"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AA25E1">
              <w:rPr>
                <w:rFonts w:ascii="宋体" w:hAnsi="宋体" w:cs="Arial" w:hint="eastAsia"/>
                <w:spacing w:val="-6"/>
                <w:szCs w:val="21"/>
              </w:rPr>
              <w:t>电力管、通信管、市政管、管件</w:t>
            </w:r>
            <w:r>
              <w:rPr>
                <w:rFonts w:ascii="宋体" w:hAnsi="宋体" w:cs="Arial" w:hint="eastAsia"/>
                <w:spacing w:val="-6"/>
                <w:szCs w:val="21"/>
              </w:rPr>
              <w:t>等管道</w:t>
            </w:r>
            <w:r w:rsidR="00C171E4">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14:paraId="748A5775"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lastRenderedPageBreak/>
              <w:t>国内文化、社会因素影响因素很小。</w:t>
            </w:r>
          </w:p>
          <w:p w14:paraId="7A4A24E7" w14:textId="77777777" w:rsidR="00C171E4" w:rsidRPr="00C171E4" w:rsidRDefault="00C171E4"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与同类企业相比，具有设备先进、人员少、生产效率高、生产周期短、技术力量强等优势。</w:t>
            </w:r>
          </w:p>
          <w:p w14:paraId="2A8D16F2" w14:textId="589040BE" w:rsidR="00BE55D8" w:rsidRDefault="00BE55D8"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BE55D8">
              <w:rPr>
                <w:rFonts w:ascii="宋体" w:hAnsi="宋体" w:cs="Arial" w:hint="eastAsia"/>
                <w:spacing w:val="-6"/>
                <w:szCs w:val="21"/>
              </w:rPr>
              <w:t>内部</w:t>
            </w:r>
            <w:r>
              <w:rPr>
                <w:rFonts w:ascii="宋体" w:hAnsi="宋体" w:cs="Arial" w:hint="eastAsia"/>
                <w:spacing w:val="-6"/>
                <w:szCs w:val="21"/>
              </w:rPr>
              <w:t>因素</w:t>
            </w:r>
            <w:r w:rsidRPr="00BE55D8">
              <w:rPr>
                <w:rFonts w:ascii="宋体" w:hAnsi="宋体" w:cs="Arial" w:hint="eastAsia"/>
                <w:spacing w:val="-6"/>
                <w:szCs w:val="21"/>
              </w:rPr>
              <w:t>；企业文化、公司价值观、知识积累、绩效等。</w:t>
            </w:r>
          </w:p>
          <w:p w14:paraId="43047476" w14:textId="77777777" w:rsidR="00BE55D8" w:rsidRPr="00BE55D8" w:rsidRDefault="00C171E4" w:rsidP="00BE55D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公司的人员均为有多年服务相关岗位管理工作经验；人员全部经过技能/合规性培训，业务熟练，质量意识、环境保护意识、职业健康安全意识较强。</w:t>
            </w:r>
            <w:r w:rsidR="00BE55D8" w:rsidRPr="00BE55D8">
              <w:rPr>
                <w:rFonts w:ascii="宋体" w:hAnsi="宋体" w:cs="Arial" w:hint="eastAsia"/>
                <w:spacing w:val="-6"/>
                <w:szCs w:val="21"/>
              </w:rPr>
              <w:t>公司采用先进成熟的生产工艺，产品质量有保证，规模较大，产能有一定的优势。</w:t>
            </w:r>
          </w:p>
          <w:p w14:paraId="57FCA073" w14:textId="4F4889B1" w:rsidR="00AA25E1" w:rsidRDefault="00AA25E1" w:rsidP="00C171E4">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机遇:行业发展潜力巨大，机遇和挑战并存。</w:t>
            </w:r>
          </w:p>
          <w:p w14:paraId="2CD73028" w14:textId="5E16F1DE" w:rsidR="00BE55D8" w:rsidRPr="00C171E4" w:rsidRDefault="00BE55D8" w:rsidP="00BE55D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BE55D8">
              <w:rPr>
                <w:rFonts w:ascii="宋体" w:hAnsi="宋体" w:cs="Arial" w:hint="eastAsia"/>
                <w:spacing w:val="-6"/>
                <w:szCs w:val="21"/>
              </w:rPr>
              <w:t>内外部环境识别充分，有效。</w:t>
            </w:r>
          </w:p>
          <w:p w14:paraId="0AFBFDC6" w14:textId="5694517B" w:rsidR="00D56B52" w:rsidRPr="00AA25E1" w:rsidRDefault="00C171E4" w:rsidP="00AA25E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C171E4">
              <w:rPr>
                <w:rFonts w:ascii="宋体" w:hAnsi="宋体" w:cs="Arial" w:hint="eastAsia"/>
                <w:spacing w:val="-6"/>
                <w:szCs w:val="21"/>
              </w:rPr>
              <w:t>公司财务能保障公司质量/环境/职业健康安全管理体系运行所需，公司的技术、过程运行环境控制良好，服务过程符合客户要求，客户满意。</w:t>
            </w:r>
          </w:p>
        </w:tc>
        <w:tc>
          <w:tcPr>
            <w:tcW w:w="1585" w:type="dxa"/>
          </w:tcPr>
          <w:p w14:paraId="00434A82" w14:textId="77777777" w:rsidR="00D56B52" w:rsidRDefault="00D56B52" w:rsidP="001568E4">
            <w:r w:rsidRPr="009B78A4">
              <w:rPr>
                <w:sz w:val="24"/>
                <w:szCs w:val="24"/>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t>理解相关方的需求和期望</w:t>
            </w:r>
          </w:p>
        </w:tc>
        <w:tc>
          <w:tcPr>
            <w:tcW w:w="1311" w:type="dxa"/>
            <w:vAlign w:val="center"/>
          </w:tcPr>
          <w:p w14:paraId="521FB9B2"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14:paraId="2623B91B" w14:textId="4F846AFD"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6913295F" w14:textId="77777777" w:rsidR="00BE55D8" w:rsidRPr="00BE55D8" w:rsidRDefault="00BE55D8" w:rsidP="00BE55D8">
            <w:pPr>
              <w:spacing w:line="360" w:lineRule="auto"/>
              <w:ind w:firstLineChars="200" w:firstLine="420"/>
              <w:rPr>
                <w:rFonts w:hAnsi="宋体"/>
                <w:color w:val="000000"/>
                <w:szCs w:val="24"/>
              </w:rPr>
            </w:pPr>
            <w:r w:rsidRPr="00BE55D8">
              <w:rPr>
                <w:rFonts w:hAnsi="宋体" w:hint="eastAsia"/>
                <w:color w:val="000000"/>
                <w:szCs w:val="24"/>
              </w:rPr>
              <w:t>管代介绍公司通过投标、合同约定、不同形式沟通（如：电话、面对面、调查问卷等）形式了解相关方的需求，然后提供出满足他们要求提供优质产品和完善的服务，目前公司能满足相关方的需求和期望。</w:t>
            </w:r>
          </w:p>
          <w:p w14:paraId="1F2713DB" w14:textId="77777777" w:rsidR="00BE55D8" w:rsidRPr="00BE55D8" w:rsidRDefault="00BE55D8" w:rsidP="00BE55D8">
            <w:pPr>
              <w:spacing w:line="360" w:lineRule="auto"/>
              <w:ind w:firstLineChars="200" w:firstLine="420"/>
              <w:rPr>
                <w:rFonts w:hAnsi="宋体"/>
                <w:color w:val="000000"/>
                <w:szCs w:val="24"/>
              </w:rPr>
            </w:pPr>
            <w:r w:rsidRPr="00BE55D8">
              <w:rPr>
                <w:rFonts w:hAnsi="宋体" w:hint="eastAsia"/>
                <w:color w:val="000000"/>
                <w:szCs w:val="24"/>
              </w:rPr>
              <w:t>相关方进行监视和评审的方式方法：公司通过走访、会议、客户要求等方式对相关方的信息进行监视和评审。抽相关方列表</w:t>
            </w:r>
          </w:p>
          <w:p w14:paraId="39317E8B" w14:textId="77777777" w:rsidR="00BE55D8" w:rsidRPr="00BE55D8" w:rsidRDefault="00BE55D8" w:rsidP="00BE55D8">
            <w:pPr>
              <w:spacing w:line="360" w:lineRule="auto"/>
              <w:ind w:firstLineChars="200" w:firstLine="420"/>
              <w:rPr>
                <w:rFonts w:hAnsi="宋体"/>
                <w:color w:val="000000"/>
                <w:szCs w:val="24"/>
              </w:rPr>
            </w:pPr>
            <w:r w:rsidRPr="00BE55D8">
              <w:rPr>
                <w:rFonts w:hAnsi="宋体" w:hint="eastAsia"/>
                <w:color w:val="000000"/>
                <w:szCs w:val="24"/>
              </w:rPr>
              <w:t>相关方：顾客</w:t>
            </w:r>
            <w:r w:rsidRPr="00BE55D8">
              <w:rPr>
                <w:rFonts w:hAnsi="宋体" w:hint="eastAsia"/>
                <w:color w:val="000000"/>
                <w:szCs w:val="24"/>
              </w:rPr>
              <w:t>/</w:t>
            </w:r>
            <w:r w:rsidRPr="00BE55D8">
              <w:rPr>
                <w:rFonts w:hAnsi="宋体" w:hint="eastAsia"/>
                <w:color w:val="000000"/>
                <w:szCs w:val="24"/>
              </w:rPr>
              <w:t>最终消费者</w:t>
            </w:r>
          </w:p>
          <w:p w14:paraId="3AD06700" w14:textId="77777777" w:rsidR="00BE55D8" w:rsidRPr="00BE55D8" w:rsidRDefault="00BE55D8" w:rsidP="00BE55D8">
            <w:pPr>
              <w:spacing w:line="360" w:lineRule="auto"/>
              <w:ind w:firstLineChars="200" w:firstLine="420"/>
              <w:rPr>
                <w:rFonts w:hAnsi="宋体"/>
                <w:color w:val="000000"/>
                <w:szCs w:val="24"/>
              </w:rPr>
            </w:pPr>
            <w:r w:rsidRPr="00BE55D8">
              <w:rPr>
                <w:rFonts w:hAnsi="宋体" w:hint="eastAsia"/>
                <w:color w:val="000000"/>
                <w:szCs w:val="24"/>
              </w:rPr>
              <w:t>需求和期望：提供的产设计方案和服务满足约定要求，提供高质量适宜的产品和及时、高满意的售后服务时、高满意的售后服务（措施：建立实施和保持管理体系，保证产品和服务质量</w:t>
            </w:r>
            <w:r w:rsidRPr="00BE55D8">
              <w:rPr>
                <w:rFonts w:hAnsi="宋体" w:hint="eastAsia"/>
                <w:color w:val="000000"/>
                <w:szCs w:val="24"/>
              </w:rPr>
              <w:t>2</w:t>
            </w:r>
            <w:r w:rsidRPr="00BE55D8">
              <w:rPr>
                <w:rFonts w:hAnsi="宋体" w:hint="eastAsia"/>
                <w:color w:val="000000"/>
                <w:szCs w:val="24"/>
              </w:rPr>
              <w:t>、充分识别顾客</w:t>
            </w:r>
            <w:r w:rsidRPr="00BE55D8">
              <w:rPr>
                <w:rFonts w:hAnsi="宋体" w:hint="eastAsia"/>
                <w:color w:val="000000"/>
                <w:szCs w:val="24"/>
              </w:rPr>
              <w:t>/</w:t>
            </w:r>
            <w:r w:rsidRPr="00BE55D8">
              <w:rPr>
                <w:rFonts w:hAnsi="宋体" w:hint="eastAsia"/>
                <w:color w:val="000000"/>
                <w:szCs w:val="24"/>
              </w:rPr>
              <w:t>最终消</w:t>
            </w:r>
            <w:r w:rsidRPr="00BE55D8">
              <w:rPr>
                <w:rFonts w:hAnsi="宋体" w:hint="eastAsia"/>
                <w:color w:val="000000"/>
                <w:szCs w:val="24"/>
              </w:rPr>
              <w:lastRenderedPageBreak/>
              <w:t>费者的要求，增强顾客满意度</w:t>
            </w:r>
            <w:r w:rsidRPr="00BE55D8">
              <w:rPr>
                <w:rFonts w:hAnsi="宋体" w:hint="eastAsia"/>
                <w:color w:val="000000"/>
                <w:szCs w:val="24"/>
              </w:rPr>
              <w:t>3</w:t>
            </w:r>
            <w:r w:rsidRPr="00BE55D8">
              <w:rPr>
                <w:rFonts w:hAnsi="宋体" w:hint="eastAsia"/>
                <w:color w:val="000000"/>
                <w:szCs w:val="24"/>
              </w:rPr>
              <w:t>、监视顾客感受，增强售后服务，及时解决顾客问题反馈</w:t>
            </w:r>
            <w:r w:rsidRPr="00BE55D8">
              <w:rPr>
                <w:rFonts w:hAnsi="宋体" w:hint="eastAsia"/>
                <w:color w:val="000000"/>
                <w:szCs w:val="24"/>
              </w:rPr>
              <w:t>4</w:t>
            </w:r>
            <w:r w:rsidRPr="00BE55D8">
              <w:rPr>
                <w:rFonts w:hAnsi="宋体" w:hint="eastAsia"/>
                <w:color w:val="000000"/>
                <w:szCs w:val="24"/>
              </w:rPr>
              <w:t>、提高效率，降低成本，为顾客提供高质、低价和安全的产品</w:t>
            </w:r>
            <w:r w:rsidRPr="00BE55D8">
              <w:rPr>
                <w:rFonts w:hAnsi="宋体" w:hint="eastAsia"/>
                <w:color w:val="000000"/>
                <w:szCs w:val="24"/>
              </w:rPr>
              <w:t>5</w:t>
            </w:r>
            <w:r w:rsidRPr="00BE55D8">
              <w:rPr>
                <w:rFonts w:hAnsi="宋体" w:hint="eastAsia"/>
                <w:color w:val="000000"/>
                <w:szCs w:val="24"/>
              </w:rPr>
              <w:t>、提高企业风险意识，增强企业的产品和服务抗风险能力）</w:t>
            </w:r>
          </w:p>
          <w:p w14:paraId="680C2FEF" w14:textId="77777777" w:rsidR="00BE55D8" w:rsidRPr="00BE55D8" w:rsidRDefault="00BE55D8" w:rsidP="00BE55D8">
            <w:pPr>
              <w:spacing w:line="360" w:lineRule="auto"/>
              <w:ind w:firstLineChars="200" w:firstLine="420"/>
              <w:rPr>
                <w:rFonts w:hAnsi="宋体"/>
                <w:color w:val="000000"/>
                <w:szCs w:val="24"/>
              </w:rPr>
            </w:pPr>
            <w:r w:rsidRPr="00BE55D8">
              <w:rPr>
                <w:rFonts w:hAnsi="宋体" w:hint="eastAsia"/>
                <w:color w:val="000000"/>
                <w:szCs w:val="24"/>
              </w:rPr>
              <w:t>员工：</w:t>
            </w:r>
          </w:p>
          <w:p w14:paraId="3697C1DC" w14:textId="77777777" w:rsidR="00BE55D8" w:rsidRPr="00BE55D8" w:rsidRDefault="00BE55D8" w:rsidP="00BE55D8">
            <w:pPr>
              <w:spacing w:line="360" w:lineRule="auto"/>
              <w:ind w:firstLineChars="200" w:firstLine="420"/>
              <w:rPr>
                <w:rFonts w:hAnsi="宋体"/>
                <w:color w:val="000000"/>
                <w:szCs w:val="24"/>
              </w:rPr>
            </w:pPr>
            <w:r w:rsidRPr="00BE55D8">
              <w:rPr>
                <w:rFonts w:hAnsi="宋体" w:hint="eastAsia"/>
                <w:color w:val="000000"/>
                <w:szCs w:val="24"/>
              </w:rPr>
              <w:t>需求及期望：稳</w:t>
            </w:r>
            <w:r w:rsidRPr="00BE55D8">
              <w:rPr>
                <w:rFonts w:hAnsi="宋体" w:hint="eastAsia"/>
                <w:color w:val="000000"/>
                <w:szCs w:val="24"/>
              </w:rPr>
              <w:t xml:space="preserve"> </w:t>
            </w:r>
            <w:r w:rsidRPr="00BE55D8">
              <w:rPr>
                <w:rFonts w:hAnsi="宋体" w:hint="eastAsia"/>
                <w:color w:val="000000"/>
                <w:szCs w:val="24"/>
              </w:rPr>
              <w:t>定</w:t>
            </w:r>
            <w:r w:rsidRPr="00BE55D8">
              <w:rPr>
                <w:rFonts w:hAnsi="宋体" w:hint="eastAsia"/>
                <w:color w:val="000000"/>
                <w:szCs w:val="24"/>
              </w:rPr>
              <w:t xml:space="preserve"> </w:t>
            </w:r>
            <w:r w:rsidRPr="00BE55D8">
              <w:rPr>
                <w:rFonts w:hAnsi="宋体" w:hint="eastAsia"/>
                <w:color w:val="000000"/>
                <w:szCs w:val="24"/>
              </w:rPr>
              <w:t>增</w:t>
            </w:r>
            <w:r w:rsidRPr="00BE55D8">
              <w:rPr>
                <w:rFonts w:hAnsi="宋体" w:hint="eastAsia"/>
                <w:color w:val="000000"/>
                <w:szCs w:val="24"/>
              </w:rPr>
              <w:t xml:space="preserve"> </w:t>
            </w:r>
            <w:r w:rsidRPr="00BE55D8">
              <w:rPr>
                <w:rFonts w:hAnsi="宋体" w:hint="eastAsia"/>
                <w:color w:val="000000"/>
                <w:szCs w:val="24"/>
              </w:rPr>
              <w:t>长</w:t>
            </w:r>
            <w:r w:rsidRPr="00BE55D8">
              <w:rPr>
                <w:rFonts w:hAnsi="宋体" w:hint="eastAsia"/>
                <w:color w:val="000000"/>
                <w:szCs w:val="24"/>
              </w:rPr>
              <w:t xml:space="preserve"> </w:t>
            </w:r>
            <w:r w:rsidRPr="00BE55D8">
              <w:rPr>
                <w:rFonts w:hAnsi="宋体" w:hint="eastAsia"/>
                <w:color w:val="000000"/>
                <w:szCs w:val="24"/>
              </w:rPr>
              <w:t>的</w:t>
            </w:r>
            <w:r w:rsidRPr="00BE55D8">
              <w:rPr>
                <w:rFonts w:hAnsi="宋体" w:hint="eastAsia"/>
                <w:color w:val="000000"/>
                <w:szCs w:val="24"/>
              </w:rPr>
              <w:t xml:space="preserve"> </w:t>
            </w:r>
            <w:r w:rsidRPr="00BE55D8">
              <w:rPr>
                <w:rFonts w:hAnsi="宋体" w:hint="eastAsia"/>
                <w:color w:val="000000"/>
                <w:szCs w:val="24"/>
              </w:rPr>
              <w:t>收</w:t>
            </w:r>
            <w:r w:rsidRPr="00BE55D8">
              <w:rPr>
                <w:rFonts w:hAnsi="宋体" w:hint="eastAsia"/>
                <w:color w:val="000000"/>
                <w:szCs w:val="24"/>
              </w:rPr>
              <w:t xml:space="preserve"> </w:t>
            </w:r>
            <w:r w:rsidRPr="00BE55D8">
              <w:rPr>
                <w:rFonts w:hAnsi="宋体" w:hint="eastAsia"/>
                <w:color w:val="000000"/>
                <w:szCs w:val="24"/>
              </w:rPr>
              <w:t>入和</w:t>
            </w:r>
            <w:r w:rsidRPr="00BE55D8">
              <w:rPr>
                <w:rFonts w:hAnsi="宋体" w:hint="eastAsia"/>
                <w:color w:val="000000"/>
                <w:szCs w:val="24"/>
              </w:rPr>
              <w:t xml:space="preserve"> </w:t>
            </w:r>
            <w:r w:rsidRPr="00BE55D8">
              <w:rPr>
                <w:rFonts w:hAnsi="宋体" w:hint="eastAsia"/>
                <w:color w:val="000000"/>
                <w:szCs w:val="24"/>
              </w:rPr>
              <w:t>福</w:t>
            </w:r>
            <w:r w:rsidRPr="00BE55D8">
              <w:rPr>
                <w:rFonts w:hAnsi="宋体" w:hint="eastAsia"/>
                <w:color w:val="000000"/>
                <w:szCs w:val="24"/>
              </w:rPr>
              <w:t xml:space="preserve"> </w:t>
            </w:r>
            <w:r w:rsidRPr="00BE55D8">
              <w:rPr>
                <w:rFonts w:hAnsi="宋体" w:hint="eastAsia"/>
                <w:color w:val="000000"/>
                <w:szCs w:val="24"/>
              </w:rPr>
              <w:t>利</w:t>
            </w:r>
            <w:r w:rsidRPr="00BE55D8">
              <w:rPr>
                <w:rFonts w:hAnsi="宋体" w:hint="eastAsia"/>
                <w:color w:val="000000"/>
                <w:szCs w:val="24"/>
              </w:rPr>
              <w:t xml:space="preserve"> </w:t>
            </w:r>
            <w:r w:rsidRPr="00BE55D8">
              <w:rPr>
                <w:rFonts w:hAnsi="宋体" w:hint="eastAsia"/>
                <w:color w:val="000000"/>
                <w:szCs w:val="24"/>
              </w:rPr>
              <w:t>、</w:t>
            </w:r>
            <w:r w:rsidRPr="00BE55D8">
              <w:rPr>
                <w:rFonts w:hAnsi="宋体" w:hint="eastAsia"/>
                <w:color w:val="000000"/>
                <w:szCs w:val="24"/>
              </w:rPr>
              <w:t xml:space="preserve"> </w:t>
            </w:r>
            <w:r w:rsidRPr="00BE55D8">
              <w:rPr>
                <w:rFonts w:hAnsi="宋体" w:hint="eastAsia"/>
                <w:color w:val="000000"/>
                <w:szCs w:val="24"/>
              </w:rPr>
              <w:t>职</w:t>
            </w:r>
            <w:r w:rsidRPr="00BE55D8">
              <w:rPr>
                <w:rFonts w:hAnsi="宋体" w:hint="eastAsia"/>
                <w:color w:val="000000"/>
                <w:szCs w:val="24"/>
              </w:rPr>
              <w:t xml:space="preserve"> </w:t>
            </w:r>
            <w:r w:rsidRPr="00BE55D8">
              <w:rPr>
                <w:rFonts w:hAnsi="宋体" w:hint="eastAsia"/>
                <w:color w:val="000000"/>
                <w:szCs w:val="24"/>
              </w:rPr>
              <w:t>业</w:t>
            </w:r>
            <w:r w:rsidRPr="00BE55D8">
              <w:rPr>
                <w:rFonts w:hAnsi="宋体" w:hint="eastAsia"/>
                <w:color w:val="000000"/>
                <w:szCs w:val="24"/>
              </w:rPr>
              <w:t xml:space="preserve"> </w:t>
            </w:r>
            <w:r w:rsidRPr="00BE55D8">
              <w:rPr>
                <w:rFonts w:hAnsi="宋体" w:hint="eastAsia"/>
                <w:color w:val="000000"/>
                <w:szCs w:val="24"/>
              </w:rPr>
              <w:t>成长、职业安全（措施：加强员工技能培训，建立良好的</w:t>
            </w:r>
            <w:r w:rsidRPr="00BE55D8">
              <w:rPr>
                <w:rFonts w:hAnsi="宋体" w:hint="eastAsia"/>
                <w:color w:val="000000"/>
                <w:szCs w:val="24"/>
              </w:rPr>
              <w:t xml:space="preserve"> </w:t>
            </w:r>
            <w:r w:rsidRPr="00BE55D8">
              <w:rPr>
                <w:rFonts w:hAnsi="宋体" w:hint="eastAsia"/>
                <w:color w:val="000000"/>
                <w:szCs w:val="24"/>
              </w:rPr>
              <w:t>激励机制和晋升机制</w:t>
            </w:r>
            <w:r w:rsidRPr="00BE55D8">
              <w:rPr>
                <w:rFonts w:hAnsi="宋体" w:hint="eastAsia"/>
                <w:color w:val="000000"/>
                <w:szCs w:val="24"/>
              </w:rPr>
              <w:t xml:space="preserve"> </w:t>
            </w:r>
            <w:r w:rsidRPr="00BE55D8">
              <w:rPr>
                <w:rFonts w:hAnsi="宋体" w:hint="eastAsia"/>
                <w:color w:val="000000"/>
                <w:szCs w:val="24"/>
              </w:rPr>
              <w:t>；建立良好企业文化和公司氛围，</w:t>
            </w:r>
            <w:r w:rsidRPr="00BE55D8">
              <w:rPr>
                <w:rFonts w:hAnsi="宋体" w:hint="eastAsia"/>
                <w:color w:val="000000"/>
                <w:szCs w:val="24"/>
              </w:rPr>
              <w:t xml:space="preserve"> </w:t>
            </w:r>
            <w:r w:rsidRPr="00BE55D8">
              <w:rPr>
                <w:rFonts w:hAnsi="宋体" w:hint="eastAsia"/>
                <w:color w:val="000000"/>
                <w:szCs w:val="24"/>
              </w:rPr>
              <w:t>注重安全管理，提升员工的归属感，</w:t>
            </w:r>
            <w:r w:rsidRPr="00BE55D8">
              <w:rPr>
                <w:rFonts w:hAnsi="宋体" w:hint="eastAsia"/>
                <w:color w:val="000000"/>
                <w:szCs w:val="24"/>
              </w:rPr>
              <w:t xml:space="preserve"> </w:t>
            </w:r>
            <w:r w:rsidRPr="00BE55D8">
              <w:rPr>
                <w:rFonts w:hAnsi="宋体" w:hint="eastAsia"/>
                <w:color w:val="000000"/>
                <w:szCs w:val="24"/>
              </w:rPr>
              <w:t>保障员工的合法权益）</w:t>
            </w:r>
          </w:p>
          <w:p w14:paraId="4AC2C5A8" w14:textId="76F4ED2F" w:rsidR="00D56B52" w:rsidRPr="00DE4CFC" w:rsidRDefault="00BE55D8" w:rsidP="00BE55D8">
            <w:pPr>
              <w:spacing w:line="360" w:lineRule="auto"/>
              <w:ind w:firstLineChars="200" w:firstLine="420"/>
              <w:rPr>
                <w:rFonts w:hAnsi="宋体"/>
                <w:szCs w:val="24"/>
                <w:lang w:val="zh-CN"/>
              </w:rPr>
            </w:pPr>
            <w:r w:rsidRPr="00BE55D8">
              <w:rPr>
                <w:rFonts w:hAnsi="宋体" w:hint="eastAsia"/>
                <w:color w:val="000000"/>
                <w:szCs w:val="24"/>
              </w:rPr>
              <w:t>目前企业未发生处罚、相关方投诉事件</w:t>
            </w:r>
          </w:p>
        </w:tc>
        <w:tc>
          <w:tcPr>
            <w:tcW w:w="1585" w:type="dxa"/>
          </w:tcPr>
          <w:p w14:paraId="2D25A6A2" w14:textId="77777777" w:rsidR="00D56B52" w:rsidRDefault="00D56B52" w:rsidP="001568E4">
            <w:r w:rsidRPr="009B78A4">
              <w:rPr>
                <w:sz w:val="24"/>
                <w:szCs w:val="24"/>
              </w:rPr>
              <w:lastRenderedPageBreak/>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53F4CF06" w14:textId="62BBA303" w:rsidR="00C06B45" w:rsidRPr="00E965A3" w:rsidRDefault="00BE55D8" w:rsidP="00C06B45">
            <w:pPr>
              <w:spacing w:line="360" w:lineRule="auto"/>
              <w:ind w:firstLineChars="200" w:firstLine="420"/>
              <w:rPr>
                <w:szCs w:val="24"/>
              </w:rPr>
            </w:pPr>
            <w:r w:rsidRPr="00BE55D8">
              <w:rPr>
                <w:rFonts w:hint="eastAsia"/>
                <w:szCs w:val="24"/>
              </w:rPr>
              <w:t>经确认企业本次提出的管理体系审核范围是：</w:t>
            </w:r>
            <w:r w:rsidRPr="00E965A3">
              <w:rPr>
                <w:szCs w:val="24"/>
              </w:rPr>
              <w:t xml:space="preserve"> </w:t>
            </w:r>
          </w:p>
          <w:p w14:paraId="218370BE" w14:textId="77777777" w:rsidR="00BE55D8" w:rsidRPr="00BE55D8" w:rsidRDefault="00BE55D8" w:rsidP="00BE55D8">
            <w:pPr>
              <w:spacing w:line="360" w:lineRule="auto"/>
              <w:ind w:firstLineChars="200" w:firstLine="420"/>
              <w:rPr>
                <w:szCs w:val="24"/>
              </w:rPr>
            </w:pPr>
            <w:r w:rsidRPr="00BE55D8">
              <w:rPr>
                <w:rFonts w:hint="eastAsia"/>
                <w:szCs w:val="24"/>
              </w:rPr>
              <w:t>Q</w:t>
            </w:r>
            <w:r w:rsidRPr="00BE55D8">
              <w:rPr>
                <w:rFonts w:hint="eastAsia"/>
                <w:szCs w:val="24"/>
              </w:rPr>
              <w:t>：电力管、通信管、市政管、管件的生产</w:t>
            </w:r>
          </w:p>
          <w:p w14:paraId="4A88E8C9" w14:textId="77777777" w:rsidR="00BE55D8" w:rsidRPr="00BE55D8" w:rsidRDefault="00BE55D8" w:rsidP="00BE55D8">
            <w:pPr>
              <w:spacing w:line="360" w:lineRule="auto"/>
              <w:ind w:firstLineChars="200" w:firstLine="420"/>
              <w:rPr>
                <w:szCs w:val="24"/>
              </w:rPr>
            </w:pPr>
            <w:r w:rsidRPr="00BE55D8">
              <w:rPr>
                <w:rFonts w:hint="eastAsia"/>
                <w:szCs w:val="24"/>
              </w:rPr>
              <w:t>E</w:t>
            </w:r>
            <w:r w:rsidRPr="00BE55D8">
              <w:rPr>
                <w:rFonts w:hint="eastAsia"/>
                <w:szCs w:val="24"/>
              </w:rPr>
              <w:t>：电力管、通信管、市政管、管件的生产所涉及场所的相关环境管理活动</w:t>
            </w:r>
          </w:p>
          <w:p w14:paraId="6532995C" w14:textId="015756F7" w:rsidR="00201E70" w:rsidRDefault="00BE55D8" w:rsidP="00BE55D8">
            <w:pPr>
              <w:spacing w:line="360" w:lineRule="auto"/>
              <w:ind w:firstLineChars="200" w:firstLine="420"/>
              <w:rPr>
                <w:szCs w:val="24"/>
              </w:rPr>
            </w:pPr>
            <w:r w:rsidRPr="00BE55D8">
              <w:rPr>
                <w:rFonts w:hint="eastAsia"/>
                <w:szCs w:val="24"/>
              </w:rPr>
              <w:t>O</w:t>
            </w:r>
            <w:r w:rsidRPr="00BE55D8">
              <w:rPr>
                <w:rFonts w:hint="eastAsia"/>
                <w:szCs w:val="24"/>
              </w:rPr>
              <w:t>：电力管、通信管、市政管、管件的生产所涉及场所的相关职业健康安全管理活动</w:t>
            </w:r>
            <w:r w:rsidR="00201E70" w:rsidRPr="00201E70">
              <w:rPr>
                <w:rFonts w:hint="eastAsia"/>
                <w:szCs w:val="24"/>
              </w:rPr>
              <w:t>。</w:t>
            </w:r>
          </w:p>
          <w:p w14:paraId="2F49667E" w14:textId="6A053797" w:rsidR="00FE0145" w:rsidRPr="00E965A3" w:rsidRDefault="00FE0145" w:rsidP="00201E70">
            <w:pPr>
              <w:spacing w:line="360" w:lineRule="auto"/>
              <w:ind w:firstLineChars="200" w:firstLine="420"/>
              <w:rPr>
                <w:szCs w:val="24"/>
              </w:rPr>
            </w:pPr>
            <w:r>
              <w:rPr>
                <w:rFonts w:hint="eastAsia"/>
                <w:szCs w:val="24"/>
              </w:rPr>
              <w:t>不适用条款：</w:t>
            </w:r>
            <w:r>
              <w:rPr>
                <w:rFonts w:hint="eastAsia"/>
                <w:szCs w:val="24"/>
              </w:rPr>
              <w:t>GB</w:t>
            </w:r>
            <w:r>
              <w:rPr>
                <w:szCs w:val="24"/>
              </w:rPr>
              <w:t>/T19001-2016</w:t>
            </w:r>
            <w:r>
              <w:rPr>
                <w:rFonts w:hint="eastAsia"/>
                <w:szCs w:val="24"/>
              </w:rPr>
              <w:t>标准</w:t>
            </w:r>
            <w:r>
              <w:rPr>
                <w:rFonts w:hint="eastAsia"/>
                <w:szCs w:val="24"/>
              </w:rPr>
              <w:t>8.</w:t>
            </w:r>
            <w:r>
              <w:rPr>
                <w:szCs w:val="24"/>
              </w:rPr>
              <w:t>3</w:t>
            </w:r>
            <w:r>
              <w:rPr>
                <w:rFonts w:hint="eastAsia"/>
                <w:szCs w:val="24"/>
              </w:rPr>
              <w:t>条款，</w:t>
            </w:r>
            <w:r w:rsidRPr="00FE0145">
              <w:rPr>
                <w:rFonts w:hint="eastAsia"/>
                <w:szCs w:val="24"/>
              </w:rPr>
              <w:t>公司按照国家标准、行业标准、企业规范及客户提供的要求，按照传统工艺提供生产和服务，不需进行产品的设计和开发，其生产过程不涉及</w:t>
            </w:r>
            <w:r w:rsidRPr="00FE0145">
              <w:rPr>
                <w:rFonts w:hint="eastAsia"/>
                <w:szCs w:val="24"/>
              </w:rPr>
              <w:t>GB/T19001-2016/ISO 9001</w:t>
            </w:r>
            <w:r w:rsidRPr="00FE0145">
              <w:rPr>
                <w:rFonts w:hint="eastAsia"/>
                <w:szCs w:val="24"/>
              </w:rPr>
              <w:t>：</w:t>
            </w:r>
            <w:r w:rsidRPr="00FE0145">
              <w:rPr>
                <w:rFonts w:hint="eastAsia"/>
                <w:szCs w:val="24"/>
              </w:rPr>
              <w:t>2015</w:t>
            </w:r>
            <w:r w:rsidRPr="00FE0145">
              <w:rPr>
                <w:rFonts w:hint="eastAsia"/>
                <w:szCs w:val="24"/>
              </w:rPr>
              <w:t>标准中</w:t>
            </w:r>
            <w:r w:rsidRPr="00FE0145">
              <w:rPr>
                <w:rFonts w:hint="eastAsia"/>
                <w:szCs w:val="24"/>
              </w:rPr>
              <w:t>8.3</w:t>
            </w:r>
            <w:r w:rsidRPr="00FE0145">
              <w:rPr>
                <w:rFonts w:hint="eastAsia"/>
                <w:szCs w:val="24"/>
              </w:rPr>
              <w:t>条款内容，其不适用的要求不影响组织确保其产品和服务合格的能力和责任，对增强顾客满意也不会产生影响，不适用合理。</w:t>
            </w:r>
          </w:p>
          <w:p w14:paraId="38A21E17" w14:textId="35165C2F" w:rsidR="00FE0145" w:rsidRPr="00FE0145" w:rsidRDefault="00C06B45" w:rsidP="00FE0145">
            <w:pPr>
              <w:spacing w:line="360" w:lineRule="auto"/>
              <w:ind w:firstLineChars="200" w:firstLine="420"/>
              <w:rPr>
                <w:szCs w:val="24"/>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4550E925" w14:textId="19D1D738"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sidR="00FE0145">
              <w:rPr>
                <w:szCs w:val="24"/>
              </w:rPr>
              <w:t>2</w:t>
            </w:r>
            <w:r w:rsidRPr="00C06B45">
              <w:rPr>
                <w:rFonts w:hint="eastAsia"/>
                <w:szCs w:val="24"/>
              </w:rPr>
              <w:t>年</w:t>
            </w:r>
            <w:r>
              <w:rPr>
                <w:rFonts w:hint="eastAsia"/>
                <w:szCs w:val="24"/>
              </w:rPr>
              <w:t>1</w:t>
            </w:r>
            <w:r w:rsidRPr="00C06B45">
              <w:rPr>
                <w:rFonts w:hint="eastAsia"/>
                <w:szCs w:val="24"/>
              </w:rPr>
              <w:t>月</w:t>
            </w:r>
            <w:r w:rsidR="00BE55D8">
              <w:rPr>
                <w:szCs w:val="24"/>
              </w:rPr>
              <w:t>20</w:t>
            </w:r>
            <w:r w:rsidR="007E3FCE">
              <w:rPr>
                <w:rFonts w:hint="eastAsia"/>
                <w:szCs w:val="24"/>
              </w:rPr>
              <w:t>日按新文件</w:t>
            </w:r>
            <w:r w:rsidR="007E3FCE">
              <w:rPr>
                <w:rFonts w:hint="eastAsia"/>
                <w:szCs w:val="24"/>
              </w:rPr>
              <w:lastRenderedPageBreak/>
              <w:t>实施</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C0CF706" w14:textId="77777777"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14:paraId="286D7F11" w14:textId="77777777"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0BB07982" w14:textId="77777777"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0C322AE6" w14:textId="77777777" w:rsidR="00C06B45" w:rsidRPr="00C06B45" w:rsidRDefault="00C06B45" w:rsidP="00C06B45">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14:paraId="6F422EB4" w14:textId="5CD2B8DC" w:rsidR="00C06B45" w:rsidRPr="00FE0145" w:rsidRDefault="00C06B45" w:rsidP="00FE0145">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7E3FCE">
              <w:rPr>
                <w:rFonts w:hint="eastAsia"/>
                <w:szCs w:val="24"/>
              </w:rPr>
              <w:t>无</w:t>
            </w:r>
            <w:r w:rsidRPr="00C06B45">
              <w:rPr>
                <w:rFonts w:hint="eastAsia"/>
                <w:szCs w:val="24"/>
              </w:rPr>
              <w:t>。</w:t>
            </w:r>
          </w:p>
        </w:tc>
        <w:tc>
          <w:tcPr>
            <w:tcW w:w="1585" w:type="dxa"/>
          </w:tcPr>
          <w:p w14:paraId="5906A1A8" w14:textId="77777777" w:rsidR="00C06B45" w:rsidRDefault="00C06B45" w:rsidP="00C06B45">
            <w:r w:rsidRPr="009B78A4">
              <w:rPr>
                <w:sz w:val="24"/>
                <w:szCs w:val="24"/>
              </w:rPr>
              <w:lastRenderedPageBreak/>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组织的岗位、职责和权限</w:t>
            </w:r>
          </w:p>
          <w:p w14:paraId="30DFA75D" w14:textId="77777777" w:rsidR="00D56B52" w:rsidRPr="00681C43" w:rsidRDefault="00D56B52" w:rsidP="001568E4">
            <w:pPr>
              <w:rPr>
                <w:rFonts w:hAnsi="宋体"/>
                <w:szCs w:val="24"/>
              </w:rPr>
            </w:pPr>
          </w:p>
        </w:tc>
        <w:tc>
          <w:tcPr>
            <w:tcW w:w="1311" w:type="dxa"/>
          </w:tcPr>
          <w:p w14:paraId="0F245F7F" w14:textId="77777777"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1AD0298C" w14:textId="77777777"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ED6B2BB" w14:textId="32139897" w:rsidR="00D56B52" w:rsidRPr="00681C43" w:rsidRDefault="0026158D" w:rsidP="001568E4">
            <w:pPr>
              <w:spacing w:line="360" w:lineRule="auto"/>
              <w:ind w:firstLineChars="200" w:firstLine="420"/>
              <w:rPr>
                <w:rFonts w:hAnsi="宋体"/>
                <w:szCs w:val="24"/>
              </w:rPr>
            </w:pPr>
            <w:r>
              <w:rPr>
                <w:rFonts w:hAnsi="宋体"/>
                <w:szCs w:val="24"/>
              </w:rPr>
              <w:t>公司部门设置有：</w:t>
            </w:r>
            <w:r w:rsidR="00FE0145">
              <w:rPr>
                <w:rFonts w:hAnsi="宋体" w:hint="eastAsia"/>
                <w:szCs w:val="24"/>
              </w:rPr>
              <w:t>办公室、生产部、</w:t>
            </w:r>
            <w:r w:rsidR="00676EF0">
              <w:rPr>
                <w:rFonts w:hAnsi="宋体" w:hint="eastAsia"/>
                <w:szCs w:val="24"/>
              </w:rPr>
              <w:t>品保部、</w:t>
            </w:r>
            <w:r w:rsidR="00FE0145">
              <w:rPr>
                <w:rFonts w:hAnsi="宋体" w:hint="eastAsia"/>
                <w:szCs w:val="24"/>
              </w:rPr>
              <w:t>采购部、销售部</w:t>
            </w:r>
            <w:r w:rsidR="00D56B52" w:rsidRPr="00681C43">
              <w:rPr>
                <w:rFonts w:hAnsi="宋体"/>
                <w:szCs w:val="24"/>
              </w:rPr>
              <w:t>；</w:t>
            </w:r>
            <w:r w:rsidR="00585A27">
              <w:rPr>
                <w:rFonts w:hAnsi="宋体" w:hint="eastAsia"/>
                <w:szCs w:val="24"/>
              </w:rPr>
              <w:t>人员共</w:t>
            </w:r>
            <w:r w:rsidR="00585A27">
              <w:rPr>
                <w:rFonts w:hAnsi="宋体" w:hint="eastAsia"/>
                <w:szCs w:val="24"/>
              </w:rPr>
              <w:t>25</w:t>
            </w:r>
            <w:r w:rsidR="00D56B52">
              <w:rPr>
                <w:rFonts w:hAnsi="宋体" w:hint="eastAsia"/>
                <w:szCs w:val="24"/>
              </w:rPr>
              <w:t>人；</w:t>
            </w:r>
          </w:p>
          <w:p w14:paraId="4D9385BA" w14:textId="77777777"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2F7E0996" w14:textId="5BC47B9E"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676EF0">
              <w:rPr>
                <w:rFonts w:hAnsi="宋体" w:hint="eastAsia"/>
                <w:szCs w:val="24"/>
              </w:rPr>
              <w:t>王平飞</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14:paraId="1142913E" w14:textId="5BCB4F55" w:rsidR="00D56B52" w:rsidRPr="00681C43" w:rsidRDefault="00D56B52" w:rsidP="001568E4">
            <w:pPr>
              <w:spacing w:line="360" w:lineRule="auto"/>
              <w:ind w:firstLineChars="200" w:firstLine="420"/>
              <w:rPr>
                <w:rFonts w:hAnsi="宋体"/>
                <w:szCs w:val="24"/>
              </w:rPr>
            </w:pPr>
            <w:r w:rsidRPr="00427512">
              <w:rPr>
                <w:rFonts w:hAnsi="宋体"/>
                <w:szCs w:val="24"/>
              </w:rPr>
              <w:lastRenderedPageBreak/>
              <w:t>管代</w:t>
            </w:r>
            <w:r w:rsidR="00676EF0">
              <w:rPr>
                <w:rFonts w:hAnsi="宋体" w:hint="eastAsia"/>
                <w:szCs w:val="24"/>
              </w:rPr>
              <w:t>余竹青</w:t>
            </w:r>
            <w:r w:rsidRPr="00427512">
              <w:rPr>
                <w:rFonts w:hAnsi="宋体"/>
                <w:szCs w:val="24"/>
              </w:rPr>
              <w:t>，主要负责公司行政及体系工作。</w:t>
            </w:r>
          </w:p>
          <w:p w14:paraId="41CAB185" w14:textId="77777777"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1809056C" w14:textId="77777777"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2D21CC5D" w14:textId="77777777"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14:paraId="04A9D43F" w14:textId="77777777"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14:paraId="02401ACE" w14:textId="77777777" w:rsidR="00D56B52" w:rsidRPr="00681C43" w:rsidRDefault="00D56B52" w:rsidP="00002285">
            <w:pPr>
              <w:spacing w:line="360" w:lineRule="auto"/>
              <w:ind w:firstLineChars="200" w:firstLine="420"/>
              <w:rPr>
                <w:rFonts w:hAnsi="宋体"/>
                <w:szCs w:val="24"/>
              </w:rPr>
            </w:pPr>
            <w:r w:rsidRPr="00427512">
              <w:rPr>
                <w:rFonts w:hAnsi="宋体"/>
                <w:szCs w:val="24"/>
              </w:rPr>
              <w:t>经</w:t>
            </w:r>
            <w:r w:rsidR="00002285">
              <w:rPr>
                <w:rFonts w:hAnsi="宋体"/>
                <w:szCs w:val="24"/>
              </w:rPr>
              <w:t>同管代交流，</w:t>
            </w:r>
            <w:r w:rsidRPr="00427512">
              <w:rPr>
                <w:rFonts w:hAnsi="宋体"/>
                <w:szCs w:val="24"/>
              </w:rPr>
              <w:t>熟悉管理体系的基本运行情况，比较重视体系建设。</w:t>
            </w:r>
          </w:p>
        </w:tc>
        <w:tc>
          <w:tcPr>
            <w:tcW w:w="1585" w:type="dxa"/>
          </w:tcPr>
          <w:p w14:paraId="705100DD" w14:textId="77777777" w:rsidR="00D56B52" w:rsidRDefault="00D56B52" w:rsidP="001568E4">
            <w:r w:rsidRPr="009B78A4">
              <w:rPr>
                <w:sz w:val="24"/>
                <w:szCs w:val="24"/>
              </w:rPr>
              <w:lastRenderedPageBreak/>
              <w:t>符合</w:t>
            </w:r>
          </w:p>
        </w:tc>
      </w:tr>
      <w:tr w:rsidR="00D56B52" w:rsidRPr="007F23D6" w14:paraId="341EFE57" w14:textId="77777777" w:rsidTr="00607106">
        <w:trPr>
          <w:trHeight w:val="416"/>
        </w:trPr>
        <w:tc>
          <w:tcPr>
            <w:tcW w:w="1809" w:type="dxa"/>
            <w:vAlign w:val="center"/>
          </w:tcPr>
          <w:p w14:paraId="4CA90FCB" w14:textId="77777777" w:rsidR="00D56B52" w:rsidRPr="00427512" w:rsidRDefault="00D56B52" w:rsidP="001568E4">
            <w:pPr>
              <w:rPr>
                <w:szCs w:val="24"/>
              </w:rPr>
            </w:pPr>
            <w:r w:rsidRPr="00427512">
              <w:rPr>
                <w:rFonts w:hAnsi="宋体"/>
                <w:szCs w:val="24"/>
              </w:rPr>
              <w:t>方针</w:t>
            </w:r>
          </w:p>
        </w:tc>
        <w:tc>
          <w:tcPr>
            <w:tcW w:w="1311" w:type="dxa"/>
            <w:vAlign w:val="center"/>
          </w:tcPr>
          <w:p w14:paraId="0CCFC015"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5.2 </w:t>
            </w:r>
          </w:p>
        </w:tc>
        <w:tc>
          <w:tcPr>
            <w:tcW w:w="10004" w:type="dxa"/>
            <w:vAlign w:val="center"/>
          </w:tcPr>
          <w:p w14:paraId="1908973C" w14:textId="77777777" w:rsidR="00C06B45" w:rsidRDefault="00D56B52" w:rsidP="00C06B45">
            <w:pPr>
              <w:spacing w:line="360" w:lineRule="auto"/>
              <w:ind w:firstLineChars="200" w:firstLine="420"/>
              <w:rPr>
                <w:rFonts w:hAnsi="宋体"/>
                <w:szCs w:val="24"/>
              </w:rPr>
            </w:pPr>
            <w:r w:rsidRPr="00427512">
              <w:rPr>
                <w:rFonts w:hAnsi="宋体"/>
                <w:szCs w:val="24"/>
              </w:rPr>
              <w:t>企业已经制定质量、环境、安全方针，具体包含在《管理手册》，</w:t>
            </w:r>
          </w:p>
          <w:p w14:paraId="13923719" w14:textId="77777777" w:rsidR="00FE0145" w:rsidRPr="00FE0145" w:rsidRDefault="00FE0145" w:rsidP="00FE0145">
            <w:pPr>
              <w:spacing w:line="360" w:lineRule="auto"/>
              <w:ind w:firstLineChars="200" w:firstLine="420"/>
              <w:rPr>
                <w:rFonts w:hAnsi="宋体"/>
                <w:szCs w:val="24"/>
              </w:rPr>
            </w:pPr>
            <w:r w:rsidRPr="00FE0145">
              <w:rPr>
                <w:rFonts w:hAnsi="宋体" w:hint="eastAsia"/>
                <w:szCs w:val="24"/>
              </w:rPr>
              <w:t>公司的质量、环境和职业健康安全管理方针：</w:t>
            </w:r>
          </w:p>
          <w:p w14:paraId="6AA1C9C4" w14:textId="77777777" w:rsidR="00F76ADF" w:rsidRPr="009C159C" w:rsidRDefault="00F76ADF" w:rsidP="00F76ADF">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 xml:space="preserve">质量至上、持续创新、诚实守信、顾客至上 </w:t>
            </w:r>
          </w:p>
          <w:p w14:paraId="6B587965" w14:textId="5BC64190" w:rsidR="00FE0145" w:rsidRPr="00FE0145" w:rsidRDefault="00F76ADF" w:rsidP="00F76ADF">
            <w:pPr>
              <w:spacing w:line="360" w:lineRule="auto"/>
              <w:ind w:firstLineChars="200" w:firstLine="396"/>
              <w:rPr>
                <w:rFonts w:hAnsi="宋体"/>
                <w:szCs w:val="24"/>
              </w:rPr>
            </w:pPr>
            <w:r w:rsidRPr="009C159C">
              <w:rPr>
                <w:rFonts w:ascii="宋体" w:hAnsi="宋体" w:cs="Arial" w:hint="eastAsia"/>
                <w:spacing w:val="-6"/>
                <w:szCs w:val="21"/>
              </w:rPr>
              <w:t>预防为主，降低风险；遵章守法，创造和谐</w:t>
            </w:r>
            <w:r w:rsidR="00FE0145" w:rsidRPr="00FE0145">
              <w:rPr>
                <w:rFonts w:hAnsi="宋体" w:hint="eastAsia"/>
                <w:szCs w:val="24"/>
              </w:rPr>
              <w:t>。</w:t>
            </w:r>
          </w:p>
          <w:p w14:paraId="3C360430" w14:textId="6E5C888F" w:rsidR="00FE0145" w:rsidRPr="00FE0145" w:rsidRDefault="00FE0145" w:rsidP="00FE0145">
            <w:pPr>
              <w:spacing w:line="360" w:lineRule="auto"/>
              <w:ind w:firstLineChars="200" w:firstLine="420"/>
              <w:rPr>
                <w:rFonts w:hAnsi="宋体"/>
                <w:szCs w:val="24"/>
              </w:rPr>
            </w:pPr>
            <w:r w:rsidRPr="00FE0145">
              <w:rPr>
                <w:rFonts w:hAnsi="宋体" w:hint="eastAsia"/>
                <w:szCs w:val="24"/>
              </w:rPr>
              <w:t>公司以质量、环境、职业健康安全标准为基础，结合公司实际特制定管理方针。与</w:t>
            </w:r>
            <w:r w:rsidR="00F76ADF">
              <w:rPr>
                <w:rFonts w:hAnsi="宋体" w:hint="eastAsia"/>
                <w:szCs w:val="24"/>
              </w:rPr>
              <w:t>管代</w:t>
            </w:r>
            <w:r w:rsidR="00676EF0">
              <w:rPr>
                <w:rFonts w:hAnsi="宋体" w:hint="eastAsia"/>
                <w:szCs w:val="24"/>
              </w:rPr>
              <w:t>余竹青</w:t>
            </w:r>
            <w:r w:rsidRPr="00FE0145">
              <w:rPr>
                <w:rFonts w:hAnsi="宋体" w:hint="eastAsia"/>
                <w:szCs w:val="24"/>
              </w:rPr>
              <w:t>进行</w:t>
            </w:r>
            <w:r w:rsidR="00F76ADF">
              <w:rPr>
                <w:rFonts w:hAnsi="宋体" w:hint="eastAsia"/>
                <w:szCs w:val="24"/>
              </w:rPr>
              <w:t>交流</w:t>
            </w:r>
            <w:r w:rsidRPr="00FE0145">
              <w:rPr>
                <w:rFonts w:hAnsi="宋体" w:hint="eastAsia"/>
                <w:szCs w:val="24"/>
              </w:rPr>
              <w:t>，对方针内涵的理解较深刻。方针能为制定目标提供框架，方针基本符合标准的要求。</w:t>
            </w:r>
          </w:p>
          <w:p w14:paraId="7F4B7FDF" w14:textId="705D516A" w:rsidR="00FE0145" w:rsidRPr="00FE0145" w:rsidRDefault="00FE0145" w:rsidP="00FE0145">
            <w:pPr>
              <w:spacing w:line="360" w:lineRule="auto"/>
              <w:ind w:firstLineChars="200" w:firstLine="420"/>
              <w:rPr>
                <w:rFonts w:hAnsi="宋体"/>
                <w:szCs w:val="24"/>
              </w:rPr>
            </w:pPr>
            <w:r w:rsidRPr="00FE0145">
              <w:rPr>
                <w:rFonts w:hAnsi="宋体" w:hint="eastAsia"/>
                <w:szCs w:val="24"/>
              </w:rPr>
              <w:t>总经理</w:t>
            </w:r>
            <w:r w:rsidR="00676EF0">
              <w:rPr>
                <w:rFonts w:hAnsi="宋体" w:hint="eastAsia"/>
                <w:szCs w:val="24"/>
              </w:rPr>
              <w:t>王平飞</w:t>
            </w:r>
            <w:r w:rsidRPr="00FE0145">
              <w:rPr>
                <w:rFonts w:hAnsi="宋体" w:hint="eastAsia"/>
                <w:szCs w:val="24"/>
              </w:rPr>
              <w:t>用会议、文件等方式保证管理方针为全体员工理解并落实到工作中。</w:t>
            </w:r>
            <w:r w:rsidR="00F76ADF">
              <w:rPr>
                <w:rFonts w:hAnsi="宋体" w:hint="eastAsia"/>
                <w:szCs w:val="24"/>
              </w:rPr>
              <w:t>介绍说</w:t>
            </w:r>
            <w:r w:rsidRPr="00FE0145">
              <w:rPr>
                <w:rFonts w:hAnsi="宋体" w:hint="eastAsia"/>
                <w:szCs w:val="24"/>
              </w:rPr>
              <w:t>管理评审时对方针的持续适宜性进行了评审判定适宜，适合公司的发展需求。质量、环境和职业健康安全方针符合标准要求。有评审记录。</w:t>
            </w:r>
          </w:p>
          <w:p w14:paraId="2DC27C0F" w14:textId="0E75976F" w:rsidR="00D56B52" w:rsidRPr="00681C43" w:rsidRDefault="00FE0145" w:rsidP="00FE0145">
            <w:pPr>
              <w:spacing w:line="360" w:lineRule="auto"/>
              <w:ind w:firstLineChars="200" w:firstLine="420"/>
              <w:rPr>
                <w:rFonts w:hAnsi="宋体"/>
                <w:szCs w:val="24"/>
              </w:rPr>
            </w:pPr>
            <w:r w:rsidRPr="00FE0145">
              <w:rPr>
                <w:rFonts w:hAnsi="宋体" w:hint="eastAsia"/>
                <w:szCs w:val="24"/>
              </w:rPr>
              <w:t>以上管理方针通过文件、培训等形式将公司管理方针传达给所有为公司工作或代表公司的人员，相关方</w:t>
            </w:r>
            <w:r w:rsidRPr="00FE0145">
              <w:rPr>
                <w:rFonts w:hAnsi="宋体" w:hint="eastAsia"/>
                <w:szCs w:val="24"/>
              </w:rPr>
              <w:lastRenderedPageBreak/>
              <w:t>也可通过综合获取公司管理方针。</w:t>
            </w:r>
          </w:p>
        </w:tc>
        <w:tc>
          <w:tcPr>
            <w:tcW w:w="1585" w:type="dxa"/>
          </w:tcPr>
          <w:p w14:paraId="191E2285" w14:textId="77777777" w:rsidR="00D56B52" w:rsidRDefault="00D56B52" w:rsidP="001568E4">
            <w:r w:rsidRPr="009B78A4">
              <w:rPr>
                <w:sz w:val="24"/>
                <w:szCs w:val="24"/>
              </w:rPr>
              <w:lastRenderedPageBreak/>
              <w:t>符合</w:t>
            </w:r>
          </w:p>
        </w:tc>
      </w:tr>
      <w:tr w:rsidR="00377444" w:rsidRPr="007F23D6" w14:paraId="5CA71452" w14:textId="77777777" w:rsidTr="00607106">
        <w:trPr>
          <w:trHeight w:val="416"/>
        </w:trPr>
        <w:tc>
          <w:tcPr>
            <w:tcW w:w="1809" w:type="dxa"/>
            <w:vAlign w:val="center"/>
          </w:tcPr>
          <w:p w14:paraId="24102806" w14:textId="77777777" w:rsidR="00377444" w:rsidRPr="00653AE3" w:rsidRDefault="00377444" w:rsidP="004D389A">
            <w:pPr>
              <w:rPr>
                <w:rFonts w:ascii="宋体"/>
                <w:szCs w:val="24"/>
              </w:rPr>
            </w:pPr>
            <w:r w:rsidRPr="00653AE3">
              <w:rPr>
                <w:rFonts w:ascii="宋体" w:hAnsi="宋体" w:hint="eastAsia"/>
                <w:szCs w:val="24"/>
              </w:rPr>
              <w:t>应对风险和机会的措施</w:t>
            </w:r>
          </w:p>
        </w:tc>
        <w:tc>
          <w:tcPr>
            <w:tcW w:w="1311" w:type="dxa"/>
            <w:vAlign w:val="center"/>
          </w:tcPr>
          <w:p w14:paraId="1ADC2E8C" w14:textId="77777777" w:rsidR="00377444" w:rsidRPr="00377444" w:rsidRDefault="00377444" w:rsidP="004D389A">
            <w:pPr>
              <w:rPr>
                <w:szCs w:val="24"/>
              </w:rPr>
            </w:pPr>
            <w:r w:rsidRPr="00377444">
              <w:rPr>
                <w:szCs w:val="24"/>
              </w:rPr>
              <w:t>QE</w:t>
            </w:r>
            <w:r w:rsidRPr="00377444">
              <w:rPr>
                <w:rFonts w:hint="eastAsia"/>
                <w:szCs w:val="24"/>
              </w:rPr>
              <w:t>O</w:t>
            </w:r>
            <w:r w:rsidRPr="00377444">
              <w:rPr>
                <w:rFonts w:hint="eastAsia"/>
                <w:szCs w:val="24"/>
              </w:rPr>
              <w:t>：</w:t>
            </w:r>
            <w:r w:rsidRPr="00377444">
              <w:rPr>
                <w:szCs w:val="24"/>
              </w:rPr>
              <w:t>6.1</w:t>
            </w:r>
          </w:p>
        </w:tc>
        <w:tc>
          <w:tcPr>
            <w:tcW w:w="10004" w:type="dxa"/>
            <w:vAlign w:val="center"/>
          </w:tcPr>
          <w:p w14:paraId="2006A2B0" w14:textId="1B7E6822" w:rsidR="00F76ADF" w:rsidRDefault="00377444" w:rsidP="004D389A">
            <w:pPr>
              <w:spacing w:line="360" w:lineRule="auto"/>
              <w:ind w:firstLineChars="200" w:firstLine="420"/>
              <w:rPr>
                <w:szCs w:val="21"/>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p>
          <w:p w14:paraId="3D3A6615" w14:textId="79A462EE" w:rsidR="00676EF0" w:rsidRPr="00676EF0" w:rsidRDefault="00676EF0" w:rsidP="00676EF0">
            <w:pPr>
              <w:spacing w:line="360" w:lineRule="auto"/>
              <w:ind w:firstLineChars="200" w:firstLine="420"/>
              <w:rPr>
                <w:szCs w:val="21"/>
              </w:rPr>
            </w:pPr>
            <w:r w:rsidRPr="00676EF0">
              <w:rPr>
                <w:rFonts w:hint="eastAsia"/>
                <w:szCs w:val="21"/>
              </w:rPr>
              <w:t>重大环境因素：固体废物排放、潜在火灾、噪声排放、粉尘</w:t>
            </w:r>
            <w:r w:rsidRPr="00676EF0">
              <w:rPr>
                <w:rFonts w:hint="eastAsia"/>
                <w:szCs w:val="21"/>
              </w:rPr>
              <w:t>/</w:t>
            </w:r>
            <w:r w:rsidRPr="00676EF0">
              <w:rPr>
                <w:rFonts w:hint="eastAsia"/>
                <w:szCs w:val="21"/>
              </w:rPr>
              <w:t>废气排放</w:t>
            </w:r>
            <w:r>
              <w:rPr>
                <w:rFonts w:hint="eastAsia"/>
                <w:szCs w:val="21"/>
              </w:rPr>
              <w:t>等</w:t>
            </w:r>
            <w:r w:rsidRPr="00676EF0">
              <w:rPr>
                <w:rFonts w:hint="eastAsia"/>
                <w:szCs w:val="21"/>
              </w:rPr>
              <w:t>；制定目标、指标，编制运行控制文件，运行控制；一旦发生按相关应急预案执行。</w:t>
            </w:r>
          </w:p>
          <w:p w14:paraId="046B0335" w14:textId="5F89238F" w:rsidR="00676EF0" w:rsidRPr="00676EF0" w:rsidRDefault="00676EF0" w:rsidP="00676EF0">
            <w:pPr>
              <w:spacing w:line="360" w:lineRule="auto"/>
              <w:ind w:firstLineChars="200" w:firstLine="420"/>
              <w:rPr>
                <w:szCs w:val="21"/>
              </w:rPr>
            </w:pPr>
            <w:r w:rsidRPr="00676EF0">
              <w:rPr>
                <w:rFonts w:hint="eastAsia"/>
                <w:szCs w:val="21"/>
              </w:rPr>
              <w:t>不可接受风险：机械伤害、火灾</w:t>
            </w:r>
            <w:r w:rsidRPr="00676EF0">
              <w:rPr>
                <w:rFonts w:hint="eastAsia"/>
                <w:szCs w:val="21"/>
              </w:rPr>
              <w:t>/</w:t>
            </w:r>
            <w:r w:rsidRPr="00676EF0">
              <w:rPr>
                <w:rFonts w:hint="eastAsia"/>
                <w:szCs w:val="21"/>
              </w:rPr>
              <w:t>触电、听力伤害、吸入性伤害、</w:t>
            </w:r>
            <w:r>
              <w:rPr>
                <w:rFonts w:hint="eastAsia"/>
                <w:szCs w:val="21"/>
              </w:rPr>
              <w:t>高温烫伤</w:t>
            </w:r>
            <w:r w:rsidRPr="00676EF0">
              <w:rPr>
                <w:rFonts w:hint="eastAsia"/>
                <w:szCs w:val="21"/>
              </w:rPr>
              <w:t>等</w:t>
            </w:r>
          </w:p>
          <w:p w14:paraId="1866B7FC" w14:textId="77777777" w:rsidR="00676EF0" w:rsidRPr="00676EF0" w:rsidRDefault="00676EF0" w:rsidP="00676EF0">
            <w:pPr>
              <w:spacing w:line="360" w:lineRule="auto"/>
              <w:ind w:firstLineChars="200" w:firstLine="420"/>
              <w:rPr>
                <w:szCs w:val="21"/>
              </w:rPr>
            </w:pPr>
            <w:r w:rsidRPr="00676EF0">
              <w:rPr>
                <w:rFonts w:hint="eastAsia"/>
                <w:szCs w:val="21"/>
              </w:rPr>
              <w:t>通用控制措施——制定目标、指标，编制运行控制文件，运行控制；设置警示标志标识；一旦发生按相关应急预案执行。</w:t>
            </w:r>
          </w:p>
          <w:p w14:paraId="37AD0D13" w14:textId="77777777" w:rsidR="00676EF0" w:rsidRPr="00676EF0" w:rsidRDefault="00676EF0" w:rsidP="00676EF0">
            <w:pPr>
              <w:spacing w:line="360" w:lineRule="auto"/>
              <w:ind w:firstLineChars="200" w:firstLine="420"/>
              <w:rPr>
                <w:szCs w:val="21"/>
              </w:rPr>
            </w:pPr>
            <w:r w:rsidRPr="00676EF0">
              <w:rPr>
                <w:rFonts w:hint="eastAsia"/>
                <w:szCs w:val="21"/>
              </w:rPr>
              <w:t>固（危）废——一般固废集中收集外售；危废由具有资质的单位进行回收；</w:t>
            </w:r>
          </w:p>
          <w:p w14:paraId="04DB532B" w14:textId="77777777" w:rsidR="00676EF0" w:rsidRPr="00676EF0" w:rsidRDefault="00676EF0" w:rsidP="00676EF0">
            <w:pPr>
              <w:spacing w:line="360" w:lineRule="auto"/>
              <w:ind w:firstLineChars="200" w:firstLine="420"/>
              <w:rPr>
                <w:szCs w:val="21"/>
              </w:rPr>
            </w:pPr>
            <w:r w:rsidRPr="00676EF0">
              <w:rPr>
                <w:rFonts w:hint="eastAsia"/>
                <w:szCs w:val="21"/>
              </w:rPr>
              <w:t>噪声排放——选用低噪声设备，合理布局，隔声减震，厂房隔音；个体防护，加强厂区绿化吸收噪音；</w:t>
            </w:r>
          </w:p>
          <w:p w14:paraId="6D12541D" w14:textId="4C71B95A" w:rsidR="00676EF0" w:rsidRPr="00676EF0" w:rsidRDefault="00676EF0" w:rsidP="00676EF0">
            <w:pPr>
              <w:spacing w:line="360" w:lineRule="auto"/>
              <w:ind w:firstLineChars="200" w:firstLine="420"/>
              <w:rPr>
                <w:szCs w:val="21"/>
              </w:rPr>
            </w:pPr>
            <w:r w:rsidRPr="00676EF0">
              <w:rPr>
                <w:rFonts w:hint="eastAsia"/>
                <w:szCs w:val="21"/>
              </w:rPr>
              <w:t>废气排放——</w:t>
            </w:r>
            <w:r>
              <w:rPr>
                <w:rFonts w:hint="eastAsia"/>
                <w:szCs w:val="21"/>
              </w:rPr>
              <w:t>熔融</w:t>
            </w:r>
            <w:r w:rsidRPr="00676EF0">
              <w:rPr>
                <w:rFonts w:hint="eastAsia"/>
                <w:szCs w:val="21"/>
              </w:rPr>
              <w:t>废气，经过集气罩抽排，经过环保设施处理后，通过高空排气筒有组织排放。</w:t>
            </w:r>
          </w:p>
          <w:p w14:paraId="7331BEEA" w14:textId="77777777" w:rsidR="00676EF0" w:rsidRPr="00676EF0" w:rsidRDefault="00676EF0" w:rsidP="00676EF0">
            <w:pPr>
              <w:spacing w:line="360" w:lineRule="auto"/>
              <w:ind w:firstLineChars="200" w:firstLine="420"/>
              <w:rPr>
                <w:szCs w:val="21"/>
              </w:rPr>
            </w:pPr>
            <w:r w:rsidRPr="00676EF0">
              <w:rPr>
                <w:rFonts w:hint="eastAsia"/>
                <w:szCs w:val="21"/>
              </w:rPr>
              <w:t>火灾，触电——设备、电路定期检修、检查，电工持证上岗；配置消防器材、做好火灾预防措施；</w:t>
            </w:r>
          </w:p>
          <w:p w14:paraId="567603E1" w14:textId="77777777" w:rsidR="00676EF0" w:rsidRPr="00676EF0" w:rsidRDefault="00676EF0" w:rsidP="00676EF0">
            <w:pPr>
              <w:spacing w:line="360" w:lineRule="auto"/>
              <w:ind w:firstLineChars="200" w:firstLine="420"/>
              <w:rPr>
                <w:szCs w:val="21"/>
              </w:rPr>
            </w:pPr>
            <w:r w:rsidRPr="00676EF0">
              <w:rPr>
                <w:rFonts w:hint="eastAsia"/>
                <w:szCs w:val="21"/>
              </w:rPr>
              <w:t>听力伤害——选用低噪声设备，合理布局，隔声减震，厂房隔音；加强厂区绿化吸收噪音；</w:t>
            </w:r>
          </w:p>
          <w:p w14:paraId="087FA5BC" w14:textId="77777777" w:rsidR="00676EF0" w:rsidRPr="00676EF0" w:rsidRDefault="00676EF0" w:rsidP="00676EF0">
            <w:pPr>
              <w:spacing w:line="360" w:lineRule="auto"/>
              <w:ind w:firstLineChars="200" w:firstLine="420"/>
              <w:rPr>
                <w:szCs w:val="21"/>
              </w:rPr>
            </w:pPr>
            <w:r w:rsidRPr="00676EF0">
              <w:rPr>
                <w:rFonts w:hint="eastAsia"/>
                <w:szCs w:val="21"/>
              </w:rPr>
              <w:t>机械伤害——设备设施安全防护、加强安全教育，按章作业，加强工艺纪律检查；</w:t>
            </w:r>
          </w:p>
          <w:p w14:paraId="2405CC5B" w14:textId="5C42E86F" w:rsidR="00676EF0" w:rsidRPr="00676EF0" w:rsidRDefault="00676EF0" w:rsidP="00676EF0">
            <w:pPr>
              <w:spacing w:line="360" w:lineRule="auto"/>
              <w:ind w:firstLineChars="200" w:firstLine="420"/>
              <w:rPr>
                <w:szCs w:val="21"/>
              </w:rPr>
            </w:pPr>
            <w:r w:rsidRPr="00676EF0">
              <w:rPr>
                <w:rFonts w:hint="eastAsia"/>
                <w:szCs w:val="21"/>
              </w:rPr>
              <w:t>粉尘伤害——</w:t>
            </w:r>
            <w:r>
              <w:rPr>
                <w:rFonts w:hint="eastAsia"/>
                <w:szCs w:val="21"/>
              </w:rPr>
              <w:t>破碎、混料、切割等过程有粉尘排放，</w:t>
            </w:r>
            <w:r w:rsidRPr="00676EF0">
              <w:rPr>
                <w:rFonts w:hint="eastAsia"/>
                <w:szCs w:val="21"/>
              </w:rPr>
              <w:t>经过集气罩抽排，通过排气筒有组织排放，使用个人防护用品。</w:t>
            </w:r>
          </w:p>
          <w:p w14:paraId="0D7D753C" w14:textId="77777777" w:rsidR="00676EF0" w:rsidRPr="00676EF0" w:rsidRDefault="00676EF0" w:rsidP="00676EF0">
            <w:pPr>
              <w:spacing w:line="360" w:lineRule="auto"/>
              <w:ind w:firstLineChars="200" w:firstLine="420"/>
              <w:rPr>
                <w:szCs w:val="21"/>
              </w:rPr>
            </w:pPr>
            <w:r w:rsidRPr="00676EF0">
              <w:rPr>
                <w:rFonts w:hint="eastAsia"/>
                <w:szCs w:val="21"/>
              </w:rPr>
              <w:t>外部因素法律、法规内容要求，政府监管部门的监督检查，客户，社会关系，顾客反馈；</w:t>
            </w:r>
          </w:p>
          <w:p w14:paraId="5B6DAD27" w14:textId="21073ECA" w:rsidR="00676EF0" w:rsidRDefault="00676EF0" w:rsidP="00676EF0">
            <w:pPr>
              <w:spacing w:line="360" w:lineRule="auto"/>
              <w:ind w:firstLineChars="200" w:firstLine="420"/>
              <w:rPr>
                <w:szCs w:val="21"/>
              </w:rPr>
            </w:pPr>
            <w:r w:rsidRPr="00676EF0">
              <w:rPr>
                <w:rFonts w:hint="eastAsia"/>
                <w:szCs w:val="21"/>
              </w:rPr>
              <w:lastRenderedPageBreak/>
              <w:t>内部因素：基础设施配备，人员流动大，人员素质低，财务因素。</w:t>
            </w:r>
          </w:p>
          <w:p w14:paraId="194D2F7D" w14:textId="77777777" w:rsidR="00F76ADF" w:rsidRPr="00F76ADF" w:rsidRDefault="00F76ADF" w:rsidP="00F76ADF">
            <w:pPr>
              <w:spacing w:line="360" w:lineRule="auto"/>
              <w:ind w:firstLineChars="200" w:firstLine="420"/>
              <w:rPr>
                <w:szCs w:val="21"/>
              </w:rPr>
            </w:pPr>
            <w:r w:rsidRPr="00F76ADF">
              <w:rPr>
                <w:rFonts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4123966B" w14:textId="77777777" w:rsidR="00F76ADF" w:rsidRPr="00F76ADF" w:rsidRDefault="00F76ADF" w:rsidP="00F76ADF">
            <w:pPr>
              <w:spacing w:line="360" w:lineRule="auto"/>
              <w:ind w:firstLineChars="200" w:firstLine="420"/>
              <w:rPr>
                <w:szCs w:val="21"/>
              </w:rPr>
            </w:pPr>
            <w:r w:rsidRPr="00F76ADF">
              <w:rPr>
                <w:rFonts w:hint="eastAsia"/>
                <w:szCs w:val="21"/>
              </w:rPr>
              <w:t>应对措施：</w:t>
            </w:r>
          </w:p>
          <w:p w14:paraId="0D4E4FB4" w14:textId="77777777" w:rsidR="00F76ADF" w:rsidRPr="00F76ADF" w:rsidRDefault="00F76ADF" w:rsidP="00F76ADF">
            <w:pPr>
              <w:spacing w:line="360" w:lineRule="auto"/>
              <w:ind w:firstLineChars="200" w:firstLine="420"/>
              <w:rPr>
                <w:szCs w:val="21"/>
              </w:rPr>
            </w:pPr>
            <w:r w:rsidRPr="00F76ADF">
              <w:rPr>
                <w:rFonts w:hint="eastAsia"/>
                <w:szCs w:val="21"/>
              </w:rPr>
              <w:t>1</w:t>
            </w:r>
            <w:r w:rsidRPr="00F76ADF">
              <w:rPr>
                <w:rFonts w:hint="eastAsia"/>
                <w:szCs w:val="21"/>
              </w:rPr>
              <w:t>、及时通过网络、同行业、会议等形式收集最新的法律法规和标准；</w:t>
            </w:r>
          </w:p>
          <w:p w14:paraId="10547526" w14:textId="77777777" w:rsidR="00F76ADF" w:rsidRPr="00F76ADF" w:rsidRDefault="00F76ADF" w:rsidP="00F76ADF">
            <w:pPr>
              <w:spacing w:line="360" w:lineRule="auto"/>
              <w:ind w:firstLineChars="200" w:firstLine="420"/>
              <w:rPr>
                <w:szCs w:val="21"/>
              </w:rPr>
            </w:pPr>
            <w:r w:rsidRPr="00F76ADF">
              <w:rPr>
                <w:rFonts w:hint="eastAsia"/>
                <w:szCs w:val="21"/>
              </w:rPr>
              <w:t>2</w:t>
            </w:r>
            <w:r w:rsidRPr="00F76ADF">
              <w:rPr>
                <w:rFonts w:hint="eastAsia"/>
                <w:szCs w:val="21"/>
              </w:rPr>
              <w:t>、对法律法规进行识别，了解最新的要求和公司适用的条款，寻找公司的不满足之处，制定方案，确保公司满足相关法律法规和标准的要求；</w:t>
            </w:r>
          </w:p>
          <w:p w14:paraId="131EF498" w14:textId="77777777" w:rsidR="00F76ADF" w:rsidRPr="00F76ADF" w:rsidRDefault="00F76ADF" w:rsidP="00F76ADF">
            <w:pPr>
              <w:spacing w:line="360" w:lineRule="auto"/>
              <w:ind w:firstLineChars="200" w:firstLine="420"/>
              <w:rPr>
                <w:szCs w:val="21"/>
              </w:rPr>
            </w:pPr>
            <w:r w:rsidRPr="00F76ADF">
              <w:rPr>
                <w:rFonts w:hint="eastAsia"/>
                <w:szCs w:val="21"/>
              </w:rPr>
              <w:t>3</w:t>
            </w:r>
            <w:r w:rsidRPr="00F76ADF">
              <w:rPr>
                <w:rFonts w:hint="eastAsia"/>
                <w:szCs w:val="21"/>
              </w:rPr>
              <w:t>、组织相关员工学习新的法律法规和标准知识。</w:t>
            </w:r>
          </w:p>
          <w:p w14:paraId="259A3121" w14:textId="77777777" w:rsidR="00F76ADF" w:rsidRPr="00F76ADF" w:rsidRDefault="00F76ADF" w:rsidP="00F76ADF">
            <w:pPr>
              <w:spacing w:line="360" w:lineRule="auto"/>
              <w:ind w:firstLineChars="200" w:firstLine="420"/>
              <w:rPr>
                <w:szCs w:val="21"/>
              </w:rPr>
            </w:pPr>
            <w:r w:rsidRPr="00F76ADF">
              <w:rPr>
                <w:rFonts w:hint="eastAsia"/>
                <w:szCs w:val="21"/>
              </w:rPr>
              <w:t>4</w:t>
            </w:r>
            <w:r w:rsidRPr="00F76ADF">
              <w:rPr>
                <w:rFonts w:hint="eastAsia"/>
                <w:szCs w:val="21"/>
              </w:rPr>
              <w:t>、加强员工的环境意识，加强安全意识，杜绝安全事故的发生。</w:t>
            </w:r>
          </w:p>
          <w:p w14:paraId="275B8486" w14:textId="77777777" w:rsidR="00F76ADF" w:rsidRPr="00F76ADF" w:rsidRDefault="00F76ADF" w:rsidP="00F76ADF">
            <w:pPr>
              <w:spacing w:line="360" w:lineRule="auto"/>
              <w:ind w:firstLineChars="200" w:firstLine="420"/>
              <w:rPr>
                <w:szCs w:val="21"/>
              </w:rPr>
            </w:pPr>
            <w:r w:rsidRPr="00F76ADF">
              <w:rPr>
                <w:rFonts w:hint="eastAsia"/>
                <w:szCs w:val="21"/>
              </w:rPr>
              <w:t>时限：</w:t>
            </w:r>
            <w:r w:rsidRPr="00F76ADF">
              <w:rPr>
                <w:rFonts w:hint="eastAsia"/>
                <w:szCs w:val="21"/>
              </w:rPr>
              <w:t>1</w:t>
            </w:r>
            <w:r w:rsidRPr="00F76ADF">
              <w:rPr>
                <w:rFonts w:hint="eastAsia"/>
                <w:szCs w:val="21"/>
              </w:rPr>
              <w:t>、不定期收集法律法规；</w:t>
            </w:r>
            <w:r w:rsidRPr="00F76ADF">
              <w:rPr>
                <w:rFonts w:hint="eastAsia"/>
                <w:szCs w:val="21"/>
              </w:rPr>
              <w:t>2</w:t>
            </w:r>
            <w:r w:rsidRPr="00F76ADF">
              <w:rPr>
                <w:rFonts w:hint="eastAsia"/>
                <w:szCs w:val="21"/>
              </w:rPr>
              <w:t>、每年进行一次内审和管理评审。</w:t>
            </w:r>
          </w:p>
          <w:p w14:paraId="6D2B26F9" w14:textId="76B3E046" w:rsidR="00377444" w:rsidRPr="00F76ADF" w:rsidRDefault="00F76ADF" w:rsidP="00F76ADF">
            <w:pPr>
              <w:spacing w:line="360" w:lineRule="auto"/>
              <w:ind w:firstLineChars="200" w:firstLine="420"/>
              <w:rPr>
                <w:szCs w:val="21"/>
              </w:rPr>
            </w:pPr>
            <w:r w:rsidRPr="00F76ADF">
              <w:rPr>
                <w:rFonts w:hint="eastAsia"/>
                <w:szCs w:val="21"/>
              </w:rPr>
              <w:t>措施能与风险和机遇对应。</w:t>
            </w:r>
          </w:p>
        </w:tc>
        <w:tc>
          <w:tcPr>
            <w:tcW w:w="1585" w:type="dxa"/>
          </w:tcPr>
          <w:p w14:paraId="2B8306C2" w14:textId="77777777" w:rsidR="00377444" w:rsidRPr="009B78A4" w:rsidRDefault="00377444" w:rsidP="001568E4">
            <w:pPr>
              <w:rPr>
                <w:sz w:val="24"/>
                <w:szCs w:val="24"/>
              </w:rPr>
            </w:pPr>
            <w:r>
              <w:rPr>
                <w:rFonts w:hint="eastAsia"/>
                <w:sz w:val="24"/>
                <w:szCs w:val="24"/>
              </w:rPr>
              <w:lastRenderedPageBreak/>
              <w:t>符合</w:t>
            </w:r>
          </w:p>
        </w:tc>
      </w:tr>
      <w:tr w:rsidR="00D56B52" w:rsidRPr="007F23D6" w14:paraId="4636B60C" w14:textId="77777777" w:rsidTr="00607106">
        <w:trPr>
          <w:trHeight w:val="416"/>
        </w:trPr>
        <w:tc>
          <w:tcPr>
            <w:tcW w:w="1809" w:type="dxa"/>
            <w:vAlign w:val="center"/>
          </w:tcPr>
          <w:p w14:paraId="10C37172" w14:textId="77777777" w:rsidR="00D56B52" w:rsidRPr="00427512" w:rsidRDefault="00D56B52" w:rsidP="001568E4">
            <w:pPr>
              <w:rPr>
                <w:szCs w:val="24"/>
              </w:rPr>
            </w:pPr>
            <w:r w:rsidRPr="00427512">
              <w:rPr>
                <w:rFonts w:hAnsi="宋体"/>
                <w:szCs w:val="24"/>
              </w:rPr>
              <w:t>目标和措施计划（管理方案）</w:t>
            </w:r>
          </w:p>
        </w:tc>
        <w:tc>
          <w:tcPr>
            <w:tcW w:w="1311" w:type="dxa"/>
            <w:vAlign w:val="center"/>
          </w:tcPr>
          <w:p w14:paraId="34E3EC38"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6.2  </w:t>
            </w:r>
          </w:p>
        </w:tc>
        <w:tc>
          <w:tcPr>
            <w:tcW w:w="10004" w:type="dxa"/>
            <w:vAlign w:val="center"/>
          </w:tcPr>
          <w:p w14:paraId="26E9F6F6" w14:textId="77777777"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78B4144E" w14:textId="77777777" w:rsidR="00BD0740" w:rsidRPr="00BD0740" w:rsidRDefault="00BD0740" w:rsidP="00BD0740">
            <w:pPr>
              <w:spacing w:line="360" w:lineRule="auto"/>
              <w:ind w:firstLineChars="200" w:firstLine="420"/>
              <w:rPr>
                <w:rFonts w:hAnsi="宋体"/>
                <w:szCs w:val="24"/>
              </w:rPr>
            </w:pPr>
            <w:r w:rsidRPr="00BD0740">
              <w:rPr>
                <w:rFonts w:hAnsi="宋体" w:hint="eastAsia"/>
                <w:szCs w:val="24"/>
              </w:rPr>
              <w:t>管理目标：</w:t>
            </w:r>
          </w:p>
          <w:p w14:paraId="513CF5D7" w14:textId="745F31C3" w:rsidR="001D1684" w:rsidRPr="001D1684" w:rsidRDefault="001D1684" w:rsidP="001D1684">
            <w:pPr>
              <w:spacing w:line="360" w:lineRule="auto"/>
              <w:ind w:firstLineChars="200" w:firstLine="420"/>
              <w:rPr>
                <w:rFonts w:hAnsi="宋体"/>
                <w:szCs w:val="24"/>
              </w:rPr>
            </w:pPr>
            <w:r w:rsidRPr="001D1684">
              <w:rPr>
                <w:rFonts w:hAnsi="宋体" w:hint="eastAsia"/>
                <w:szCs w:val="24"/>
              </w:rPr>
              <w:t>质量目标：</w:t>
            </w:r>
          </w:p>
          <w:p w14:paraId="2AB0175E" w14:textId="77777777" w:rsidR="001D1684" w:rsidRPr="001D1684" w:rsidRDefault="001D1684" w:rsidP="001D1684">
            <w:pPr>
              <w:spacing w:line="360" w:lineRule="auto"/>
              <w:ind w:firstLineChars="400" w:firstLine="840"/>
              <w:rPr>
                <w:rFonts w:hAnsi="宋体"/>
                <w:szCs w:val="24"/>
              </w:rPr>
            </w:pPr>
            <w:r w:rsidRPr="001D1684">
              <w:rPr>
                <w:rFonts w:hAnsi="宋体" w:hint="eastAsia"/>
                <w:szCs w:val="24"/>
              </w:rPr>
              <w:t>成品一次交验合格率≥</w:t>
            </w:r>
            <w:r w:rsidRPr="001D1684">
              <w:rPr>
                <w:rFonts w:hAnsi="宋体" w:hint="eastAsia"/>
                <w:szCs w:val="24"/>
              </w:rPr>
              <w:t>97%</w:t>
            </w:r>
            <w:r w:rsidRPr="001D1684">
              <w:rPr>
                <w:rFonts w:hAnsi="宋体" w:hint="eastAsia"/>
                <w:szCs w:val="24"/>
              </w:rPr>
              <w:t>；</w:t>
            </w:r>
          </w:p>
          <w:p w14:paraId="407D37F5" w14:textId="77777777" w:rsidR="001D1684" w:rsidRPr="001D1684" w:rsidRDefault="001D1684" w:rsidP="001D1684">
            <w:pPr>
              <w:spacing w:line="360" w:lineRule="auto"/>
              <w:ind w:firstLineChars="400" w:firstLine="840"/>
              <w:rPr>
                <w:rFonts w:hAnsi="宋体"/>
                <w:szCs w:val="24"/>
              </w:rPr>
            </w:pPr>
            <w:r w:rsidRPr="001D1684">
              <w:rPr>
                <w:rFonts w:hAnsi="宋体" w:hint="eastAsia"/>
                <w:szCs w:val="24"/>
              </w:rPr>
              <w:t>顾客满意度≥</w:t>
            </w:r>
            <w:r w:rsidRPr="001D1684">
              <w:rPr>
                <w:rFonts w:hAnsi="宋体" w:hint="eastAsia"/>
                <w:szCs w:val="24"/>
              </w:rPr>
              <w:t>95</w:t>
            </w:r>
            <w:r w:rsidRPr="001D1684">
              <w:rPr>
                <w:rFonts w:hAnsi="宋体" w:hint="eastAsia"/>
                <w:szCs w:val="24"/>
              </w:rPr>
              <w:t>分</w:t>
            </w:r>
            <w:r w:rsidRPr="001D1684">
              <w:rPr>
                <w:rFonts w:hAnsi="宋体" w:hint="eastAsia"/>
                <w:szCs w:val="24"/>
              </w:rPr>
              <w:t xml:space="preserve"> </w:t>
            </w:r>
            <w:r w:rsidRPr="001D1684">
              <w:rPr>
                <w:rFonts w:hAnsi="宋体" w:hint="eastAsia"/>
                <w:szCs w:val="24"/>
              </w:rPr>
              <w:t>；</w:t>
            </w:r>
          </w:p>
          <w:p w14:paraId="1ED87E6F" w14:textId="77777777" w:rsidR="001D1684" w:rsidRPr="001D1684" w:rsidRDefault="001D1684" w:rsidP="001D1684">
            <w:pPr>
              <w:spacing w:line="360" w:lineRule="auto"/>
              <w:ind w:firstLineChars="200" w:firstLine="420"/>
              <w:rPr>
                <w:rFonts w:hAnsi="宋体"/>
                <w:szCs w:val="24"/>
              </w:rPr>
            </w:pPr>
            <w:r w:rsidRPr="001D1684">
              <w:rPr>
                <w:rFonts w:hAnsi="宋体" w:hint="eastAsia"/>
                <w:szCs w:val="24"/>
              </w:rPr>
              <w:lastRenderedPageBreak/>
              <w:t>环保安全目标：</w:t>
            </w:r>
          </w:p>
          <w:p w14:paraId="7277264A" w14:textId="6F252F70" w:rsidR="001D1684" w:rsidRPr="001D1684" w:rsidRDefault="001D1684" w:rsidP="001D1684">
            <w:pPr>
              <w:spacing w:line="360" w:lineRule="auto"/>
              <w:ind w:firstLineChars="200" w:firstLine="420"/>
              <w:rPr>
                <w:rFonts w:hAnsi="宋体"/>
                <w:szCs w:val="24"/>
              </w:rPr>
            </w:pPr>
            <w:r w:rsidRPr="001D1684">
              <w:rPr>
                <w:rFonts w:hAnsi="宋体" w:hint="eastAsia"/>
                <w:szCs w:val="24"/>
              </w:rPr>
              <w:t xml:space="preserve"> </w:t>
            </w:r>
            <w:r>
              <w:rPr>
                <w:rFonts w:hAnsi="宋体"/>
                <w:szCs w:val="24"/>
              </w:rPr>
              <w:t xml:space="preserve">  </w:t>
            </w:r>
            <w:r w:rsidRPr="001D1684">
              <w:rPr>
                <w:rFonts w:hAnsi="宋体" w:hint="eastAsia"/>
                <w:szCs w:val="24"/>
              </w:rPr>
              <w:t>固废分类处置率</w:t>
            </w:r>
            <w:r w:rsidRPr="001D1684">
              <w:rPr>
                <w:rFonts w:hAnsi="宋体" w:hint="eastAsia"/>
                <w:szCs w:val="24"/>
              </w:rPr>
              <w:t>100%</w:t>
            </w:r>
            <w:r w:rsidRPr="001D1684">
              <w:rPr>
                <w:rFonts w:hAnsi="宋体" w:hint="eastAsia"/>
                <w:szCs w:val="24"/>
              </w:rPr>
              <w:t>；</w:t>
            </w:r>
          </w:p>
          <w:p w14:paraId="6004C70A" w14:textId="27C6D767" w:rsidR="001D1684" w:rsidRPr="001D1684" w:rsidRDefault="001D1684" w:rsidP="001D1684">
            <w:pPr>
              <w:spacing w:line="360" w:lineRule="auto"/>
              <w:ind w:firstLineChars="200" w:firstLine="420"/>
              <w:rPr>
                <w:rFonts w:hAnsi="宋体"/>
                <w:szCs w:val="24"/>
              </w:rPr>
            </w:pPr>
            <w:r w:rsidRPr="001D1684">
              <w:rPr>
                <w:rFonts w:hAnsi="宋体" w:hint="eastAsia"/>
                <w:szCs w:val="24"/>
              </w:rPr>
              <w:t xml:space="preserve"> </w:t>
            </w:r>
            <w:r>
              <w:rPr>
                <w:rFonts w:hAnsi="宋体"/>
                <w:szCs w:val="24"/>
              </w:rPr>
              <w:t xml:space="preserve">  </w:t>
            </w:r>
            <w:r w:rsidRPr="001D1684">
              <w:rPr>
                <w:rFonts w:hAnsi="宋体" w:hint="eastAsia"/>
                <w:szCs w:val="24"/>
              </w:rPr>
              <w:t>噪声</w:t>
            </w:r>
            <w:r w:rsidRPr="001D1684">
              <w:rPr>
                <w:rFonts w:hAnsi="宋体" w:hint="eastAsia"/>
                <w:szCs w:val="24"/>
              </w:rPr>
              <w:t>\</w:t>
            </w:r>
            <w:r w:rsidRPr="001D1684">
              <w:rPr>
                <w:rFonts w:hAnsi="宋体" w:hint="eastAsia"/>
                <w:szCs w:val="24"/>
              </w:rPr>
              <w:t>粉尘达标排放；</w:t>
            </w:r>
          </w:p>
          <w:p w14:paraId="3254A2AD" w14:textId="139DA83D" w:rsidR="001D1684" w:rsidRPr="001D1684" w:rsidRDefault="001D1684" w:rsidP="001D1684">
            <w:pPr>
              <w:spacing w:line="360" w:lineRule="auto"/>
              <w:ind w:firstLineChars="200" w:firstLine="420"/>
              <w:rPr>
                <w:rFonts w:hAnsi="宋体"/>
                <w:szCs w:val="24"/>
              </w:rPr>
            </w:pPr>
            <w:r w:rsidRPr="001D1684">
              <w:rPr>
                <w:rFonts w:hAnsi="宋体" w:hint="eastAsia"/>
                <w:szCs w:val="24"/>
              </w:rPr>
              <w:t xml:space="preserve"> </w:t>
            </w:r>
            <w:r>
              <w:rPr>
                <w:rFonts w:hAnsi="宋体"/>
                <w:szCs w:val="24"/>
              </w:rPr>
              <w:t xml:space="preserve">  </w:t>
            </w:r>
            <w:r w:rsidRPr="001D1684">
              <w:rPr>
                <w:rFonts w:hAnsi="宋体" w:hint="eastAsia"/>
                <w:szCs w:val="24"/>
              </w:rPr>
              <w:t>职业病发生率为</w:t>
            </w:r>
            <w:r w:rsidRPr="001D1684">
              <w:rPr>
                <w:rFonts w:hAnsi="宋体" w:hint="eastAsia"/>
                <w:szCs w:val="24"/>
              </w:rPr>
              <w:t>0</w:t>
            </w:r>
            <w:r w:rsidRPr="001D1684">
              <w:rPr>
                <w:rFonts w:hAnsi="宋体" w:hint="eastAsia"/>
                <w:szCs w:val="24"/>
              </w:rPr>
              <w:t>；</w:t>
            </w:r>
          </w:p>
          <w:p w14:paraId="73F18ABB" w14:textId="52AB7F03" w:rsidR="001D1684" w:rsidRPr="001D1684" w:rsidRDefault="001D1684" w:rsidP="001D1684">
            <w:pPr>
              <w:spacing w:line="360" w:lineRule="auto"/>
              <w:ind w:firstLineChars="200" w:firstLine="420"/>
              <w:rPr>
                <w:rFonts w:hAnsi="宋体"/>
                <w:szCs w:val="24"/>
              </w:rPr>
            </w:pPr>
            <w:r w:rsidRPr="001D1684">
              <w:rPr>
                <w:rFonts w:hAnsi="宋体" w:hint="eastAsia"/>
                <w:szCs w:val="24"/>
              </w:rPr>
              <w:t xml:space="preserve"> </w:t>
            </w:r>
            <w:r>
              <w:rPr>
                <w:rFonts w:hAnsi="宋体"/>
                <w:szCs w:val="24"/>
              </w:rPr>
              <w:t xml:space="preserve">  </w:t>
            </w:r>
            <w:r w:rsidRPr="001D1684">
              <w:rPr>
                <w:rFonts w:hAnsi="宋体" w:hint="eastAsia"/>
                <w:szCs w:val="24"/>
              </w:rPr>
              <w:t>火灾事故为</w:t>
            </w:r>
            <w:r w:rsidRPr="001D1684">
              <w:rPr>
                <w:rFonts w:hAnsi="宋体" w:hint="eastAsia"/>
                <w:szCs w:val="24"/>
              </w:rPr>
              <w:t>0</w:t>
            </w:r>
            <w:r w:rsidRPr="001D1684">
              <w:rPr>
                <w:rFonts w:hAnsi="宋体" w:hint="eastAsia"/>
                <w:szCs w:val="24"/>
              </w:rPr>
              <w:t>；</w:t>
            </w:r>
          </w:p>
          <w:p w14:paraId="14641781" w14:textId="30F7252B" w:rsidR="001D1684" w:rsidRPr="001D1684" w:rsidRDefault="001D1684" w:rsidP="001D1684">
            <w:pPr>
              <w:spacing w:line="360" w:lineRule="auto"/>
              <w:ind w:firstLineChars="200" w:firstLine="420"/>
              <w:rPr>
                <w:rFonts w:hAnsi="宋体"/>
                <w:szCs w:val="24"/>
              </w:rPr>
            </w:pPr>
            <w:r w:rsidRPr="001D1684">
              <w:rPr>
                <w:rFonts w:hAnsi="宋体" w:hint="eastAsia"/>
                <w:szCs w:val="24"/>
              </w:rPr>
              <w:t xml:space="preserve"> </w:t>
            </w:r>
            <w:r>
              <w:rPr>
                <w:rFonts w:hAnsi="宋体"/>
                <w:szCs w:val="24"/>
              </w:rPr>
              <w:t xml:space="preserve">  </w:t>
            </w:r>
            <w:r w:rsidRPr="001D1684">
              <w:rPr>
                <w:rFonts w:hAnsi="宋体" w:hint="eastAsia"/>
                <w:szCs w:val="24"/>
              </w:rPr>
              <w:t>触电机械伤害事故为</w:t>
            </w:r>
            <w:r w:rsidRPr="001D1684">
              <w:rPr>
                <w:rFonts w:hAnsi="宋体" w:hint="eastAsia"/>
                <w:szCs w:val="24"/>
              </w:rPr>
              <w:t>0</w:t>
            </w:r>
            <w:r w:rsidRPr="001D1684">
              <w:rPr>
                <w:rFonts w:hAnsi="宋体" w:hint="eastAsia"/>
                <w:szCs w:val="24"/>
              </w:rPr>
              <w:t>；</w:t>
            </w:r>
          </w:p>
          <w:p w14:paraId="656C8D7D" w14:textId="4A29F37F" w:rsidR="002B13CF" w:rsidRDefault="001D1684" w:rsidP="001D1684">
            <w:pPr>
              <w:spacing w:line="360" w:lineRule="auto"/>
              <w:ind w:firstLineChars="400" w:firstLine="840"/>
              <w:rPr>
                <w:rFonts w:hAnsi="宋体"/>
                <w:szCs w:val="24"/>
              </w:rPr>
            </w:pPr>
            <w:r w:rsidRPr="001D1684">
              <w:rPr>
                <w:rFonts w:hAnsi="宋体" w:hint="eastAsia"/>
                <w:szCs w:val="24"/>
              </w:rPr>
              <w:t>高空坠落事故为</w:t>
            </w:r>
            <w:r w:rsidRPr="001D1684">
              <w:rPr>
                <w:rFonts w:hAnsi="宋体" w:hint="eastAsia"/>
                <w:szCs w:val="24"/>
              </w:rPr>
              <w:t>0</w:t>
            </w:r>
            <w:r w:rsidRPr="001D1684">
              <w:rPr>
                <w:rFonts w:hAnsi="宋体" w:hint="eastAsia"/>
                <w:szCs w:val="24"/>
              </w:rPr>
              <w:t>；</w:t>
            </w:r>
            <w:r w:rsidR="002B13CF" w:rsidRPr="00DE6E90">
              <w:rPr>
                <w:rFonts w:hAnsi="宋体" w:hint="eastAsia"/>
                <w:szCs w:val="24"/>
              </w:rPr>
              <w:t>；</w:t>
            </w:r>
          </w:p>
          <w:p w14:paraId="107CEBC6" w14:textId="4DF0F6F5" w:rsidR="00D56B52" w:rsidRPr="00427512" w:rsidRDefault="00D56B52" w:rsidP="003361B3">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w:t>
            </w:r>
            <w:r w:rsidR="003361B3">
              <w:rPr>
                <w:rFonts w:hAnsi="宋体" w:hint="eastAsia"/>
                <w:szCs w:val="24"/>
              </w:rPr>
              <w:t>2</w:t>
            </w:r>
            <w:r w:rsidRPr="004235AE">
              <w:rPr>
                <w:rFonts w:hAnsi="宋体" w:hint="eastAsia"/>
                <w:szCs w:val="24"/>
              </w:rPr>
              <w:t>年</w:t>
            </w:r>
            <w:r w:rsidR="003361B3">
              <w:rPr>
                <w:rFonts w:hAnsi="宋体" w:hint="eastAsia"/>
                <w:szCs w:val="24"/>
              </w:rPr>
              <w:t>1</w:t>
            </w:r>
            <w:r w:rsidR="00C5350F">
              <w:rPr>
                <w:rFonts w:hAnsi="宋体" w:hint="eastAsia"/>
                <w:szCs w:val="24"/>
              </w:rPr>
              <w:t>月</w:t>
            </w:r>
            <w:r w:rsidR="00C5350F">
              <w:rPr>
                <w:rFonts w:hAnsi="宋体" w:hint="eastAsia"/>
                <w:szCs w:val="24"/>
              </w:rPr>
              <w:t>-202</w:t>
            </w:r>
            <w:r w:rsidR="002B13CF">
              <w:rPr>
                <w:rFonts w:hAnsi="宋体" w:hint="eastAsia"/>
                <w:szCs w:val="24"/>
              </w:rPr>
              <w:t>2</w:t>
            </w:r>
            <w:r w:rsidR="00C5350F">
              <w:rPr>
                <w:rFonts w:hAnsi="宋体" w:hint="eastAsia"/>
                <w:szCs w:val="24"/>
              </w:rPr>
              <w:t>年</w:t>
            </w:r>
            <w:r w:rsidR="001D1684">
              <w:rPr>
                <w:rFonts w:hAnsi="宋体"/>
                <w:szCs w:val="24"/>
              </w:rPr>
              <w:t>6</w:t>
            </w:r>
            <w:r w:rsidR="00C5350F">
              <w:rPr>
                <w:rFonts w:hAnsi="宋体" w:hint="eastAsia"/>
                <w:szCs w:val="24"/>
              </w:rPr>
              <w:t>月</w:t>
            </w:r>
            <w:r w:rsidRPr="004235AE">
              <w:rPr>
                <w:rFonts w:hAnsi="宋体"/>
                <w:szCs w:val="24"/>
              </w:rPr>
              <w:t>《目标指标分解及措施表》，各指标已达成。</w:t>
            </w:r>
          </w:p>
        </w:tc>
        <w:tc>
          <w:tcPr>
            <w:tcW w:w="1585" w:type="dxa"/>
          </w:tcPr>
          <w:p w14:paraId="236DCBF8" w14:textId="77777777" w:rsidR="00D56B52" w:rsidRDefault="00D56B52" w:rsidP="001568E4">
            <w:r w:rsidRPr="009B78A4">
              <w:rPr>
                <w:sz w:val="24"/>
                <w:szCs w:val="24"/>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2540DF65" w14:textId="1B450F57" w:rsidR="00634F5A" w:rsidRPr="00653AE3" w:rsidRDefault="00634F5A" w:rsidP="004D389A">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sidR="001A60D6">
              <w:rPr>
                <w:rFonts w:ascii="宋体" w:hAnsi="宋体" w:hint="eastAsia"/>
                <w:szCs w:val="24"/>
              </w:rPr>
              <w:t>2</w:t>
            </w:r>
            <w:r w:rsidR="001A60D6">
              <w:rPr>
                <w:rFonts w:ascii="宋体" w:hAnsi="宋体"/>
                <w:szCs w:val="24"/>
              </w:rPr>
              <w:t>022</w:t>
            </w:r>
            <w:r w:rsidR="001A60D6">
              <w:rPr>
                <w:rFonts w:ascii="宋体" w:hAnsi="宋体" w:hint="eastAsia"/>
                <w:szCs w:val="24"/>
              </w:rPr>
              <w:t>年公司</w:t>
            </w:r>
            <w:r w:rsidR="001D1684">
              <w:rPr>
                <w:rFonts w:ascii="宋体" w:hAnsi="宋体" w:hint="eastAsia"/>
                <w:szCs w:val="24"/>
              </w:rPr>
              <w:t>按实际需要对部门进行了优化，增加了品保部</w:t>
            </w:r>
            <w:r w:rsidR="001A60D6">
              <w:rPr>
                <w:rFonts w:ascii="宋体" w:hAnsi="宋体" w:hint="eastAsia"/>
                <w:szCs w:val="24"/>
              </w:rPr>
              <w:t>，公司进行了策划，并更新文件，经批准后实施。</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352D44" w:rsidRPr="007F23D6" w14:paraId="418C92E5" w14:textId="77777777" w:rsidTr="00546D20">
        <w:trPr>
          <w:trHeight w:val="416"/>
        </w:trPr>
        <w:tc>
          <w:tcPr>
            <w:tcW w:w="1809" w:type="dxa"/>
            <w:vAlign w:val="center"/>
          </w:tcPr>
          <w:p w14:paraId="2A82C189" w14:textId="77777777" w:rsidR="00352D44" w:rsidRPr="005D17FF" w:rsidRDefault="00352D44" w:rsidP="00352D44">
            <w:pPr>
              <w:spacing w:line="360" w:lineRule="auto"/>
              <w:rPr>
                <w:rFonts w:eastAsiaTheme="minorEastAsia"/>
                <w:szCs w:val="21"/>
              </w:rPr>
            </w:pPr>
            <w:r w:rsidRPr="005D17FF">
              <w:rPr>
                <w:rFonts w:eastAsiaTheme="minorEastAsia" w:hAnsiTheme="minorEastAsia"/>
                <w:szCs w:val="21"/>
              </w:rPr>
              <w:t>资源</w:t>
            </w:r>
          </w:p>
          <w:p w14:paraId="2E25361B" w14:textId="75476521" w:rsidR="00352D44" w:rsidRPr="00634F5A" w:rsidRDefault="00352D44" w:rsidP="00352D44">
            <w:pPr>
              <w:jc w:val="center"/>
              <w:rPr>
                <w:szCs w:val="21"/>
              </w:rPr>
            </w:pPr>
            <w:r w:rsidRPr="005D17FF">
              <w:rPr>
                <w:rFonts w:eastAsiaTheme="minorEastAsia" w:hAnsiTheme="minorEastAsia"/>
                <w:szCs w:val="21"/>
              </w:rPr>
              <w:t>财务支出</w:t>
            </w:r>
          </w:p>
        </w:tc>
        <w:tc>
          <w:tcPr>
            <w:tcW w:w="1311" w:type="dxa"/>
            <w:vAlign w:val="center"/>
          </w:tcPr>
          <w:p w14:paraId="4EFFA450" w14:textId="77777777" w:rsidR="00352D44" w:rsidRPr="005D17FF" w:rsidRDefault="00352D44" w:rsidP="00352D44">
            <w:pPr>
              <w:spacing w:line="360" w:lineRule="auto"/>
              <w:rPr>
                <w:rFonts w:eastAsiaTheme="minorEastAsia"/>
                <w:szCs w:val="21"/>
              </w:rPr>
            </w:pPr>
            <w:r w:rsidRPr="005D17FF">
              <w:rPr>
                <w:rFonts w:eastAsiaTheme="minorEastAsia"/>
                <w:szCs w:val="21"/>
              </w:rPr>
              <w:t>Q</w:t>
            </w:r>
            <w:r w:rsidRPr="005D17FF">
              <w:rPr>
                <w:rFonts w:eastAsiaTheme="minorEastAsia" w:hAnsiTheme="minorEastAsia"/>
                <w:szCs w:val="21"/>
              </w:rPr>
              <w:t>：</w:t>
            </w:r>
            <w:r w:rsidRPr="005D17FF">
              <w:rPr>
                <w:rFonts w:eastAsiaTheme="minorEastAsia"/>
                <w:szCs w:val="21"/>
              </w:rPr>
              <w:t xml:space="preserve">7.1.1  </w:t>
            </w:r>
          </w:p>
          <w:p w14:paraId="649967EC" w14:textId="404F7EAF" w:rsidR="00352D44" w:rsidRDefault="00352D44" w:rsidP="00352D44">
            <w:pPr>
              <w:jc w:val="center"/>
              <w:rPr>
                <w:szCs w:val="21"/>
              </w:rPr>
            </w:pPr>
            <w:r>
              <w:rPr>
                <w:rFonts w:eastAsiaTheme="minorEastAsia"/>
                <w:szCs w:val="21"/>
              </w:rPr>
              <w:t>E</w:t>
            </w:r>
            <w:r>
              <w:rPr>
                <w:rFonts w:eastAsiaTheme="minorEastAsia" w:hint="eastAsia"/>
                <w:szCs w:val="21"/>
              </w:rPr>
              <w:t>O</w:t>
            </w:r>
            <w:r w:rsidRPr="005D17FF">
              <w:rPr>
                <w:rFonts w:eastAsiaTheme="minorEastAsia" w:hAnsiTheme="minorEastAsia"/>
                <w:szCs w:val="21"/>
              </w:rPr>
              <w:t>：</w:t>
            </w:r>
            <w:r w:rsidRPr="005D17FF">
              <w:rPr>
                <w:rFonts w:eastAsiaTheme="minorEastAsia"/>
                <w:szCs w:val="21"/>
              </w:rPr>
              <w:t>7.1</w:t>
            </w:r>
          </w:p>
        </w:tc>
        <w:tc>
          <w:tcPr>
            <w:tcW w:w="10004" w:type="dxa"/>
            <w:vAlign w:val="center"/>
          </w:tcPr>
          <w:p w14:paraId="44BBCF73" w14:textId="77777777" w:rsidR="00352D44" w:rsidRPr="005D17FF" w:rsidRDefault="00352D44" w:rsidP="00352D44">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74123A61" w14:textId="7CE37231" w:rsidR="00352D44" w:rsidRPr="005D17FF" w:rsidRDefault="00352D44" w:rsidP="00352D44">
            <w:pPr>
              <w:spacing w:beforeLines="30" w:before="93" w:afterLines="30" w:after="93" w:line="288" w:lineRule="auto"/>
              <w:ind w:firstLineChars="200" w:firstLine="420"/>
              <w:rPr>
                <w:rFonts w:eastAsiaTheme="minorEastAsia" w:hAnsiTheme="minorEastAsia"/>
                <w:szCs w:val="21"/>
              </w:rPr>
            </w:pPr>
            <w:r w:rsidRPr="005D17FF">
              <w:rPr>
                <w:rFonts w:eastAsiaTheme="minorEastAsia" w:hAnsiTheme="minorEastAsia"/>
                <w:szCs w:val="21"/>
              </w:rPr>
              <w:t>总经理</w:t>
            </w:r>
            <w:r>
              <w:rPr>
                <w:rFonts w:eastAsiaTheme="minorEastAsia" w:hAnsiTheme="minorEastAsia" w:hint="eastAsia"/>
                <w:szCs w:val="21"/>
              </w:rPr>
              <w:t>王平飞</w:t>
            </w:r>
            <w:r w:rsidRPr="005D17FF">
              <w:rPr>
                <w:rFonts w:eastAsiaTheme="minorEastAsia" w:hAnsiTheme="minorEastAsia"/>
                <w:szCs w:val="21"/>
              </w:rPr>
              <w:t>主持了今年的管理评审，对方针、目标的适宜性进行了评审，协助管代进行了内审，确保所需资源得到满足。</w:t>
            </w:r>
          </w:p>
          <w:p w14:paraId="7A567FA4" w14:textId="13A88DEB" w:rsidR="00352D44" w:rsidRDefault="00352D44" w:rsidP="00352D44">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公司注册资金</w:t>
            </w:r>
            <w:r>
              <w:rPr>
                <w:rFonts w:eastAsiaTheme="minorEastAsia" w:hAnsiTheme="minorEastAsia"/>
                <w:szCs w:val="21"/>
              </w:rPr>
              <w:t>6180</w:t>
            </w:r>
            <w:r>
              <w:rPr>
                <w:rFonts w:eastAsiaTheme="minorEastAsia" w:hAnsiTheme="minorEastAsia" w:hint="eastAsia"/>
                <w:szCs w:val="21"/>
              </w:rPr>
              <w:t>万，</w:t>
            </w:r>
            <w:r w:rsidRPr="005D17FF">
              <w:rPr>
                <w:rFonts w:eastAsiaTheme="minorEastAsia" w:hAnsiTheme="minorEastAsia"/>
                <w:szCs w:val="21"/>
              </w:rPr>
              <w:t>为确保公司环保、安全资金得得以保障，公司每年制定专门预算，及时提供有关资金，确保本公司各项资金及时到位，保证环保、安全活动得到实施，达到预防污染、安全第一的活动目</w:t>
            </w:r>
            <w:r w:rsidRPr="005D17FF">
              <w:rPr>
                <w:rFonts w:eastAsiaTheme="minorEastAsia" w:hAnsiTheme="minorEastAsia"/>
                <w:szCs w:val="21"/>
              </w:rPr>
              <w:lastRenderedPageBreak/>
              <w:t>的。为满足环境和职业健康安全体系的运行，公司投入了环保及安全资金，主要是购买垃圾桶、消防、垃圾处理费、劳保用品费、社保等。</w:t>
            </w:r>
            <w:r w:rsidR="00D4770D" w:rsidRPr="00D4770D">
              <w:rPr>
                <w:rFonts w:eastAsiaTheme="minorEastAsia" w:hAnsiTheme="minorEastAsia" w:hint="eastAsia"/>
                <w:szCs w:val="21"/>
              </w:rPr>
              <w:t>近一年度</w:t>
            </w:r>
            <w:r w:rsidRPr="00D4770D">
              <w:rPr>
                <w:rFonts w:eastAsiaTheme="minorEastAsia" w:hAnsiTheme="minorEastAsia" w:hint="eastAsia"/>
                <w:szCs w:val="21"/>
              </w:rPr>
              <w:t>体系</w:t>
            </w:r>
            <w:r w:rsidR="00D4770D" w:rsidRPr="00D4770D">
              <w:rPr>
                <w:rFonts w:eastAsiaTheme="minorEastAsia" w:hAnsiTheme="minorEastAsia" w:hint="eastAsia"/>
                <w:szCs w:val="21"/>
              </w:rPr>
              <w:t>运行相关费用投入</w:t>
            </w:r>
            <w:r w:rsidRPr="00D4770D">
              <w:rPr>
                <w:rFonts w:eastAsiaTheme="minorEastAsia" w:hAnsiTheme="minorEastAsia" w:hint="eastAsia"/>
                <w:szCs w:val="21"/>
              </w:rPr>
              <w:t>，约</w:t>
            </w:r>
            <w:r w:rsidR="00D4770D" w:rsidRPr="00D4770D">
              <w:rPr>
                <w:rFonts w:eastAsiaTheme="minorEastAsia" w:hAnsiTheme="minorEastAsia"/>
                <w:szCs w:val="21"/>
              </w:rPr>
              <w:t>23</w:t>
            </w:r>
            <w:r w:rsidRPr="00D4770D">
              <w:rPr>
                <w:rFonts w:eastAsiaTheme="minorEastAsia" w:hAnsiTheme="minorEastAsia" w:hint="eastAsia"/>
                <w:szCs w:val="21"/>
              </w:rPr>
              <w:t>万余元。</w:t>
            </w:r>
          </w:p>
          <w:p w14:paraId="636B9FB3" w14:textId="0E1F80AC" w:rsidR="00352D44" w:rsidRPr="00352D44" w:rsidRDefault="00352D44" w:rsidP="00352D44">
            <w:pPr>
              <w:adjustRightInd w:val="0"/>
              <w:snapToGrid w:val="0"/>
              <w:spacing w:line="360" w:lineRule="auto"/>
              <w:ind w:rightChars="50" w:right="105" w:firstLineChars="200" w:firstLine="420"/>
              <w:textAlignment w:val="baseline"/>
              <w:rPr>
                <w:rFonts w:eastAsiaTheme="minorEastAsia" w:hAnsiTheme="minorEastAsia"/>
                <w:szCs w:val="21"/>
              </w:rPr>
            </w:pPr>
            <w:r w:rsidRPr="00352D44">
              <w:rPr>
                <w:rFonts w:eastAsiaTheme="minorEastAsia" w:hAnsiTheme="minorEastAsia" w:hint="eastAsia"/>
                <w:szCs w:val="21"/>
              </w:rPr>
              <w:t>主要设备包括：粉碎机、混料机、挤出机、牵引机、切割机、叉车、办公桌、电脑、电话、手推车、</w:t>
            </w:r>
            <w:proofErr w:type="spellStart"/>
            <w:r w:rsidRPr="00352D44">
              <w:rPr>
                <w:rFonts w:eastAsiaTheme="minorEastAsia" w:hAnsiTheme="minorEastAsia" w:hint="eastAsia"/>
                <w:szCs w:val="21"/>
              </w:rPr>
              <w:t>Wifi</w:t>
            </w:r>
            <w:proofErr w:type="spellEnd"/>
            <w:r w:rsidRPr="00352D44">
              <w:rPr>
                <w:rFonts w:eastAsiaTheme="minorEastAsia" w:hAnsiTheme="minorEastAsia" w:hint="eastAsia"/>
                <w:szCs w:val="21"/>
              </w:rPr>
              <w:t>等：</w:t>
            </w:r>
            <w:r w:rsidRPr="00352D44">
              <w:rPr>
                <w:rFonts w:eastAsiaTheme="minorEastAsia" w:hAnsiTheme="minorEastAsia"/>
                <w:szCs w:val="21"/>
              </w:rPr>
              <w:t xml:space="preserve"> </w:t>
            </w:r>
          </w:p>
          <w:p w14:paraId="32DA903D" w14:textId="5F4DC492" w:rsidR="00352D44" w:rsidRPr="00352D44" w:rsidRDefault="00352D44" w:rsidP="00352D44">
            <w:pPr>
              <w:adjustRightInd w:val="0"/>
              <w:snapToGrid w:val="0"/>
              <w:spacing w:line="360" w:lineRule="auto"/>
              <w:ind w:rightChars="50" w:right="105" w:firstLineChars="200" w:firstLine="420"/>
              <w:textAlignment w:val="baseline"/>
              <w:rPr>
                <w:rFonts w:eastAsiaTheme="minorEastAsia" w:hAnsiTheme="minorEastAsia"/>
                <w:szCs w:val="21"/>
              </w:rPr>
            </w:pPr>
            <w:r w:rsidRPr="00352D44">
              <w:rPr>
                <w:rFonts w:eastAsiaTheme="minorEastAsia" w:hAnsiTheme="minorEastAsia" w:hint="eastAsia"/>
                <w:szCs w:val="21"/>
              </w:rPr>
              <w:t>主要检测仪器包括：电子万能试验机、落锤冲击试验机、维卡软化点温度测定仪、熔体流动速率测定仪、密度计、电子天平等等；</w:t>
            </w:r>
          </w:p>
          <w:p w14:paraId="05DC3175" w14:textId="3E512742" w:rsidR="00352D44" w:rsidRPr="00352D44" w:rsidRDefault="00352D44" w:rsidP="00352D44">
            <w:pPr>
              <w:adjustRightInd w:val="0"/>
              <w:snapToGrid w:val="0"/>
              <w:spacing w:line="360" w:lineRule="auto"/>
              <w:ind w:rightChars="50" w:right="105" w:firstLineChars="200" w:firstLine="420"/>
              <w:textAlignment w:val="baseline"/>
              <w:rPr>
                <w:rFonts w:eastAsiaTheme="minorEastAsia" w:hAnsiTheme="minorEastAsia"/>
                <w:szCs w:val="21"/>
              </w:rPr>
            </w:pPr>
            <w:r w:rsidRPr="00352D44">
              <w:rPr>
                <w:rFonts w:eastAsiaTheme="minorEastAsia" w:hAnsiTheme="minorEastAsia" w:hint="eastAsia"/>
                <w:szCs w:val="21"/>
              </w:rPr>
              <w:t>安全环保设施包括：灭火器、消防栓、个体防护用品、垃圾桶等；</w:t>
            </w:r>
          </w:p>
          <w:p w14:paraId="6B61F8F1" w14:textId="77777777" w:rsidR="00352D44" w:rsidRPr="00352D44" w:rsidRDefault="00352D44" w:rsidP="00352D44">
            <w:pPr>
              <w:adjustRightInd w:val="0"/>
              <w:snapToGrid w:val="0"/>
              <w:spacing w:line="360" w:lineRule="auto"/>
              <w:ind w:rightChars="50" w:right="105" w:firstLineChars="200" w:firstLine="420"/>
              <w:textAlignment w:val="baseline"/>
              <w:rPr>
                <w:rFonts w:eastAsiaTheme="minorEastAsia" w:hAnsiTheme="minorEastAsia"/>
                <w:szCs w:val="21"/>
              </w:rPr>
            </w:pPr>
            <w:r w:rsidRPr="00352D44">
              <w:rPr>
                <w:rFonts w:eastAsiaTheme="minorEastAsia" w:hAnsiTheme="minorEastAsia"/>
                <w:szCs w:val="21"/>
              </w:rPr>
              <w:t>确认公司目前人力资源、基础设施、销售人员、财力、信息等资源均能保证。公司</w:t>
            </w:r>
            <w:r w:rsidRPr="00352D44">
              <w:rPr>
                <w:rFonts w:eastAsiaTheme="minorEastAsia" w:hAnsiTheme="minorEastAsia" w:hint="eastAsia"/>
                <w:szCs w:val="21"/>
              </w:rPr>
              <w:t>办公区域等</w:t>
            </w:r>
            <w:r w:rsidRPr="00352D44">
              <w:rPr>
                <w:rFonts w:eastAsiaTheme="minorEastAsia" w:hAnsiTheme="minorEastAsia"/>
                <w:szCs w:val="21"/>
              </w:rPr>
              <w:t>现场配备了灭火器等消防安全设备，能保证企业正常办公。</w:t>
            </w:r>
          </w:p>
          <w:p w14:paraId="28983288" w14:textId="77777777" w:rsidR="00352D44" w:rsidRPr="00352D44" w:rsidRDefault="00352D44" w:rsidP="00352D44">
            <w:pPr>
              <w:adjustRightInd w:val="0"/>
              <w:snapToGrid w:val="0"/>
              <w:spacing w:line="360" w:lineRule="auto"/>
              <w:ind w:rightChars="50" w:right="105" w:firstLineChars="200" w:firstLine="420"/>
              <w:textAlignment w:val="baseline"/>
              <w:rPr>
                <w:rFonts w:eastAsiaTheme="minorEastAsia" w:hAnsiTheme="minorEastAsia"/>
                <w:szCs w:val="21"/>
              </w:rPr>
            </w:pPr>
            <w:r w:rsidRPr="00352D44">
              <w:rPr>
                <w:rFonts w:eastAsiaTheme="minorEastAsia" w:hAnsiTheme="minorEastAsia"/>
                <w:szCs w:val="21"/>
              </w:rPr>
              <w:t>公司财务能保证质量、环境、职业健康安全工作的开展，确保相关资金及时投入。</w:t>
            </w:r>
          </w:p>
          <w:p w14:paraId="71D76458" w14:textId="4A5BDDF4" w:rsidR="00352D44" w:rsidRPr="005D17FF" w:rsidRDefault="00352D44" w:rsidP="00352D44">
            <w:pPr>
              <w:adjustRightInd w:val="0"/>
              <w:snapToGrid w:val="0"/>
              <w:spacing w:line="360" w:lineRule="auto"/>
              <w:ind w:rightChars="50" w:right="105" w:firstLineChars="200" w:firstLine="420"/>
              <w:textAlignment w:val="baseline"/>
              <w:rPr>
                <w:rFonts w:eastAsiaTheme="minorEastAsia" w:hAnsiTheme="minorEastAsia"/>
                <w:szCs w:val="21"/>
              </w:rPr>
            </w:pPr>
            <w:r w:rsidRPr="005D17FF">
              <w:rPr>
                <w:rFonts w:eastAsiaTheme="minorEastAsia" w:hAnsiTheme="minorEastAsia"/>
                <w:szCs w:val="21"/>
              </w:rPr>
              <w:t>查看现场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6C34B8D3" w14:textId="6F31751C" w:rsidR="00352D44" w:rsidRPr="00352D44" w:rsidRDefault="00352D44" w:rsidP="00352D44">
            <w:pPr>
              <w:adjustRightInd w:val="0"/>
              <w:snapToGrid w:val="0"/>
              <w:spacing w:line="360" w:lineRule="auto"/>
              <w:ind w:rightChars="50" w:right="105" w:firstLineChars="200" w:firstLine="420"/>
              <w:textAlignment w:val="baseline"/>
              <w:rPr>
                <w:rFonts w:eastAsiaTheme="minorEastAsia" w:hAnsiTheme="minorEastAsia"/>
                <w:szCs w:val="21"/>
              </w:rPr>
            </w:pPr>
            <w:r w:rsidRPr="005D17FF">
              <w:rPr>
                <w:rFonts w:eastAsiaTheme="minorEastAsia" w:hAnsiTheme="minorEastAsia"/>
                <w:szCs w:val="21"/>
              </w:rPr>
              <w:t>公司将依据经营发展的需要，会不断补充与增加。</w:t>
            </w:r>
          </w:p>
        </w:tc>
        <w:tc>
          <w:tcPr>
            <w:tcW w:w="1585" w:type="dxa"/>
          </w:tcPr>
          <w:p w14:paraId="3DA36CAA" w14:textId="5583A25C" w:rsidR="00352D44" w:rsidRDefault="00352D44" w:rsidP="00352D44">
            <w:pPr>
              <w:rPr>
                <w:sz w:val="24"/>
                <w:szCs w:val="24"/>
              </w:rPr>
            </w:pPr>
            <w:r>
              <w:rPr>
                <w:rFonts w:hint="eastAsia"/>
                <w:sz w:val="24"/>
                <w:szCs w:val="24"/>
              </w:rPr>
              <w:lastRenderedPageBreak/>
              <w:t>符合</w:t>
            </w:r>
          </w:p>
        </w:tc>
      </w:tr>
      <w:tr w:rsidR="00D56B52" w:rsidRPr="007F23D6" w14:paraId="147F551A" w14:textId="77777777" w:rsidTr="00607106">
        <w:trPr>
          <w:trHeight w:val="416"/>
        </w:trPr>
        <w:tc>
          <w:tcPr>
            <w:tcW w:w="1809" w:type="dxa"/>
            <w:vAlign w:val="center"/>
          </w:tcPr>
          <w:p w14:paraId="0DC82706" w14:textId="77777777" w:rsidR="00D56B52" w:rsidRPr="00696335" w:rsidRDefault="00D56B52" w:rsidP="001568E4">
            <w:pPr>
              <w:jc w:val="center"/>
              <w:rPr>
                <w:szCs w:val="21"/>
              </w:rPr>
            </w:pPr>
            <w:r w:rsidRPr="00696335">
              <w:rPr>
                <w:rFonts w:hint="eastAsia"/>
                <w:szCs w:val="21"/>
              </w:rPr>
              <w:t>信息交流、沟通、</w:t>
            </w:r>
          </w:p>
          <w:p w14:paraId="528DBD3D" w14:textId="77777777"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14:paraId="22A19F82" w14:textId="77777777"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14:paraId="2D71099B" w14:textId="77777777"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5316D72D"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编制有《信息交流控制程序》，有效文件。</w:t>
            </w:r>
          </w:p>
          <w:p w14:paraId="2E49CB9D"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组织在各部门之间建立了与体系有关的信息通渠沟道，借助于会议、电话、微信、网络、口头交流等方式使全体员工达到沟通和理解。目前各部门协调一致，工作上的接口基本理顺。</w:t>
            </w:r>
          </w:p>
          <w:p w14:paraId="60151FF3"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总经理定期主持经营办公例会，分析公司的发展、市场情况和体系运行是否有效，管理目标完成情况，满足顾客要求和法规程度，改进建议等内部管理存在问题等。</w:t>
            </w:r>
          </w:p>
          <w:p w14:paraId="257785EB"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总经理为协商、参与提供了时间、机会、培训、资源等保障，明确了沟通、协商、参与渠道，消除了障</w:t>
            </w:r>
            <w:r w:rsidRPr="001511A1">
              <w:rPr>
                <w:rFonts w:hAnsi="宋体" w:hint="eastAsia"/>
                <w:szCs w:val="24"/>
              </w:rPr>
              <w:lastRenderedPageBreak/>
              <w:t>碍和壁垒。</w:t>
            </w:r>
          </w:p>
          <w:p w14:paraId="75595DA3"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14:paraId="006A2B2F"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日常对于质量、环保、安全方面的信息主要利用会议、培训、座谈、电话、网络、收文等方式进行内外部沟通和协商。</w:t>
            </w:r>
          </w:p>
          <w:p w14:paraId="04074C05"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经交流：目前与环保、劳动、消防、安监部门的外部信息交流主要是参加会议、接收来文、电话、邮件等，均按要求予以传达和落实，沟通情况较好。</w:t>
            </w:r>
          </w:p>
          <w:p w14:paraId="26FC1A29"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相关人员能够适当参与并协商办理公司经营管理及安全事务等工作。</w:t>
            </w:r>
          </w:p>
          <w:p w14:paraId="30845AAA" w14:textId="78A483FE" w:rsidR="001511A1" w:rsidRPr="001511A1" w:rsidRDefault="001511A1" w:rsidP="001511A1">
            <w:pPr>
              <w:spacing w:line="360" w:lineRule="auto"/>
              <w:ind w:firstLineChars="200" w:firstLine="420"/>
              <w:rPr>
                <w:rFonts w:hAnsi="宋体"/>
                <w:szCs w:val="24"/>
              </w:rPr>
            </w:pPr>
            <w:r w:rsidRPr="001511A1">
              <w:rPr>
                <w:rFonts w:hAnsi="宋体" w:hint="eastAsia"/>
                <w:szCs w:val="24"/>
              </w:rPr>
              <w:t>公司经选举确定职业健康安全事务代表是黄潮贵，</w:t>
            </w:r>
            <w:r>
              <w:rPr>
                <w:rFonts w:hAnsi="宋体" w:hint="eastAsia"/>
                <w:szCs w:val="24"/>
              </w:rPr>
              <w:t>沟通了解到其</w:t>
            </w:r>
            <w:r w:rsidRPr="001511A1">
              <w:rPr>
                <w:rFonts w:hAnsi="宋体" w:hint="eastAsia"/>
                <w:szCs w:val="24"/>
              </w:rPr>
              <w:t>清楚自己的职责：负责向管理层反映职工职业健康安全管理方面的要求，对事件的调查、处理，职工劳动防护的改善事宜进行协商交流；参与职业安全健康方针、目标、指标、管理方案的制定工作，提出合理化建议。</w:t>
            </w:r>
          </w:p>
          <w:p w14:paraId="6096F60C"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通过员工代表的积极争取，员工的劳保用品得到合理配备并及时发放；定期为职工体检等。</w:t>
            </w:r>
          </w:p>
          <w:p w14:paraId="3F168DE5" w14:textId="77777777" w:rsidR="001511A1" w:rsidRPr="001511A1" w:rsidRDefault="001511A1" w:rsidP="001511A1">
            <w:pPr>
              <w:spacing w:line="360" w:lineRule="auto"/>
              <w:ind w:firstLineChars="200" w:firstLine="420"/>
              <w:rPr>
                <w:rFonts w:hAnsi="宋体"/>
                <w:szCs w:val="24"/>
              </w:rPr>
            </w:pPr>
            <w:r w:rsidRPr="001511A1">
              <w:rPr>
                <w:rFonts w:hAnsi="宋体" w:hint="eastAsia"/>
                <w:szCs w:val="24"/>
              </w:rPr>
              <w:t>由于公司福利待遇正常发放，员工无抱怨，目前信息交流机制畅通。</w:t>
            </w:r>
          </w:p>
          <w:p w14:paraId="6F417D0C" w14:textId="1A890AEC" w:rsidR="00D56B52" w:rsidRPr="001511A1" w:rsidRDefault="001511A1" w:rsidP="001511A1">
            <w:pPr>
              <w:spacing w:line="360" w:lineRule="auto"/>
              <w:ind w:firstLineChars="200" w:firstLine="420"/>
              <w:rPr>
                <w:rFonts w:hAnsi="宋体"/>
                <w:szCs w:val="24"/>
              </w:rPr>
            </w:pPr>
            <w:r w:rsidRPr="001511A1">
              <w:rPr>
                <w:rFonts w:hAnsi="宋体" w:hint="eastAsia"/>
                <w:szCs w:val="24"/>
              </w:rPr>
              <w:t>现有的沟通渠道和方法能满足要求。</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t>管理评审</w:t>
            </w:r>
          </w:p>
        </w:tc>
        <w:tc>
          <w:tcPr>
            <w:tcW w:w="1311" w:type="dxa"/>
            <w:vAlign w:val="center"/>
          </w:tcPr>
          <w:p w14:paraId="6DE0A91E" w14:textId="77777777"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14:paraId="5EC4CA2D" w14:textId="04263325"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w:t>
            </w:r>
            <w:r w:rsidR="00377444">
              <w:rPr>
                <w:rFonts w:ascii="宋体" w:hAnsi="宋体" w:hint="eastAsia"/>
                <w:szCs w:val="21"/>
              </w:rPr>
              <w:t>2</w:t>
            </w:r>
            <w:r w:rsidRPr="007B436B">
              <w:rPr>
                <w:rFonts w:ascii="宋体" w:hAnsi="宋体"/>
                <w:szCs w:val="21"/>
              </w:rPr>
              <w:t>.</w:t>
            </w:r>
            <w:r w:rsidR="001511A1">
              <w:rPr>
                <w:rFonts w:ascii="宋体" w:hAnsi="宋体"/>
                <w:szCs w:val="21"/>
              </w:rPr>
              <w:t>8</w:t>
            </w:r>
            <w:r w:rsidRPr="007B436B">
              <w:rPr>
                <w:rFonts w:ascii="宋体" w:hAnsi="宋体"/>
                <w:szCs w:val="21"/>
              </w:rPr>
              <w:t>.</w:t>
            </w:r>
            <w:r w:rsidR="001511A1">
              <w:rPr>
                <w:rFonts w:ascii="宋体" w:hAnsi="宋体"/>
                <w:szCs w:val="21"/>
              </w:rPr>
              <w:t>19</w:t>
            </w:r>
            <w:r w:rsidRPr="007B436B">
              <w:rPr>
                <w:rFonts w:ascii="宋体" w:hAnsi="宋体" w:hint="eastAsia"/>
                <w:szCs w:val="21"/>
              </w:rPr>
              <w:t>日进行了管理评审。</w:t>
            </w:r>
            <w:r w:rsidR="004E7EEC">
              <w:rPr>
                <w:rFonts w:ascii="宋体" w:hAnsi="宋体" w:hint="eastAsia"/>
                <w:szCs w:val="21"/>
              </w:rPr>
              <w:t>管理评审会议时间同上一</w:t>
            </w:r>
            <w:r w:rsidR="004E7EEC">
              <w:rPr>
                <w:rFonts w:ascii="宋体" w:hAnsi="宋体" w:hint="eastAsia"/>
                <w:szCs w:val="21"/>
              </w:rPr>
              <w:lastRenderedPageBreak/>
              <w:t>次时间，相差已超过</w:t>
            </w:r>
            <w:r w:rsidR="004E7EEC">
              <w:rPr>
                <w:rFonts w:ascii="宋体" w:hAnsi="宋体"/>
                <w:szCs w:val="21"/>
              </w:rPr>
              <w:t>12</w:t>
            </w:r>
            <w:r w:rsidR="004E7EEC">
              <w:rPr>
                <w:rFonts w:ascii="宋体" w:hAnsi="宋体" w:hint="eastAsia"/>
                <w:szCs w:val="21"/>
              </w:rPr>
              <w:t>月，同企业进行了交流，改善。</w:t>
            </w:r>
          </w:p>
          <w:p w14:paraId="3E8CF7F0" w14:textId="04C810B1"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查看“管理评审计划”，由总经理</w:t>
            </w:r>
            <w:r w:rsidR="001511A1">
              <w:rPr>
                <w:rFonts w:ascii="宋体" w:hAnsi="宋体" w:hint="eastAsia"/>
                <w:szCs w:val="21"/>
              </w:rPr>
              <w:t>王平飞</w:t>
            </w:r>
            <w:r w:rsidRPr="007B436B">
              <w:rPr>
                <w:rFonts w:ascii="宋体" w:hAnsi="宋体" w:hint="eastAsia"/>
                <w:szCs w:val="21"/>
              </w:rPr>
              <w:t>签发；内容包括；评审目的、评审时间、参加部门人员、评审输入内容等。</w:t>
            </w:r>
          </w:p>
          <w:p w14:paraId="411098FD"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14:paraId="34CA03D8"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管理评审输出：</w:t>
            </w:r>
          </w:p>
          <w:p w14:paraId="45023874" w14:textId="0C5734A7" w:rsidR="00D56B52" w:rsidRDefault="00D56B52" w:rsidP="0028684F">
            <w:pPr>
              <w:spacing w:beforeLines="50" w:before="156" w:afterLines="50" w:after="156"/>
              <w:ind w:firstLineChars="200" w:firstLine="420"/>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r w:rsidR="003361B3" w:rsidRPr="003361B3">
              <w:rPr>
                <w:rFonts w:hint="eastAsia"/>
              </w:rPr>
              <w:t>加强环境安全管理意识，定期进行环境安全运行检查。</w:t>
            </w:r>
          </w:p>
          <w:p w14:paraId="22E781FC" w14:textId="77777777" w:rsid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14:paraId="26725AC5" w14:textId="77777777" w:rsidR="00FF551B" w:rsidRDefault="00FF551B" w:rsidP="00FF551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14:paraId="6728C430" w14:textId="77777777" w:rsidR="001511A1" w:rsidRPr="001511A1" w:rsidRDefault="001511A1" w:rsidP="001511A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1511A1">
              <w:rPr>
                <w:rFonts w:ascii="宋体" w:hAnsi="宋体" w:cs="Arial" w:hint="eastAsia"/>
                <w:spacing w:val="-6"/>
                <w:szCs w:val="21"/>
              </w:rPr>
              <w:t>1、加强产品质量检测的管理。</w:t>
            </w:r>
          </w:p>
          <w:p w14:paraId="088B9275" w14:textId="21FB5F46" w:rsidR="00FF551B" w:rsidRPr="00FF551B" w:rsidRDefault="001511A1" w:rsidP="001511A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1511A1">
              <w:rPr>
                <w:rFonts w:ascii="宋体" w:hAnsi="宋体" w:cs="Arial" w:hint="eastAsia"/>
                <w:spacing w:val="-6"/>
                <w:szCs w:val="21"/>
              </w:rPr>
              <w:t>2、加强员工对安全生产的意识</w:t>
            </w:r>
            <w:r w:rsidR="00FF551B" w:rsidRPr="00FF551B">
              <w:rPr>
                <w:rFonts w:ascii="宋体" w:hAnsi="宋体" w:cs="Arial" w:hint="eastAsia"/>
                <w:spacing w:val="-6"/>
                <w:szCs w:val="21"/>
              </w:rPr>
              <w:t>。</w:t>
            </w:r>
          </w:p>
          <w:p w14:paraId="013CA2D2" w14:textId="77777777" w:rsidR="00D56B52" w:rsidRPr="007B436B"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目前已制定计划，正在实施中；</w:t>
            </w:r>
          </w:p>
          <w:p w14:paraId="0E3EFC41" w14:textId="68B84685" w:rsidR="00D56B52" w:rsidRPr="007B436B"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查去年管理评审会议决议完成情况，</w:t>
            </w:r>
            <w:r w:rsidR="00CB091E" w:rsidRPr="00CB091E">
              <w:rPr>
                <w:rFonts w:ascii="宋体" w:hAnsi="宋体" w:hint="eastAsia"/>
                <w:szCs w:val="21"/>
              </w:rPr>
              <w:t>加强对产品标准知识的学习</w:t>
            </w:r>
            <w:r w:rsidR="00FF551B" w:rsidRPr="00FF551B">
              <w:rPr>
                <w:rFonts w:ascii="宋体" w:hAnsi="宋体" w:hint="eastAsia"/>
                <w:szCs w:val="21"/>
              </w:rPr>
              <w:t>；</w:t>
            </w:r>
            <w:r>
              <w:rPr>
                <w:rFonts w:ascii="宋体" w:hAnsi="宋体" w:hint="eastAsia"/>
                <w:szCs w:val="21"/>
              </w:rPr>
              <w:t>已组织培训，并完成。</w:t>
            </w:r>
          </w:p>
          <w:p w14:paraId="215FF24D" w14:textId="5D5359E4" w:rsidR="004E7EEC" w:rsidRPr="007B436B" w:rsidRDefault="00D56B52" w:rsidP="00CB091E">
            <w:pPr>
              <w:spacing w:beforeLines="50" w:before="156" w:afterLines="50" w:after="156"/>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14:paraId="78DF4B26" w14:textId="77777777" w:rsidR="00D56B52" w:rsidRDefault="00D56B52" w:rsidP="001568E4">
            <w:r w:rsidRPr="009B78A4">
              <w:rPr>
                <w:sz w:val="24"/>
                <w:szCs w:val="24"/>
              </w:rPr>
              <w:lastRenderedPageBreak/>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t>改进</w:t>
            </w:r>
          </w:p>
          <w:p w14:paraId="54B37145" w14:textId="77777777" w:rsidR="00D56B52" w:rsidRPr="007E0828" w:rsidRDefault="00D56B52" w:rsidP="001568E4">
            <w:pPr>
              <w:rPr>
                <w:szCs w:val="24"/>
              </w:rPr>
            </w:pPr>
          </w:p>
        </w:tc>
        <w:tc>
          <w:tcPr>
            <w:tcW w:w="1311" w:type="dxa"/>
            <w:vAlign w:val="center"/>
          </w:tcPr>
          <w:p w14:paraId="030D46E7" w14:textId="77777777"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47FD0EA7"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w:t>
            </w:r>
            <w:r w:rsidR="00FF551B">
              <w:rPr>
                <w:rFonts w:ascii="宋体" w:hAnsi="宋体" w:hint="eastAsia"/>
                <w:szCs w:val="21"/>
              </w:rPr>
              <w:t>办公室</w:t>
            </w:r>
            <w:r w:rsidRPr="00377444">
              <w:rPr>
                <w:rFonts w:ascii="宋体" w:hAnsi="宋体"/>
                <w:szCs w:val="21"/>
              </w:rPr>
              <w:t>实施持续改进过程的管理。公司体系运行的持续改进，是通过方针、目标、管理方案的制定与实施，通过内外部的审核结果，管理评审的开展，</w:t>
            </w:r>
            <w:r w:rsidRPr="00377444">
              <w:rPr>
                <w:rFonts w:ascii="宋体" w:hAnsi="宋体"/>
                <w:szCs w:val="21"/>
              </w:rPr>
              <w:lastRenderedPageBreak/>
              <w:t>分析和评价结果、纠正预防措施的实施，促进管理体系的持续改进。并通过对各项工作的考核，不断提出改进要求，全员的质量、环保、职业健康意识、安全意识有较大的提高，持续改进了管理体系的有效性。</w:t>
            </w:r>
          </w:p>
          <w:p w14:paraId="64D3914F" w14:textId="77777777" w:rsidR="00CB091E" w:rsidRPr="007B436B" w:rsidRDefault="00CB091E" w:rsidP="00CB091E">
            <w:pPr>
              <w:spacing w:beforeLines="50" w:before="156" w:afterLines="50" w:after="156"/>
              <w:ind w:firstLineChars="200" w:firstLine="420"/>
              <w:rPr>
                <w:rFonts w:ascii="宋体" w:hAnsi="宋体"/>
                <w:szCs w:val="21"/>
              </w:rPr>
            </w:pPr>
            <w:r w:rsidRPr="007B436B">
              <w:rPr>
                <w:rFonts w:ascii="宋体" w:hAnsi="宋体" w:hint="eastAsia"/>
                <w:szCs w:val="21"/>
              </w:rPr>
              <w:t>查去年管理评审会议决议完成情况，</w:t>
            </w:r>
            <w:r w:rsidRPr="00CB091E">
              <w:rPr>
                <w:rFonts w:ascii="宋体" w:hAnsi="宋体" w:hint="eastAsia"/>
                <w:szCs w:val="21"/>
              </w:rPr>
              <w:t>加强对产品标准知识的学习</w:t>
            </w:r>
            <w:r w:rsidRPr="00FF551B">
              <w:rPr>
                <w:rFonts w:ascii="宋体" w:hAnsi="宋体" w:hint="eastAsia"/>
                <w:szCs w:val="21"/>
              </w:rPr>
              <w:t>；</w:t>
            </w:r>
            <w:r>
              <w:rPr>
                <w:rFonts w:ascii="宋体" w:hAnsi="宋体" w:hint="eastAsia"/>
                <w:szCs w:val="21"/>
              </w:rPr>
              <w:t>已组织培训，并完成。</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lastRenderedPageBreak/>
              <w:t>符合</w:t>
            </w:r>
          </w:p>
        </w:tc>
      </w:tr>
      <w:tr w:rsidR="00D56B52" w:rsidRPr="007F23D6" w14:paraId="6D33D6BE" w14:textId="77777777" w:rsidTr="00607106">
        <w:trPr>
          <w:trHeight w:val="416"/>
        </w:trPr>
        <w:tc>
          <w:tcPr>
            <w:tcW w:w="1809" w:type="dxa"/>
            <w:vAlign w:val="center"/>
          </w:tcPr>
          <w:p w14:paraId="71A895B2" w14:textId="77777777"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14:paraId="6B83B703" w14:textId="77777777" w:rsidR="00D56B52" w:rsidRPr="00440FC6" w:rsidRDefault="00D56B52" w:rsidP="001568E4">
            <w:pPr>
              <w:rPr>
                <w:szCs w:val="21"/>
              </w:rPr>
            </w:pPr>
          </w:p>
        </w:tc>
        <w:tc>
          <w:tcPr>
            <w:tcW w:w="10004" w:type="dxa"/>
            <w:vAlign w:val="center"/>
          </w:tcPr>
          <w:p w14:paraId="3710D6EA" w14:textId="77777777"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14:paraId="1C11AD58" w14:textId="77777777" w:rsidR="00D56B52" w:rsidRDefault="00D56B52" w:rsidP="001568E4">
            <w:r w:rsidRPr="00B72CCF">
              <w:rPr>
                <w:sz w:val="24"/>
                <w:szCs w:val="24"/>
              </w:rPr>
              <w:t>符合</w:t>
            </w:r>
          </w:p>
        </w:tc>
      </w:tr>
      <w:tr w:rsidR="00D56B52" w:rsidRPr="007F23D6" w14:paraId="31E998CD" w14:textId="77777777" w:rsidTr="00607106">
        <w:trPr>
          <w:trHeight w:val="416"/>
        </w:trPr>
        <w:tc>
          <w:tcPr>
            <w:tcW w:w="1809" w:type="dxa"/>
            <w:vAlign w:val="center"/>
          </w:tcPr>
          <w:p w14:paraId="78C225B0" w14:textId="77777777" w:rsidR="00D56B52" w:rsidRPr="00201E70" w:rsidRDefault="00D56B52" w:rsidP="001568E4">
            <w:pPr>
              <w:rPr>
                <w:rFonts w:hAnsi="宋体"/>
                <w:szCs w:val="21"/>
              </w:rPr>
            </w:pPr>
            <w:r w:rsidRPr="00201E70">
              <w:rPr>
                <w:rFonts w:hAnsi="宋体" w:hint="eastAsia"/>
                <w:szCs w:val="21"/>
              </w:rPr>
              <w:t>上次审核不符合项的验证</w:t>
            </w:r>
          </w:p>
        </w:tc>
        <w:tc>
          <w:tcPr>
            <w:tcW w:w="1311" w:type="dxa"/>
            <w:vAlign w:val="center"/>
          </w:tcPr>
          <w:p w14:paraId="4B2CDC14" w14:textId="77777777" w:rsidR="00D56B52" w:rsidRPr="00201E70" w:rsidRDefault="00D56B52" w:rsidP="001568E4">
            <w:pPr>
              <w:rPr>
                <w:szCs w:val="21"/>
              </w:rPr>
            </w:pPr>
          </w:p>
        </w:tc>
        <w:tc>
          <w:tcPr>
            <w:tcW w:w="10004" w:type="dxa"/>
            <w:vAlign w:val="center"/>
          </w:tcPr>
          <w:p w14:paraId="1303D0F2" w14:textId="2A39B2F9" w:rsidR="00FF551B" w:rsidRPr="00201E70" w:rsidRDefault="002B13CF" w:rsidP="00CB091E">
            <w:pPr>
              <w:snapToGrid w:val="0"/>
              <w:spacing w:line="360" w:lineRule="auto"/>
              <w:ind w:firstLineChars="200" w:firstLine="420"/>
              <w:rPr>
                <w:rFonts w:hAnsi="宋体"/>
                <w:color w:val="000000"/>
                <w:szCs w:val="21"/>
              </w:rPr>
            </w:pPr>
            <w:r w:rsidRPr="00201E70">
              <w:rPr>
                <w:rFonts w:hAnsi="宋体" w:hint="eastAsia"/>
                <w:color w:val="000000"/>
                <w:szCs w:val="21"/>
              </w:rPr>
              <w:t>上次审核</w:t>
            </w:r>
            <w:r w:rsidR="00CB091E">
              <w:rPr>
                <w:rFonts w:hAnsi="宋体" w:hint="eastAsia"/>
                <w:color w:val="000000"/>
                <w:szCs w:val="21"/>
              </w:rPr>
              <w:t>未开出</w:t>
            </w:r>
            <w:r w:rsidRPr="00201E70">
              <w:rPr>
                <w:rFonts w:hAnsi="宋体" w:hint="eastAsia"/>
                <w:color w:val="000000"/>
                <w:szCs w:val="21"/>
              </w:rPr>
              <w:t>不符合项：</w:t>
            </w:r>
          </w:p>
        </w:tc>
        <w:tc>
          <w:tcPr>
            <w:tcW w:w="1585" w:type="dxa"/>
          </w:tcPr>
          <w:p w14:paraId="14739A0D" w14:textId="77777777" w:rsidR="00D56B52" w:rsidRPr="00201E70" w:rsidRDefault="00D56B52" w:rsidP="001568E4">
            <w:r w:rsidRPr="00201E70">
              <w:rPr>
                <w:sz w:val="24"/>
                <w:szCs w:val="24"/>
              </w:rPr>
              <w:t>符合</w:t>
            </w:r>
          </w:p>
        </w:tc>
      </w:tr>
      <w:tr w:rsidR="00D56B52" w:rsidRPr="007F23D6" w14:paraId="473F6779" w14:textId="77777777" w:rsidTr="00201E70">
        <w:trPr>
          <w:trHeight w:val="690"/>
        </w:trPr>
        <w:tc>
          <w:tcPr>
            <w:tcW w:w="1809" w:type="dxa"/>
            <w:vAlign w:val="center"/>
          </w:tcPr>
          <w:p w14:paraId="6997AD2A" w14:textId="77777777" w:rsidR="00D56B52" w:rsidRPr="00201E70" w:rsidRDefault="00D56B52" w:rsidP="001568E4">
            <w:pPr>
              <w:rPr>
                <w:rFonts w:hAnsi="宋体"/>
                <w:szCs w:val="21"/>
              </w:rPr>
            </w:pPr>
            <w:r w:rsidRPr="00201E70">
              <w:rPr>
                <w:rFonts w:hAnsi="宋体" w:hint="eastAsia"/>
                <w:szCs w:val="21"/>
              </w:rPr>
              <w:t>认证证书、标志的使用情况</w:t>
            </w:r>
          </w:p>
        </w:tc>
        <w:tc>
          <w:tcPr>
            <w:tcW w:w="1311" w:type="dxa"/>
            <w:vAlign w:val="center"/>
          </w:tcPr>
          <w:p w14:paraId="7ADB030A" w14:textId="77777777" w:rsidR="00D56B52" w:rsidRPr="00201E70" w:rsidRDefault="00D56B52" w:rsidP="001568E4">
            <w:pPr>
              <w:rPr>
                <w:szCs w:val="21"/>
              </w:rPr>
            </w:pPr>
          </w:p>
        </w:tc>
        <w:tc>
          <w:tcPr>
            <w:tcW w:w="10004" w:type="dxa"/>
            <w:vAlign w:val="center"/>
          </w:tcPr>
          <w:p w14:paraId="3F108E38" w14:textId="77777777" w:rsidR="00D56B52" w:rsidRPr="00201E70" w:rsidRDefault="00D56B52" w:rsidP="001568E4">
            <w:pPr>
              <w:snapToGrid w:val="0"/>
              <w:spacing w:line="360" w:lineRule="auto"/>
              <w:ind w:firstLineChars="200" w:firstLine="420"/>
              <w:rPr>
                <w:rFonts w:hAnsi="宋体"/>
                <w:color w:val="000000"/>
                <w:szCs w:val="21"/>
              </w:rPr>
            </w:pPr>
            <w:r w:rsidRPr="00201E70">
              <w:rPr>
                <w:rFonts w:hAnsi="宋体" w:hint="eastAsia"/>
                <w:color w:val="000000"/>
                <w:szCs w:val="21"/>
              </w:rPr>
              <w:t>标志未应用在产品上；投标等情况使用认证证书。</w:t>
            </w:r>
          </w:p>
        </w:tc>
        <w:tc>
          <w:tcPr>
            <w:tcW w:w="1585" w:type="dxa"/>
          </w:tcPr>
          <w:p w14:paraId="792CD049" w14:textId="77777777" w:rsidR="00D56B52" w:rsidRPr="00201E70" w:rsidRDefault="00D56B52" w:rsidP="001568E4">
            <w:r w:rsidRPr="00201E70">
              <w:rPr>
                <w:sz w:val="24"/>
                <w:szCs w:val="24"/>
              </w:rPr>
              <w:t>符合</w:t>
            </w:r>
          </w:p>
        </w:tc>
      </w:tr>
      <w:tr w:rsidR="00D56B52" w:rsidRPr="007F23D6" w14:paraId="6EE890AC" w14:textId="77777777" w:rsidTr="00607106">
        <w:trPr>
          <w:trHeight w:val="416"/>
        </w:trPr>
        <w:tc>
          <w:tcPr>
            <w:tcW w:w="1809" w:type="dxa"/>
            <w:vAlign w:val="center"/>
          </w:tcPr>
          <w:p w14:paraId="6671569C" w14:textId="77777777" w:rsidR="00D56B52" w:rsidRPr="00201E70" w:rsidRDefault="00D56B52" w:rsidP="001568E4">
            <w:pPr>
              <w:rPr>
                <w:rFonts w:hAnsi="宋体"/>
                <w:szCs w:val="21"/>
              </w:rPr>
            </w:pPr>
            <w:r w:rsidRPr="00201E70">
              <w:rPr>
                <w:rFonts w:hAnsi="宋体" w:hint="eastAsia"/>
                <w:szCs w:val="21"/>
              </w:rPr>
              <w:t>投诉或事故、监督抽查情况、</w:t>
            </w:r>
          </w:p>
        </w:tc>
        <w:tc>
          <w:tcPr>
            <w:tcW w:w="1311" w:type="dxa"/>
            <w:vAlign w:val="center"/>
          </w:tcPr>
          <w:p w14:paraId="25148DB8" w14:textId="77777777" w:rsidR="00D56B52" w:rsidRPr="00201E70" w:rsidRDefault="00D56B52" w:rsidP="001568E4">
            <w:pPr>
              <w:rPr>
                <w:szCs w:val="21"/>
              </w:rPr>
            </w:pPr>
          </w:p>
        </w:tc>
        <w:tc>
          <w:tcPr>
            <w:tcW w:w="10004" w:type="dxa"/>
            <w:vAlign w:val="center"/>
          </w:tcPr>
          <w:p w14:paraId="208D86AA" w14:textId="3DC17B55"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介绍说，公司近一年度</w:t>
            </w:r>
            <w:r w:rsidR="00D56B52" w:rsidRPr="00201E70">
              <w:rPr>
                <w:rFonts w:hAnsi="宋体" w:hint="eastAsia"/>
                <w:color w:val="000000"/>
                <w:szCs w:val="21"/>
              </w:rPr>
              <w:t>未受到上级主管部门有关质量、职业健康安全的行政处罚。未发生相关方的投诉。</w:t>
            </w:r>
          </w:p>
          <w:p w14:paraId="7073F1C9" w14:textId="0293D56D" w:rsidR="00D56B52" w:rsidRDefault="00201E70" w:rsidP="001568E4">
            <w:pPr>
              <w:snapToGrid w:val="0"/>
              <w:spacing w:line="360" w:lineRule="auto"/>
              <w:ind w:firstLineChars="200" w:firstLine="420"/>
              <w:rPr>
                <w:rFonts w:hAnsi="宋体"/>
                <w:color w:val="000000"/>
                <w:szCs w:val="21"/>
              </w:rPr>
            </w:pPr>
            <w:r>
              <w:rPr>
                <w:rFonts w:hAnsi="宋体" w:hint="eastAsia"/>
                <w:color w:val="000000"/>
                <w:szCs w:val="21"/>
              </w:rPr>
              <w:t>近一年度</w:t>
            </w:r>
            <w:r w:rsidR="00D56B52" w:rsidRPr="00201E70">
              <w:rPr>
                <w:rFonts w:hAnsi="宋体" w:hint="eastAsia"/>
                <w:color w:val="000000"/>
                <w:szCs w:val="21"/>
              </w:rPr>
              <w:t>暂时没有国家</w:t>
            </w:r>
            <w:r w:rsidR="00D56B52" w:rsidRPr="00201E70">
              <w:rPr>
                <w:rFonts w:hAnsi="宋体" w:hint="eastAsia"/>
                <w:color w:val="000000"/>
                <w:szCs w:val="21"/>
              </w:rPr>
              <w:t>/</w:t>
            </w:r>
            <w:r w:rsidR="00D56B52" w:rsidRPr="00201E70">
              <w:rPr>
                <w:rFonts w:hAnsi="宋体" w:hint="eastAsia"/>
                <w:color w:val="000000"/>
                <w:szCs w:val="21"/>
              </w:rPr>
              <w:t>地方抽查情况。</w:t>
            </w:r>
          </w:p>
          <w:p w14:paraId="7C6F5757" w14:textId="1B40B774" w:rsidR="00CB091E" w:rsidRPr="00201E70" w:rsidRDefault="00CB091E" w:rsidP="001568E4">
            <w:pPr>
              <w:snapToGrid w:val="0"/>
              <w:spacing w:line="360" w:lineRule="auto"/>
              <w:ind w:firstLineChars="200" w:firstLine="420"/>
              <w:rPr>
                <w:rFonts w:hAnsi="宋体"/>
                <w:color w:val="000000"/>
                <w:szCs w:val="21"/>
              </w:rPr>
            </w:pPr>
            <w:r>
              <w:rPr>
                <w:rFonts w:hAnsi="宋体" w:hint="eastAsia"/>
                <w:color w:val="000000"/>
                <w:szCs w:val="21"/>
              </w:rPr>
              <w:t>2</w:t>
            </w:r>
            <w:r>
              <w:rPr>
                <w:rFonts w:hAnsi="宋体"/>
                <w:color w:val="000000"/>
                <w:szCs w:val="21"/>
              </w:rPr>
              <w:t>021</w:t>
            </w:r>
            <w:r>
              <w:rPr>
                <w:rFonts w:hAnsi="宋体" w:hint="eastAsia"/>
                <w:color w:val="000000"/>
                <w:szCs w:val="21"/>
              </w:rPr>
              <w:t>年</w:t>
            </w:r>
            <w:r>
              <w:rPr>
                <w:rFonts w:hAnsi="宋体" w:hint="eastAsia"/>
                <w:color w:val="000000"/>
                <w:szCs w:val="21"/>
              </w:rPr>
              <w:t>9</w:t>
            </w:r>
            <w:r>
              <w:rPr>
                <w:rFonts w:hAnsi="宋体" w:hint="eastAsia"/>
                <w:color w:val="000000"/>
                <w:szCs w:val="21"/>
              </w:rPr>
              <w:t>月</w:t>
            </w:r>
            <w:r>
              <w:rPr>
                <w:rFonts w:hAnsi="宋体" w:hint="eastAsia"/>
                <w:color w:val="000000"/>
                <w:szCs w:val="21"/>
              </w:rPr>
              <w:t>2</w:t>
            </w:r>
            <w:r>
              <w:rPr>
                <w:rFonts w:hAnsi="宋体"/>
                <w:color w:val="000000"/>
                <w:szCs w:val="21"/>
              </w:rPr>
              <w:t>4</w:t>
            </w:r>
            <w:r>
              <w:rPr>
                <w:rFonts w:hAnsi="宋体" w:hint="eastAsia"/>
                <w:color w:val="000000"/>
                <w:szCs w:val="21"/>
              </w:rPr>
              <w:t>有</w:t>
            </w:r>
            <w:r w:rsidRPr="00CB091E">
              <w:rPr>
                <w:rFonts w:hAnsi="宋体" w:hint="eastAsia"/>
                <w:color w:val="000000"/>
                <w:szCs w:val="21"/>
              </w:rPr>
              <w:t>杭州市富阳区市场监督管理局对公司进行质量管理体系认证获证组织监督检查，抽查计划编号：浙市监抽查计划〔</w:t>
            </w:r>
            <w:r w:rsidRPr="00CB091E">
              <w:rPr>
                <w:rFonts w:hAnsi="宋体" w:hint="eastAsia"/>
                <w:color w:val="000000"/>
                <w:szCs w:val="21"/>
              </w:rPr>
              <w:t>2021</w:t>
            </w:r>
            <w:r w:rsidRPr="00CB091E">
              <w:rPr>
                <w:rFonts w:hAnsi="宋体" w:hint="eastAsia"/>
                <w:color w:val="000000"/>
                <w:szCs w:val="21"/>
              </w:rPr>
              <w:t>〕</w:t>
            </w:r>
            <w:r w:rsidRPr="00CB091E">
              <w:rPr>
                <w:rFonts w:hAnsi="宋体" w:hint="eastAsia"/>
                <w:color w:val="000000"/>
                <w:szCs w:val="21"/>
              </w:rPr>
              <w:t>11</w:t>
            </w:r>
            <w:r w:rsidRPr="00CB091E">
              <w:rPr>
                <w:rFonts w:hAnsi="宋体" w:hint="eastAsia"/>
                <w:color w:val="000000"/>
                <w:szCs w:val="21"/>
              </w:rPr>
              <w:t>号，抽查结果：未发现问题</w:t>
            </w:r>
            <w:r>
              <w:rPr>
                <w:rFonts w:hAnsi="宋体" w:hint="eastAsia"/>
                <w:color w:val="000000"/>
                <w:szCs w:val="21"/>
              </w:rPr>
              <w:t>。</w:t>
            </w:r>
          </w:p>
          <w:p w14:paraId="2B0F978B" w14:textId="77777777" w:rsidR="00D56B52" w:rsidRPr="00201E70" w:rsidRDefault="00B97348" w:rsidP="001568E4">
            <w:pPr>
              <w:snapToGrid w:val="0"/>
              <w:spacing w:line="360" w:lineRule="auto"/>
              <w:ind w:firstLineChars="200" w:firstLine="420"/>
              <w:rPr>
                <w:rFonts w:hAnsi="宋体"/>
                <w:color w:val="000000"/>
                <w:szCs w:val="21"/>
              </w:rPr>
            </w:pPr>
            <w:r w:rsidRPr="00201E70">
              <w:rPr>
                <w:rFonts w:hAnsi="宋体" w:hint="eastAsia"/>
                <w:color w:val="000000"/>
                <w:szCs w:val="21"/>
              </w:rPr>
              <w:t>目前没有相关行政主管部门的检查处罚，在审核过程中</w:t>
            </w:r>
            <w:r w:rsidR="00D56B52" w:rsidRPr="00201E70">
              <w:rPr>
                <w:rFonts w:hAnsi="宋体" w:hint="eastAsia"/>
                <w:color w:val="000000"/>
                <w:szCs w:val="21"/>
              </w:rPr>
              <w:t>也未发现抽查、相关方投诉等情况。</w:t>
            </w:r>
          </w:p>
        </w:tc>
        <w:tc>
          <w:tcPr>
            <w:tcW w:w="1585" w:type="dxa"/>
          </w:tcPr>
          <w:p w14:paraId="10357C27" w14:textId="77777777" w:rsidR="00D56B52" w:rsidRPr="00201E70" w:rsidRDefault="00D56B52" w:rsidP="001568E4">
            <w:r w:rsidRPr="00201E70">
              <w:rPr>
                <w:sz w:val="24"/>
                <w:szCs w:val="24"/>
              </w:rPr>
              <w:t>符合</w:t>
            </w:r>
          </w:p>
        </w:tc>
      </w:tr>
      <w:tr w:rsidR="00D56B52" w:rsidRPr="007F23D6" w14:paraId="75A2D06C" w14:textId="77777777" w:rsidTr="00607106">
        <w:trPr>
          <w:trHeight w:val="416"/>
        </w:trPr>
        <w:tc>
          <w:tcPr>
            <w:tcW w:w="1809" w:type="dxa"/>
            <w:vAlign w:val="center"/>
          </w:tcPr>
          <w:p w14:paraId="6B0312A3" w14:textId="77777777"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0D8EC0AA" w:rsidR="00D56B52" w:rsidRPr="00BA7090" w:rsidRDefault="00CB091E" w:rsidP="00201E70">
            <w:pPr>
              <w:snapToGrid w:val="0"/>
              <w:spacing w:line="360" w:lineRule="auto"/>
              <w:ind w:firstLineChars="200" w:firstLine="420"/>
              <w:rPr>
                <w:rFonts w:hAnsi="宋体"/>
                <w:color w:val="000000"/>
                <w:szCs w:val="21"/>
              </w:rPr>
            </w:pPr>
            <w:r>
              <w:rPr>
                <w:rFonts w:hAnsi="宋体" w:hint="eastAsia"/>
                <w:color w:val="000000"/>
                <w:szCs w:val="21"/>
              </w:rPr>
              <w:t>公司按实际需要</w:t>
            </w:r>
            <w:r w:rsidR="00FF551B">
              <w:rPr>
                <w:rFonts w:hAnsi="宋体" w:hint="eastAsia"/>
                <w:color w:val="000000"/>
                <w:szCs w:val="21"/>
              </w:rPr>
              <w:t>更新了文件，并重新发布实施</w:t>
            </w:r>
            <w:r w:rsidR="008C2EA4">
              <w:rPr>
                <w:rFonts w:hAnsi="宋体" w:hint="eastAsia"/>
                <w:color w:val="000000"/>
                <w:szCs w:val="21"/>
              </w:rPr>
              <w:t xml:space="preserve"> </w:t>
            </w:r>
          </w:p>
        </w:tc>
        <w:tc>
          <w:tcPr>
            <w:tcW w:w="1585" w:type="dxa"/>
          </w:tcPr>
          <w:p w14:paraId="06368BEE" w14:textId="77777777" w:rsidR="00D56B52" w:rsidRDefault="00D56B52" w:rsidP="001568E4">
            <w:r w:rsidRPr="00B72CCF">
              <w:rPr>
                <w:sz w:val="24"/>
                <w:szCs w:val="24"/>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F1A8" w14:textId="77777777" w:rsidR="00842A3C" w:rsidRDefault="00842A3C" w:rsidP="005C040C">
      <w:r>
        <w:separator/>
      </w:r>
    </w:p>
  </w:endnote>
  <w:endnote w:type="continuationSeparator" w:id="0">
    <w:p w14:paraId="01635928" w14:textId="77777777" w:rsidR="00842A3C" w:rsidRDefault="00842A3C"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8D35" w14:textId="77777777" w:rsidR="00842A3C" w:rsidRDefault="00842A3C" w:rsidP="005C040C">
      <w:r>
        <w:separator/>
      </w:r>
    </w:p>
  </w:footnote>
  <w:footnote w:type="continuationSeparator" w:id="0">
    <w:p w14:paraId="24F56B88" w14:textId="77777777" w:rsidR="00842A3C" w:rsidRDefault="00842A3C"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440A9"/>
    <w:rsid w:val="00053BB4"/>
    <w:rsid w:val="00054657"/>
    <w:rsid w:val="0006364A"/>
    <w:rsid w:val="0009156A"/>
    <w:rsid w:val="000E57A6"/>
    <w:rsid w:val="000F30A1"/>
    <w:rsid w:val="000F5750"/>
    <w:rsid w:val="000F717D"/>
    <w:rsid w:val="00107C67"/>
    <w:rsid w:val="0011339F"/>
    <w:rsid w:val="001511A1"/>
    <w:rsid w:val="00160243"/>
    <w:rsid w:val="0017503B"/>
    <w:rsid w:val="001A4D0A"/>
    <w:rsid w:val="001A60D6"/>
    <w:rsid w:val="001B41C5"/>
    <w:rsid w:val="001D1684"/>
    <w:rsid w:val="001D7E81"/>
    <w:rsid w:val="001E419E"/>
    <w:rsid w:val="00201E70"/>
    <w:rsid w:val="00216D0F"/>
    <w:rsid w:val="00243440"/>
    <w:rsid w:val="00244895"/>
    <w:rsid w:val="002453E0"/>
    <w:rsid w:val="002539FA"/>
    <w:rsid w:val="0026158D"/>
    <w:rsid w:val="00273941"/>
    <w:rsid w:val="0028684F"/>
    <w:rsid w:val="00295F64"/>
    <w:rsid w:val="0029648E"/>
    <w:rsid w:val="00296F15"/>
    <w:rsid w:val="002B13CF"/>
    <w:rsid w:val="002C5DC8"/>
    <w:rsid w:val="002F116E"/>
    <w:rsid w:val="003230EB"/>
    <w:rsid w:val="00325033"/>
    <w:rsid w:val="003254EE"/>
    <w:rsid w:val="003361B3"/>
    <w:rsid w:val="003513B7"/>
    <w:rsid w:val="00352D44"/>
    <w:rsid w:val="00364E35"/>
    <w:rsid w:val="00377444"/>
    <w:rsid w:val="003B6B18"/>
    <w:rsid w:val="003C2EDB"/>
    <w:rsid w:val="003D25D2"/>
    <w:rsid w:val="0040535F"/>
    <w:rsid w:val="00412AA7"/>
    <w:rsid w:val="00426C0C"/>
    <w:rsid w:val="00443311"/>
    <w:rsid w:val="0046711D"/>
    <w:rsid w:val="004815BC"/>
    <w:rsid w:val="004D58AA"/>
    <w:rsid w:val="004E1E33"/>
    <w:rsid w:val="004E24EF"/>
    <w:rsid w:val="004E2FAE"/>
    <w:rsid w:val="004E38D3"/>
    <w:rsid w:val="004E7B44"/>
    <w:rsid w:val="004E7EEC"/>
    <w:rsid w:val="0050095F"/>
    <w:rsid w:val="00536141"/>
    <w:rsid w:val="00537A14"/>
    <w:rsid w:val="0055317A"/>
    <w:rsid w:val="00585A27"/>
    <w:rsid w:val="005C040C"/>
    <w:rsid w:val="005C2CC2"/>
    <w:rsid w:val="005D7B26"/>
    <w:rsid w:val="00607106"/>
    <w:rsid w:val="00615BD7"/>
    <w:rsid w:val="00634F5A"/>
    <w:rsid w:val="0067023A"/>
    <w:rsid w:val="00676EF0"/>
    <w:rsid w:val="006773CF"/>
    <w:rsid w:val="00686EE4"/>
    <w:rsid w:val="00693BA8"/>
    <w:rsid w:val="006B1291"/>
    <w:rsid w:val="006E22B9"/>
    <w:rsid w:val="006F5011"/>
    <w:rsid w:val="0070068A"/>
    <w:rsid w:val="00711B3D"/>
    <w:rsid w:val="00711EF7"/>
    <w:rsid w:val="0071261F"/>
    <w:rsid w:val="00717EFA"/>
    <w:rsid w:val="00720BC8"/>
    <w:rsid w:val="00724CD6"/>
    <w:rsid w:val="00755F93"/>
    <w:rsid w:val="007567BD"/>
    <w:rsid w:val="007D12E6"/>
    <w:rsid w:val="007E3FCE"/>
    <w:rsid w:val="007F23D6"/>
    <w:rsid w:val="00842905"/>
    <w:rsid w:val="00842A3C"/>
    <w:rsid w:val="00845D66"/>
    <w:rsid w:val="00867E6B"/>
    <w:rsid w:val="008A1D90"/>
    <w:rsid w:val="008A52AD"/>
    <w:rsid w:val="008B13D5"/>
    <w:rsid w:val="008B2116"/>
    <w:rsid w:val="008B394B"/>
    <w:rsid w:val="008B4944"/>
    <w:rsid w:val="008B76C4"/>
    <w:rsid w:val="008C2EA4"/>
    <w:rsid w:val="008D616A"/>
    <w:rsid w:val="008D6E91"/>
    <w:rsid w:val="008E06F5"/>
    <w:rsid w:val="008E0CBF"/>
    <w:rsid w:val="009171F6"/>
    <w:rsid w:val="00960C79"/>
    <w:rsid w:val="00970167"/>
    <w:rsid w:val="00987280"/>
    <w:rsid w:val="009A1CA2"/>
    <w:rsid w:val="009C6CE5"/>
    <w:rsid w:val="009C71AF"/>
    <w:rsid w:val="009F1B8D"/>
    <w:rsid w:val="00A143B6"/>
    <w:rsid w:val="00A23916"/>
    <w:rsid w:val="00A264AF"/>
    <w:rsid w:val="00A31BAA"/>
    <w:rsid w:val="00A535BB"/>
    <w:rsid w:val="00A5793F"/>
    <w:rsid w:val="00AA25E1"/>
    <w:rsid w:val="00AA699A"/>
    <w:rsid w:val="00AC2BDC"/>
    <w:rsid w:val="00AC56E4"/>
    <w:rsid w:val="00AD0913"/>
    <w:rsid w:val="00B0251F"/>
    <w:rsid w:val="00B117DC"/>
    <w:rsid w:val="00B20739"/>
    <w:rsid w:val="00B2303C"/>
    <w:rsid w:val="00B300DB"/>
    <w:rsid w:val="00B52D5A"/>
    <w:rsid w:val="00B97348"/>
    <w:rsid w:val="00BA5DFA"/>
    <w:rsid w:val="00BC5B55"/>
    <w:rsid w:val="00BD0740"/>
    <w:rsid w:val="00BD282C"/>
    <w:rsid w:val="00BE55D8"/>
    <w:rsid w:val="00BF1F66"/>
    <w:rsid w:val="00BF413B"/>
    <w:rsid w:val="00C06B45"/>
    <w:rsid w:val="00C171E4"/>
    <w:rsid w:val="00C40E4D"/>
    <w:rsid w:val="00C4698B"/>
    <w:rsid w:val="00C5350F"/>
    <w:rsid w:val="00CA3FFD"/>
    <w:rsid w:val="00CB091E"/>
    <w:rsid w:val="00CC4822"/>
    <w:rsid w:val="00CE26E2"/>
    <w:rsid w:val="00CF62F2"/>
    <w:rsid w:val="00D050A8"/>
    <w:rsid w:val="00D10ACD"/>
    <w:rsid w:val="00D12EF9"/>
    <w:rsid w:val="00D33223"/>
    <w:rsid w:val="00D471E6"/>
    <w:rsid w:val="00D4770D"/>
    <w:rsid w:val="00D5337E"/>
    <w:rsid w:val="00D56B52"/>
    <w:rsid w:val="00D572DD"/>
    <w:rsid w:val="00D61BE1"/>
    <w:rsid w:val="00D9650D"/>
    <w:rsid w:val="00DB07D3"/>
    <w:rsid w:val="00DC08CB"/>
    <w:rsid w:val="00DD1421"/>
    <w:rsid w:val="00E15843"/>
    <w:rsid w:val="00E17307"/>
    <w:rsid w:val="00E34B66"/>
    <w:rsid w:val="00E40E59"/>
    <w:rsid w:val="00E5798A"/>
    <w:rsid w:val="00E70802"/>
    <w:rsid w:val="00E808D5"/>
    <w:rsid w:val="00E84F01"/>
    <w:rsid w:val="00E92D77"/>
    <w:rsid w:val="00E965A3"/>
    <w:rsid w:val="00EA40CD"/>
    <w:rsid w:val="00ED4276"/>
    <w:rsid w:val="00ED7AC6"/>
    <w:rsid w:val="00EE35B2"/>
    <w:rsid w:val="00F06F82"/>
    <w:rsid w:val="00F10D9E"/>
    <w:rsid w:val="00F21102"/>
    <w:rsid w:val="00F7678E"/>
    <w:rsid w:val="00F76ADF"/>
    <w:rsid w:val="00F84BEF"/>
    <w:rsid w:val="00FD0F5F"/>
    <w:rsid w:val="00FE0145"/>
    <w:rsid w:val="00FF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51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86</cp:revision>
  <dcterms:created xsi:type="dcterms:W3CDTF">2015-06-17T12:51:00Z</dcterms:created>
  <dcterms:modified xsi:type="dcterms:W3CDTF">2022-09-22T03:05:00Z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