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768BF" w14:textId="4CA2E2DC" w:rsidR="008973EE" w:rsidRDefault="005C2CC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pPr w:leftFromText="180" w:rightFromText="180" w:vertAnchor="text" w:tblpY="1"/>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7F23D6" w:rsidRPr="007F23D6" w14:paraId="45A3C7AA" w14:textId="77777777" w:rsidTr="00D23FFA">
        <w:trPr>
          <w:trHeight w:val="515"/>
        </w:trPr>
        <w:tc>
          <w:tcPr>
            <w:tcW w:w="1809" w:type="dxa"/>
            <w:vMerge w:val="restart"/>
            <w:vAlign w:val="center"/>
          </w:tcPr>
          <w:p w14:paraId="5A7A28CC" w14:textId="2E293735" w:rsidR="007F23D6" w:rsidRPr="007F23D6" w:rsidRDefault="005A1AE5" w:rsidP="00D23FFA">
            <w:pPr>
              <w:spacing w:before="120" w:line="360" w:lineRule="auto"/>
              <w:jc w:val="center"/>
              <w:rPr>
                <w:rFonts w:eastAsiaTheme="minorEastAsia"/>
                <w:sz w:val="24"/>
                <w:szCs w:val="24"/>
              </w:rPr>
            </w:pPr>
            <w:r>
              <w:rPr>
                <w:rFonts w:eastAsiaTheme="minorEastAsia" w:hAnsiTheme="minorEastAsia" w:hint="eastAsia"/>
                <w:sz w:val="24"/>
                <w:szCs w:val="24"/>
              </w:rPr>
              <w:t>6</w:t>
            </w:r>
            <w:r w:rsidR="007F23D6" w:rsidRPr="007F23D6">
              <w:rPr>
                <w:rFonts w:eastAsiaTheme="minorEastAsia" w:hAnsiTheme="minorEastAsia"/>
                <w:sz w:val="24"/>
                <w:szCs w:val="24"/>
              </w:rPr>
              <w:t>过程与活动、</w:t>
            </w:r>
          </w:p>
          <w:p w14:paraId="1B7C09E8" w14:textId="77777777" w:rsidR="007F23D6" w:rsidRPr="007F23D6" w:rsidRDefault="007F23D6" w:rsidP="00D23FFA">
            <w:pPr>
              <w:spacing w:line="360" w:lineRule="auto"/>
              <w:jc w:val="center"/>
              <w:rPr>
                <w:rFonts w:eastAsiaTheme="minorEastAsia"/>
                <w:sz w:val="24"/>
                <w:szCs w:val="24"/>
              </w:rPr>
            </w:pPr>
            <w:r w:rsidRPr="007F23D6">
              <w:rPr>
                <w:rFonts w:eastAsiaTheme="minorEastAsia" w:hAnsiTheme="minorEastAsia"/>
                <w:sz w:val="24"/>
                <w:szCs w:val="24"/>
              </w:rPr>
              <w:t>抽样计划</w:t>
            </w:r>
          </w:p>
        </w:tc>
        <w:tc>
          <w:tcPr>
            <w:tcW w:w="1311" w:type="dxa"/>
            <w:vMerge w:val="restart"/>
            <w:vAlign w:val="center"/>
          </w:tcPr>
          <w:p w14:paraId="0094BD10" w14:textId="77777777" w:rsidR="007F23D6" w:rsidRPr="007F23D6" w:rsidRDefault="007F23D6" w:rsidP="00D23FFA">
            <w:pPr>
              <w:spacing w:line="360" w:lineRule="auto"/>
              <w:rPr>
                <w:rFonts w:eastAsiaTheme="minorEastAsia"/>
                <w:sz w:val="24"/>
                <w:szCs w:val="24"/>
              </w:rPr>
            </w:pPr>
            <w:r w:rsidRPr="007F23D6">
              <w:rPr>
                <w:rFonts w:eastAsiaTheme="minorEastAsia" w:hAnsiTheme="minorEastAsia"/>
                <w:sz w:val="24"/>
                <w:szCs w:val="24"/>
              </w:rPr>
              <w:t>涉及条款</w:t>
            </w:r>
          </w:p>
        </w:tc>
        <w:tc>
          <w:tcPr>
            <w:tcW w:w="10004" w:type="dxa"/>
            <w:vAlign w:val="center"/>
          </w:tcPr>
          <w:p w14:paraId="6525AFA1" w14:textId="011375FF" w:rsidR="007F23D6" w:rsidRPr="007F23D6" w:rsidRDefault="007F23D6" w:rsidP="00842905">
            <w:pPr>
              <w:spacing w:line="360" w:lineRule="auto"/>
              <w:rPr>
                <w:rFonts w:eastAsiaTheme="minorEastAsia"/>
                <w:sz w:val="24"/>
                <w:szCs w:val="24"/>
              </w:rPr>
            </w:pPr>
            <w:r w:rsidRPr="007F23D6">
              <w:rPr>
                <w:rFonts w:eastAsiaTheme="minorEastAsia" w:hAnsiTheme="minorEastAsia"/>
                <w:sz w:val="24"/>
                <w:szCs w:val="24"/>
              </w:rPr>
              <w:t>受审核部门：管理层</w:t>
            </w:r>
            <w:r w:rsidRPr="007F23D6">
              <w:rPr>
                <w:rFonts w:eastAsiaTheme="minorEastAsia"/>
                <w:sz w:val="24"/>
                <w:szCs w:val="24"/>
              </w:rPr>
              <w:t xml:space="preserve">  </w:t>
            </w:r>
            <w:r w:rsidR="00E965A3">
              <w:rPr>
                <w:rFonts w:eastAsiaTheme="minorEastAsia" w:hint="eastAsia"/>
                <w:sz w:val="24"/>
                <w:szCs w:val="24"/>
              </w:rPr>
              <w:t xml:space="preserve">  </w:t>
            </w:r>
            <w:r w:rsidR="00053BB4">
              <w:rPr>
                <w:rFonts w:eastAsiaTheme="minorEastAsia" w:hint="eastAsia"/>
                <w:sz w:val="24"/>
                <w:szCs w:val="24"/>
              </w:rPr>
              <w:t xml:space="preserve">   </w:t>
            </w:r>
            <w:r w:rsidRPr="007F23D6">
              <w:rPr>
                <w:rFonts w:eastAsiaTheme="minorEastAsia" w:hAnsiTheme="minorEastAsia"/>
                <w:sz w:val="24"/>
                <w:szCs w:val="24"/>
              </w:rPr>
              <w:t>主管领导</w:t>
            </w:r>
            <w:r w:rsidR="00842905">
              <w:rPr>
                <w:rFonts w:eastAsiaTheme="minorEastAsia" w:hAnsiTheme="minorEastAsia" w:hint="eastAsia"/>
                <w:sz w:val="24"/>
                <w:szCs w:val="24"/>
              </w:rPr>
              <w:t>/</w:t>
            </w:r>
            <w:r>
              <w:rPr>
                <w:rFonts w:eastAsiaTheme="minorEastAsia" w:hAnsiTheme="minorEastAsia" w:hint="eastAsia"/>
                <w:sz w:val="24"/>
                <w:szCs w:val="24"/>
              </w:rPr>
              <w:t xml:space="preserve"> </w:t>
            </w:r>
            <w:r w:rsidRPr="007F23D6">
              <w:rPr>
                <w:rFonts w:eastAsiaTheme="minorEastAsia" w:hAnsiTheme="minorEastAsia"/>
                <w:sz w:val="24"/>
                <w:szCs w:val="24"/>
              </w:rPr>
              <w:t>陪同人员：</w:t>
            </w:r>
            <w:r w:rsidR="00A17BD9">
              <w:rPr>
                <w:rFonts w:eastAsiaTheme="minorEastAsia" w:hAnsiTheme="minorEastAsia" w:hint="eastAsia"/>
                <w:sz w:val="24"/>
                <w:szCs w:val="24"/>
              </w:rPr>
              <w:t>徐珂</w:t>
            </w:r>
          </w:p>
        </w:tc>
        <w:tc>
          <w:tcPr>
            <w:tcW w:w="1585" w:type="dxa"/>
            <w:vMerge w:val="restart"/>
            <w:vAlign w:val="center"/>
          </w:tcPr>
          <w:p w14:paraId="71CFA2C1" w14:textId="77777777" w:rsidR="007F23D6" w:rsidRPr="007F23D6" w:rsidRDefault="007F23D6" w:rsidP="00D23FFA">
            <w:pPr>
              <w:spacing w:line="360" w:lineRule="auto"/>
              <w:rPr>
                <w:rFonts w:eastAsiaTheme="minorEastAsia"/>
                <w:sz w:val="24"/>
                <w:szCs w:val="24"/>
              </w:rPr>
            </w:pPr>
            <w:r w:rsidRPr="007F23D6">
              <w:rPr>
                <w:rFonts w:eastAsiaTheme="minorEastAsia" w:hAnsiTheme="minorEastAsia"/>
                <w:sz w:val="24"/>
                <w:szCs w:val="24"/>
              </w:rPr>
              <w:t>判定</w:t>
            </w:r>
          </w:p>
        </w:tc>
      </w:tr>
      <w:tr w:rsidR="007F23D6" w:rsidRPr="005A1AE5" w14:paraId="157D95AE" w14:textId="77777777" w:rsidTr="00D23FFA">
        <w:trPr>
          <w:trHeight w:val="403"/>
        </w:trPr>
        <w:tc>
          <w:tcPr>
            <w:tcW w:w="1809" w:type="dxa"/>
            <w:vMerge/>
            <w:vAlign w:val="center"/>
          </w:tcPr>
          <w:p w14:paraId="372FA0D8" w14:textId="77777777" w:rsidR="007F23D6" w:rsidRPr="007F23D6" w:rsidRDefault="007F23D6" w:rsidP="00D23FFA">
            <w:pPr>
              <w:spacing w:line="360" w:lineRule="auto"/>
              <w:rPr>
                <w:rFonts w:eastAsiaTheme="minorEastAsia"/>
                <w:sz w:val="24"/>
                <w:szCs w:val="24"/>
              </w:rPr>
            </w:pPr>
          </w:p>
        </w:tc>
        <w:tc>
          <w:tcPr>
            <w:tcW w:w="1311" w:type="dxa"/>
            <w:vMerge/>
            <w:vAlign w:val="center"/>
          </w:tcPr>
          <w:p w14:paraId="393A6160" w14:textId="77777777" w:rsidR="007F23D6" w:rsidRPr="007F23D6" w:rsidRDefault="007F23D6" w:rsidP="00D23FFA">
            <w:pPr>
              <w:spacing w:line="360" w:lineRule="auto"/>
              <w:rPr>
                <w:rFonts w:eastAsiaTheme="minorEastAsia"/>
                <w:sz w:val="24"/>
                <w:szCs w:val="24"/>
              </w:rPr>
            </w:pPr>
          </w:p>
        </w:tc>
        <w:tc>
          <w:tcPr>
            <w:tcW w:w="10004" w:type="dxa"/>
            <w:vAlign w:val="center"/>
          </w:tcPr>
          <w:p w14:paraId="0FB670BA" w14:textId="10CA42D1" w:rsidR="007F23D6" w:rsidRPr="007F23D6" w:rsidRDefault="007F23D6" w:rsidP="0028684F">
            <w:pPr>
              <w:spacing w:before="120" w:line="360" w:lineRule="auto"/>
              <w:rPr>
                <w:rFonts w:eastAsiaTheme="minorEastAsia"/>
                <w:sz w:val="24"/>
                <w:szCs w:val="24"/>
              </w:rPr>
            </w:pPr>
            <w:r w:rsidRPr="007F23D6">
              <w:rPr>
                <w:rFonts w:eastAsiaTheme="minorEastAsia" w:hAnsiTheme="minorEastAsia"/>
                <w:sz w:val="24"/>
                <w:szCs w:val="24"/>
              </w:rPr>
              <w:t>审核员：</w:t>
            </w:r>
            <w:r w:rsidR="003D25D2">
              <w:rPr>
                <w:rFonts w:eastAsiaTheme="minorEastAsia" w:hAnsiTheme="minorEastAsia"/>
                <w:sz w:val="24"/>
                <w:szCs w:val="24"/>
              </w:rPr>
              <w:t>文波</w:t>
            </w:r>
            <w:r w:rsidR="001B41C5">
              <w:rPr>
                <w:rFonts w:eastAsiaTheme="minorEastAsia" w:hAnsiTheme="minorEastAsia" w:hint="eastAsia"/>
                <w:sz w:val="24"/>
                <w:szCs w:val="24"/>
              </w:rPr>
              <w:t xml:space="preserve"> </w:t>
            </w:r>
            <w:r w:rsidR="00A17BD9">
              <w:rPr>
                <w:rFonts w:eastAsiaTheme="minorEastAsia" w:hAnsiTheme="minorEastAsia" w:hint="eastAsia"/>
                <w:sz w:val="24"/>
                <w:szCs w:val="24"/>
              </w:rPr>
              <w:t>（微信、电话）</w:t>
            </w:r>
            <w:r w:rsidR="001B41C5">
              <w:rPr>
                <w:rFonts w:eastAsiaTheme="minorEastAsia" w:hAnsiTheme="minorEastAsia" w:hint="eastAsia"/>
                <w:sz w:val="24"/>
                <w:szCs w:val="24"/>
              </w:rPr>
              <w:t xml:space="preserve"> </w:t>
            </w:r>
            <w:r w:rsidR="00E965A3">
              <w:rPr>
                <w:rFonts w:eastAsiaTheme="minorEastAsia" w:hAnsiTheme="minorEastAsia" w:hint="eastAsia"/>
                <w:sz w:val="24"/>
                <w:szCs w:val="24"/>
              </w:rPr>
              <w:t xml:space="preserve">    </w:t>
            </w:r>
            <w:r w:rsidR="001B41C5">
              <w:rPr>
                <w:rFonts w:eastAsiaTheme="minorEastAsia" w:hAnsiTheme="minorEastAsia" w:hint="eastAsia"/>
                <w:sz w:val="24"/>
                <w:szCs w:val="24"/>
              </w:rPr>
              <w:t xml:space="preserve"> </w:t>
            </w:r>
            <w:r w:rsidRPr="007F23D6">
              <w:rPr>
                <w:rFonts w:eastAsiaTheme="minorEastAsia" w:hAnsiTheme="minorEastAsia"/>
                <w:sz w:val="24"/>
                <w:szCs w:val="24"/>
              </w:rPr>
              <w:t>审核时间：</w:t>
            </w:r>
            <w:r w:rsidRPr="007F23D6">
              <w:rPr>
                <w:rFonts w:eastAsiaTheme="minorEastAsia"/>
                <w:sz w:val="24"/>
                <w:szCs w:val="24"/>
              </w:rPr>
              <w:t>202</w:t>
            </w:r>
            <w:r w:rsidR="00E965A3">
              <w:rPr>
                <w:rFonts w:eastAsiaTheme="minorEastAsia" w:hint="eastAsia"/>
                <w:sz w:val="24"/>
                <w:szCs w:val="24"/>
              </w:rPr>
              <w:t>2</w:t>
            </w:r>
            <w:r w:rsidRPr="007F23D6">
              <w:rPr>
                <w:rFonts w:eastAsiaTheme="minorEastAsia"/>
                <w:sz w:val="24"/>
                <w:szCs w:val="24"/>
              </w:rPr>
              <w:t>.</w:t>
            </w:r>
            <w:r w:rsidR="00A17BD9">
              <w:rPr>
                <w:rFonts w:eastAsiaTheme="minorEastAsia"/>
                <w:sz w:val="24"/>
                <w:szCs w:val="24"/>
              </w:rPr>
              <w:t>9</w:t>
            </w:r>
            <w:r w:rsidRPr="007F23D6">
              <w:rPr>
                <w:rFonts w:eastAsiaTheme="minorEastAsia"/>
                <w:sz w:val="24"/>
                <w:szCs w:val="24"/>
              </w:rPr>
              <w:t>.</w:t>
            </w:r>
            <w:r w:rsidR="00A17BD9">
              <w:rPr>
                <w:rFonts w:eastAsiaTheme="minorEastAsia"/>
                <w:sz w:val="24"/>
                <w:szCs w:val="24"/>
              </w:rPr>
              <w:t>13</w:t>
            </w:r>
          </w:p>
        </w:tc>
        <w:tc>
          <w:tcPr>
            <w:tcW w:w="1585" w:type="dxa"/>
            <w:vMerge/>
          </w:tcPr>
          <w:p w14:paraId="650F42AB" w14:textId="77777777" w:rsidR="007F23D6" w:rsidRPr="007F23D6" w:rsidRDefault="007F23D6" w:rsidP="00D23FFA">
            <w:pPr>
              <w:spacing w:line="360" w:lineRule="auto"/>
              <w:rPr>
                <w:rFonts w:eastAsiaTheme="minorEastAsia"/>
                <w:sz w:val="24"/>
                <w:szCs w:val="24"/>
              </w:rPr>
            </w:pPr>
          </w:p>
        </w:tc>
      </w:tr>
      <w:tr w:rsidR="007F23D6" w:rsidRPr="007F23D6" w14:paraId="46DEC1C4" w14:textId="77777777" w:rsidTr="007F23D6">
        <w:trPr>
          <w:trHeight w:val="1848"/>
        </w:trPr>
        <w:tc>
          <w:tcPr>
            <w:tcW w:w="1809" w:type="dxa"/>
            <w:vMerge/>
            <w:vAlign w:val="center"/>
          </w:tcPr>
          <w:p w14:paraId="0DE3FBD9" w14:textId="77777777" w:rsidR="007F23D6" w:rsidRPr="007F23D6" w:rsidRDefault="007F23D6" w:rsidP="00D23FFA">
            <w:pPr>
              <w:spacing w:line="360" w:lineRule="auto"/>
              <w:rPr>
                <w:rFonts w:eastAsiaTheme="minorEastAsia"/>
                <w:sz w:val="24"/>
                <w:szCs w:val="24"/>
              </w:rPr>
            </w:pPr>
          </w:p>
        </w:tc>
        <w:tc>
          <w:tcPr>
            <w:tcW w:w="1311" w:type="dxa"/>
            <w:vMerge/>
            <w:vAlign w:val="center"/>
          </w:tcPr>
          <w:p w14:paraId="7E4159D1" w14:textId="77777777" w:rsidR="007F23D6" w:rsidRPr="007F23D6" w:rsidRDefault="007F23D6" w:rsidP="00D23FFA">
            <w:pPr>
              <w:spacing w:line="360" w:lineRule="auto"/>
              <w:rPr>
                <w:rFonts w:eastAsiaTheme="minorEastAsia"/>
                <w:sz w:val="24"/>
                <w:szCs w:val="24"/>
              </w:rPr>
            </w:pPr>
          </w:p>
        </w:tc>
        <w:tc>
          <w:tcPr>
            <w:tcW w:w="10004" w:type="dxa"/>
            <w:vAlign w:val="center"/>
          </w:tcPr>
          <w:p w14:paraId="2C1FAAA7" w14:textId="77777777" w:rsidR="006773CF" w:rsidRDefault="007F23D6" w:rsidP="006773CF">
            <w:pPr>
              <w:spacing w:line="360" w:lineRule="auto"/>
              <w:rPr>
                <w:rFonts w:eastAsiaTheme="minorEastAsia" w:hAnsiTheme="minorEastAsia"/>
                <w:sz w:val="24"/>
                <w:szCs w:val="24"/>
              </w:rPr>
            </w:pPr>
            <w:r w:rsidRPr="007F23D6">
              <w:rPr>
                <w:rFonts w:eastAsiaTheme="minorEastAsia" w:hAnsiTheme="minorEastAsia"/>
                <w:sz w:val="24"/>
                <w:szCs w:val="24"/>
              </w:rPr>
              <w:t>审核条款</w:t>
            </w:r>
          </w:p>
          <w:p w14:paraId="71F9AEB7" w14:textId="77777777" w:rsidR="005A1AE5" w:rsidRPr="005A1AE5" w:rsidRDefault="005A1AE5" w:rsidP="005A1AE5">
            <w:pPr>
              <w:spacing w:line="360" w:lineRule="auto"/>
              <w:rPr>
                <w:rFonts w:eastAsiaTheme="minorEastAsia" w:hAnsiTheme="minorEastAsia"/>
                <w:szCs w:val="21"/>
              </w:rPr>
            </w:pPr>
            <w:r w:rsidRPr="005A1AE5">
              <w:rPr>
                <w:rFonts w:eastAsiaTheme="minorEastAsia" w:hAnsiTheme="minorEastAsia" w:hint="eastAsia"/>
                <w:szCs w:val="21"/>
              </w:rPr>
              <w:t>EO:4.1</w:t>
            </w:r>
            <w:r w:rsidRPr="005A1AE5">
              <w:rPr>
                <w:rFonts w:eastAsiaTheme="minorEastAsia" w:hAnsiTheme="minorEastAsia" w:hint="eastAsia"/>
                <w:szCs w:val="21"/>
              </w:rPr>
              <w:t>理解组织及其环境、</w:t>
            </w:r>
            <w:r w:rsidRPr="005A1AE5">
              <w:rPr>
                <w:rFonts w:eastAsiaTheme="minorEastAsia" w:hAnsiTheme="minorEastAsia" w:hint="eastAsia"/>
                <w:szCs w:val="21"/>
              </w:rPr>
              <w:t>4.2</w:t>
            </w:r>
            <w:r w:rsidRPr="005A1AE5">
              <w:rPr>
                <w:rFonts w:eastAsiaTheme="minorEastAsia" w:hAnsiTheme="minorEastAsia" w:hint="eastAsia"/>
                <w:szCs w:val="21"/>
              </w:rPr>
              <w:t>理解相关方的需求和期望、</w:t>
            </w:r>
            <w:r w:rsidRPr="005A1AE5">
              <w:rPr>
                <w:rFonts w:eastAsiaTheme="minorEastAsia" w:hAnsiTheme="minorEastAsia" w:hint="eastAsia"/>
                <w:szCs w:val="21"/>
              </w:rPr>
              <w:t xml:space="preserve">4.3 </w:t>
            </w:r>
            <w:r w:rsidRPr="005A1AE5">
              <w:rPr>
                <w:rFonts w:eastAsiaTheme="minorEastAsia" w:hAnsiTheme="minorEastAsia" w:hint="eastAsia"/>
                <w:szCs w:val="21"/>
              </w:rPr>
              <w:t>确定管理体系的范围、</w:t>
            </w:r>
            <w:r w:rsidRPr="005A1AE5">
              <w:rPr>
                <w:rFonts w:eastAsiaTheme="minorEastAsia" w:hAnsiTheme="minorEastAsia" w:hint="eastAsia"/>
                <w:szCs w:val="21"/>
              </w:rPr>
              <w:t>4.4</w:t>
            </w:r>
            <w:r w:rsidRPr="005A1AE5">
              <w:rPr>
                <w:rFonts w:eastAsiaTheme="minorEastAsia" w:hAnsiTheme="minorEastAsia" w:hint="eastAsia"/>
                <w:szCs w:val="21"/>
              </w:rPr>
              <w:t>环境</w:t>
            </w:r>
            <w:r w:rsidRPr="005A1AE5">
              <w:rPr>
                <w:rFonts w:eastAsiaTheme="minorEastAsia" w:hAnsiTheme="minorEastAsia" w:hint="eastAsia"/>
                <w:szCs w:val="21"/>
              </w:rPr>
              <w:t>/</w:t>
            </w:r>
            <w:r w:rsidRPr="005A1AE5">
              <w:rPr>
                <w:rFonts w:eastAsiaTheme="minorEastAsia" w:hAnsiTheme="minorEastAsia" w:hint="eastAsia"/>
                <w:szCs w:val="21"/>
              </w:rPr>
              <w:t>职业健康安全管理体系及其过程、</w:t>
            </w:r>
            <w:r w:rsidRPr="005A1AE5">
              <w:rPr>
                <w:rFonts w:eastAsiaTheme="minorEastAsia" w:hAnsiTheme="minorEastAsia" w:hint="eastAsia"/>
                <w:szCs w:val="21"/>
              </w:rPr>
              <w:t>5.1</w:t>
            </w:r>
            <w:r w:rsidRPr="005A1AE5">
              <w:rPr>
                <w:rFonts w:eastAsiaTheme="minorEastAsia" w:hAnsiTheme="minorEastAsia" w:hint="eastAsia"/>
                <w:szCs w:val="21"/>
              </w:rPr>
              <w:t>领导作用和承诺、</w:t>
            </w:r>
            <w:r w:rsidRPr="005A1AE5">
              <w:rPr>
                <w:rFonts w:eastAsiaTheme="minorEastAsia" w:hAnsiTheme="minorEastAsia" w:hint="eastAsia"/>
                <w:szCs w:val="21"/>
              </w:rPr>
              <w:t>5.2</w:t>
            </w:r>
            <w:r w:rsidRPr="005A1AE5">
              <w:rPr>
                <w:rFonts w:eastAsiaTheme="minorEastAsia" w:hAnsiTheme="minorEastAsia" w:hint="eastAsia"/>
                <w:szCs w:val="21"/>
              </w:rPr>
              <w:t>环境</w:t>
            </w:r>
            <w:r w:rsidRPr="005A1AE5">
              <w:rPr>
                <w:rFonts w:eastAsiaTheme="minorEastAsia" w:hAnsiTheme="minorEastAsia" w:hint="eastAsia"/>
                <w:szCs w:val="21"/>
              </w:rPr>
              <w:t>/</w:t>
            </w:r>
            <w:r w:rsidRPr="005A1AE5">
              <w:rPr>
                <w:rFonts w:eastAsiaTheme="minorEastAsia" w:hAnsiTheme="minorEastAsia" w:hint="eastAsia"/>
                <w:szCs w:val="21"/>
              </w:rPr>
              <w:t>职业健康安全方针、</w:t>
            </w:r>
            <w:r w:rsidRPr="005A1AE5">
              <w:rPr>
                <w:rFonts w:eastAsiaTheme="minorEastAsia" w:hAnsiTheme="minorEastAsia" w:hint="eastAsia"/>
                <w:szCs w:val="21"/>
              </w:rPr>
              <w:t>5.3</w:t>
            </w:r>
            <w:r w:rsidRPr="005A1AE5">
              <w:rPr>
                <w:rFonts w:eastAsiaTheme="minorEastAsia" w:hAnsiTheme="minorEastAsia" w:hint="eastAsia"/>
                <w:szCs w:val="21"/>
              </w:rPr>
              <w:t>组织的岗位、职责和权限、</w:t>
            </w:r>
            <w:r w:rsidRPr="005A1AE5">
              <w:rPr>
                <w:rFonts w:eastAsiaTheme="minorEastAsia" w:hAnsiTheme="minorEastAsia" w:hint="eastAsia"/>
                <w:szCs w:val="21"/>
              </w:rPr>
              <w:t>O5.4</w:t>
            </w:r>
            <w:r w:rsidRPr="005A1AE5">
              <w:rPr>
                <w:rFonts w:eastAsiaTheme="minorEastAsia" w:hAnsiTheme="minorEastAsia" w:hint="eastAsia"/>
                <w:szCs w:val="21"/>
              </w:rPr>
              <w:t>协商与参与、</w:t>
            </w:r>
            <w:r w:rsidRPr="005A1AE5">
              <w:rPr>
                <w:rFonts w:eastAsiaTheme="minorEastAsia" w:hAnsiTheme="minorEastAsia" w:hint="eastAsia"/>
                <w:szCs w:val="21"/>
              </w:rPr>
              <w:t>6.1</w:t>
            </w:r>
            <w:r w:rsidRPr="005A1AE5">
              <w:rPr>
                <w:rFonts w:eastAsiaTheme="minorEastAsia" w:hAnsiTheme="minorEastAsia" w:hint="eastAsia"/>
                <w:szCs w:val="21"/>
              </w:rPr>
              <w:t>应对风险和机遇的措施、</w:t>
            </w:r>
            <w:r w:rsidRPr="005A1AE5">
              <w:rPr>
                <w:rFonts w:eastAsiaTheme="minorEastAsia" w:hAnsiTheme="minorEastAsia" w:hint="eastAsia"/>
                <w:szCs w:val="21"/>
              </w:rPr>
              <w:t>6.2</w:t>
            </w:r>
            <w:r w:rsidRPr="005A1AE5">
              <w:rPr>
                <w:rFonts w:eastAsiaTheme="minorEastAsia" w:hAnsiTheme="minorEastAsia" w:hint="eastAsia"/>
                <w:szCs w:val="21"/>
              </w:rPr>
              <w:t>环境</w:t>
            </w:r>
            <w:r w:rsidRPr="005A1AE5">
              <w:rPr>
                <w:rFonts w:eastAsiaTheme="minorEastAsia" w:hAnsiTheme="minorEastAsia" w:hint="eastAsia"/>
                <w:szCs w:val="21"/>
              </w:rPr>
              <w:t>/</w:t>
            </w:r>
            <w:r w:rsidRPr="005A1AE5">
              <w:rPr>
                <w:rFonts w:eastAsiaTheme="minorEastAsia" w:hAnsiTheme="minorEastAsia" w:hint="eastAsia"/>
                <w:szCs w:val="21"/>
              </w:rPr>
              <w:t>职业健康安全目标及其实现的策划、</w:t>
            </w:r>
            <w:r w:rsidRPr="005A1AE5">
              <w:rPr>
                <w:rFonts w:eastAsiaTheme="minorEastAsia" w:hAnsiTheme="minorEastAsia" w:hint="eastAsia"/>
                <w:szCs w:val="21"/>
              </w:rPr>
              <w:t>7.1</w:t>
            </w:r>
            <w:r w:rsidRPr="005A1AE5">
              <w:rPr>
                <w:rFonts w:eastAsiaTheme="minorEastAsia" w:hAnsiTheme="minorEastAsia" w:hint="eastAsia"/>
                <w:szCs w:val="21"/>
              </w:rPr>
              <w:t>资源总则、</w:t>
            </w:r>
            <w:r w:rsidRPr="005A1AE5">
              <w:rPr>
                <w:rFonts w:eastAsiaTheme="minorEastAsia" w:hAnsiTheme="minorEastAsia" w:hint="eastAsia"/>
                <w:szCs w:val="21"/>
              </w:rPr>
              <w:t>7.4</w:t>
            </w:r>
            <w:r w:rsidRPr="005A1AE5">
              <w:rPr>
                <w:rFonts w:eastAsiaTheme="minorEastAsia" w:hAnsiTheme="minorEastAsia" w:hint="eastAsia"/>
                <w:szCs w:val="21"/>
              </w:rPr>
              <w:t>沟通</w:t>
            </w:r>
            <w:r w:rsidRPr="005A1AE5">
              <w:rPr>
                <w:rFonts w:eastAsiaTheme="minorEastAsia" w:hAnsiTheme="minorEastAsia" w:hint="eastAsia"/>
                <w:szCs w:val="21"/>
              </w:rPr>
              <w:t>/</w:t>
            </w:r>
            <w:r w:rsidRPr="005A1AE5">
              <w:rPr>
                <w:rFonts w:eastAsiaTheme="minorEastAsia" w:hAnsiTheme="minorEastAsia" w:hint="eastAsia"/>
                <w:szCs w:val="21"/>
              </w:rPr>
              <w:t>信息交流、</w:t>
            </w:r>
            <w:r w:rsidRPr="005A1AE5">
              <w:rPr>
                <w:rFonts w:eastAsiaTheme="minorEastAsia" w:hAnsiTheme="minorEastAsia" w:hint="eastAsia"/>
                <w:szCs w:val="21"/>
              </w:rPr>
              <w:t>9.3</w:t>
            </w:r>
            <w:r w:rsidRPr="005A1AE5">
              <w:rPr>
                <w:rFonts w:eastAsiaTheme="minorEastAsia" w:hAnsiTheme="minorEastAsia" w:hint="eastAsia"/>
                <w:szCs w:val="21"/>
              </w:rPr>
              <w:t>管理评审、</w:t>
            </w:r>
            <w:r w:rsidRPr="005A1AE5">
              <w:rPr>
                <w:rFonts w:eastAsiaTheme="minorEastAsia" w:hAnsiTheme="minorEastAsia" w:hint="eastAsia"/>
                <w:szCs w:val="21"/>
              </w:rPr>
              <w:t>10.1</w:t>
            </w:r>
            <w:r w:rsidRPr="005A1AE5">
              <w:rPr>
                <w:rFonts w:eastAsiaTheme="minorEastAsia" w:hAnsiTheme="minorEastAsia" w:hint="eastAsia"/>
                <w:szCs w:val="21"/>
              </w:rPr>
              <w:t>改进、</w:t>
            </w:r>
            <w:r w:rsidRPr="005A1AE5">
              <w:rPr>
                <w:rFonts w:eastAsiaTheme="minorEastAsia" w:hAnsiTheme="minorEastAsia" w:hint="eastAsia"/>
                <w:szCs w:val="21"/>
              </w:rPr>
              <w:t>10.3</w:t>
            </w:r>
            <w:r w:rsidRPr="005A1AE5">
              <w:rPr>
                <w:rFonts w:eastAsiaTheme="minorEastAsia" w:hAnsiTheme="minorEastAsia" w:hint="eastAsia"/>
                <w:szCs w:val="21"/>
              </w:rPr>
              <w:t>持续改进</w:t>
            </w:r>
          </w:p>
          <w:p w14:paraId="311FD48F" w14:textId="2F6426A3" w:rsidR="002B13CF" w:rsidRPr="002B13CF" w:rsidRDefault="005A1AE5" w:rsidP="005A1AE5">
            <w:pPr>
              <w:spacing w:line="360" w:lineRule="auto"/>
              <w:rPr>
                <w:rFonts w:eastAsiaTheme="minorEastAsia" w:hAnsiTheme="minorEastAsia"/>
                <w:szCs w:val="21"/>
                <w:u w:val="single"/>
              </w:rPr>
            </w:pPr>
            <w:r w:rsidRPr="005A1AE5">
              <w:rPr>
                <w:rFonts w:eastAsiaTheme="minorEastAsia" w:hAnsiTheme="minorEastAsia" w:hint="eastAsia"/>
                <w:szCs w:val="21"/>
              </w:rPr>
              <w:t>标准</w:t>
            </w:r>
            <w:r w:rsidRPr="005A1AE5">
              <w:rPr>
                <w:rFonts w:eastAsiaTheme="minorEastAsia" w:hAnsiTheme="minorEastAsia" w:hint="eastAsia"/>
                <w:szCs w:val="21"/>
              </w:rPr>
              <w:t>/</w:t>
            </w:r>
            <w:r w:rsidRPr="005A1AE5">
              <w:rPr>
                <w:rFonts w:eastAsiaTheme="minorEastAsia" w:hAnsiTheme="minorEastAsia" w:hint="eastAsia"/>
                <w:szCs w:val="21"/>
              </w:rPr>
              <w:t>规范</w:t>
            </w:r>
            <w:r w:rsidRPr="005A1AE5">
              <w:rPr>
                <w:rFonts w:eastAsiaTheme="minorEastAsia" w:hAnsiTheme="minorEastAsia" w:hint="eastAsia"/>
                <w:szCs w:val="21"/>
              </w:rPr>
              <w:t>/</w:t>
            </w:r>
            <w:r w:rsidRPr="005A1AE5">
              <w:rPr>
                <w:rFonts w:eastAsiaTheme="minorEastAsia" w:hAnsiTheme="minorEastAsia" w:hint="eastAsia"/>
                <w:szCs w:val="21"/>
              </w:rPr>
              <w:t>法规的执行情况、上次审核不符合项的验证、认证证书、标志的使用情况、投诉或事故、监督抽查情况、体系变动</w:t>
            </w:r>
          </w:p>
        </w:tc>
        <w:tc>
          <w:tcPr>
            <w:tcW w:w="1585" w:type="dxa"/>
            <w:vMerge/>
          </w:tcPr>
          <w:p w14:paraId="2D2A3277" w14:textId="77777777" w:rsidR="007F23D6" w:rsidRPr="007F23D6" w:rsidRDefault="007F23D6" w:rsidP="00D23FFA">
            <w:pPr>
              <w:spacing w:line="360" w:lineRule="auto"/>
              <w:rPr>
                <w:rFonts w:eastAsiaTheme="minorEastAsia"/>
                <w:sz w:val="24"/>
                <w:szCs w:val="24"/>
              </w:rPr>
            </w:pPr>
          </w:p>
        </w:tc>
      </w:tr>
      <w:tr w:rsidR="005A1AE5" w:rsidRPr="007F23D6" w14:paraId="741F2962" w14:textId="77777777" w:rsidTr="00607106">
        <w:trPr>
          <w:trHeight w:val="416"/>
        </w:trPr>
        <w:tc>
          <w:tcPr>
            <w:tcW w:w="1809" w:type="dxa"/>
            <w:vAlign w:val="center"/>
          </w:tcPr>
          <w:p w14:paraId="6ABC616E" w14:textId="55D41B21" w:rsidR="005A1AE5" w:rsidRPr="007B436B" w:rsidRDefault="005A1AE5" w:rsidP="005A1AE5">
            <w:pPr>
              <w:spacing w:line="360" w:lineRule="auto"/>
              <w:rPr>
                <w:rFonts w:eastAsiaTheme="minorEastAsia"/>
                <w:b/>
                <w:szCs w:val="21"/>
              </w:rPr>
            </w:pPr>
            <w:r w:rsidRPr="00427512">
              <w:rPr>
                <w:rFonts w:hAnsi="宋体"/>
                <w:szCs w:val="24"/>
              </w:rPr>
              <w:t>理解组织及其环境</w:t>
            </w:r>
          </w:p>
        </w:tc>
        <w:tc>
          <w:tcPr>
            <w:tcW w:w="1311" w:type="dxa"/>
            <w:vAlign w:val="center"/>
          </w:tcPr>
          <w:p w14:paraId="57F2A202" w14:textId="2CEA3387" w:rsidR="005A1AE5" w:rsidRPr="007B436B" w:rsidRDefault="005A1AE5" w:rsidP="005A1AE5">
            <w:pPr>
              <w:spacing w:line="360" w:lineRule="auto"/>
              <w:rPr>
                <w:rFonts w:eastAsiaTheme="minorEastAsia"/>
                <w:b/>
                <w:szCs w:val="21"/>
              </w:rPr>
            </w:pPr>
            <w:r>
              <w:rPr>
                <w:szCs w:val="24"/>
              </w:rPr>
              <w:t>E</w:t>
            </w:r>
            <w:r w:rsidRPr="00427512">
              <w:rPr>
                <w:szCs w:val="24"/>
              </w:rPr>
              <w:t>O</w:t>
            </w:r>
            <w:r w:rsidRPr="00427512">
              <w:rPr>
                <w:rFonts w:hAnsi="宋体"/>
                <w:szCs w:val="24"/>
              </w:rPr>
              <w:t>：</w:t>
            </w:r>
            <w:r w:rsidRPr="00427512">
              <w:rPr>
                <w:szCs w:val="24"/>
              </w:rPr>
              <w:t>4.1</w:t>
            </w:r>
          </w:p>
        </w:tc>
        <w:tc>
          <w:tcPr>
            <w:tcW w:w="10004" w:type="dxa"/>
            <w:vAlign w:val="center"/>
          </w:tcPr>
          <w:p w14:paraId="16318CFD" w14:textId="54104416" w:rsidR="005A1AE5" w:rsidRPr="005A1AE5" w:rsidRDefault="005A1AE5" w:rsidP="005A1AE5">
            <w:pPr>
              <w:spacing w:beforeLines="30" w:before="93" w:afterLines="30" w:after="93" w:line="288" w:lineRule="auto"/>
              <w:ind w:firstLineChars="200" w:firstLine="420"/>
              <w:rPr>
                <w:rFonts w:eastAsiaTheme="minorEastAsia" w:hAnsiTheme="minorEastAsia"/>
                <w:szCs w:val="21"/>
              </w:rPr>
            </w:pPr>
            <w:r w:rsidRPr="005A1AE5">
              <w:rPr>
                <w:rFonts w:eastAsiaTheme="minorEastAsia" w:hAnsiTheme="minorEastAsia" w:hint="eastAsia"/>
                <w:szCs w:val="21"/>
              </w:rPr>
              <w:t>管代：</w:t>
            </w:r>
            <w:r w:rsidR="00A17BD9">
              <w:rPr>
                <w:rFonts w:eastAsiaTheme="minorEastAsia" w:hAnsiTheme="minorEastAsia" w:hint="eastAsia"/>
                <w:szCs w:val="21"/>
              </w:rPr>
              <w:t>徐珂</w:t>
            </w:r>
          </w:p>
          <w:p w14:paraId="05FA805C" w14:textId="49F8642C" w:rsidR="005A1AE5" w:rsidRPr="005A1AE5" w:rsidRDefault="005A1AE5" w:rsidP="005A1AE5">
            <w:pPr>
              <w:spacing w:beforeLines="30" w:before="93" w:afterLines="30" w:after="93" w:line="288" w:lineRule="auto"/>
              <w:ind w:firstLineChars="200" w:firstLine="420"/>
              <w:rPr>
                <w:rFonts w:eastAsiaTheme="minorEastAsia" w:hAnsiTheme="minorEastAsia"/>
                <w:szCs w:val="21"/>
              </w:rPr>
            </w:pPr>
            <w:r w:rsidRPr="005A1AE5">
              <w:rPr>
                <w:rFonts w:eastAsiaTheme="minorEastAsia" w:hAnsiTheme="minorEastAsia" w:hint="eastAsia"/>
                <w:szCs w:val="21"/>
              </w:rPr>
              <w:t>营业执照：</w:t>
            </w:r>
            <w:r w:rsidRPr="005A1AE5">
              <w:rPr>
                <w:rFonts w:eastAsiaTheme="minorEastAsia" w:hAnsiTheme="minorEastAsia" w:hint="eastAsia"/>
                <w:szCs w:val="21"/>
              </w:rPr>
              <w:t xml:space="preserve"> </w:t>
            </w:r>
            <w:r w:rsidRPr="005A1AE5">
              <w:rPr>
                <w:rFonts w:eastAsiaTheme="minorEastAsia" w:hAnsiTheme="minorEastAsia" w:hint="eastAsia"/>
                <w:szCs w:val="21"/>
              </w:rPr>
              <w:tab/>
            </w:r>
            <w:r w:rsidR="00A17BD9" w:rsidRPr="00A17BD9">
              <w:rPr>
                <w:rFonts w:eastAsiaTheme="minorEastAsia" w:hAnsiTheme="minorEastAsia" w:hint="eastAsia"/>
                <w:szCs w:val="21"/>
              </w:rPr>
              <w:t>深圳市</w:t>
            </w:r>
            <w:proofErr w:type="gramStart"/>
            <w:r w:rsidR="00A17BD9" w:rsidRPr="00A17BD9">
              <w:rPr>
                <w:rFonts w:eastAsiaTheme="minorEastAsia" w:hAnsiTheme="minorEastAsia" w:hint="eastAsia"/>
                <w:szCs w:val="21"/>
              </w:rPr>
              <w:t>平方数字</w:t>
            </w:r>
            <w:proofErr w:type="gramEnd"/>
            <w:r w:rsidR="00A17BD9" w:rsidRPr="00A17BD9">
              <w:rPr>
                <w:rFonts w:eastAsiaTheme="minorEastAsia" w:hAnsiTheme="minorEastAsia" w:hint="eastAsia"/>
                <w:szCs w:val="21"/>
              </w:rPr>
              <w:t>科技有限公司</w:t>
            </w:r>
          </w:p>
          <w:p w14:paraId="761AF09B" w14:textId="3A2D337B" w:rsidR="005A1AE5" w:rsidRPr="005A1AE5" w:rsidRDefault="005A1AE5" w:rsidP="005A1AE5">
            <w:pPr>
              <w:spacing w:beforeLines="30" w:before="93" w:afterLines="30" w:after="93" w:line="288" w:lineRule="auto"/>
              <w:ind w:firstLineChars="200" w:firstLine="420"/>
              <w:rPr>
                <w:rFonts w:eastAsiaTheme="minorEastAsia" w:hAnsiTheme="minorEastAsia"/>
                <w:szCs w:val="21"/>
              </w:rPr>
            </w:pPr>
            <w:r w:rsidRPr="005A1AE5">
              <w:rPr>
                <w:rFonts w:eastAsiaTheme="minorEastAsia" w:hAnsiTheme="minorEastAsia" w:hint="eastAsia"/>
                <w:szCs w:val="21"/>
              </w:rPr>
              <w:t>统一社会信用代码：</w:t>
            </w:r>
            <w:r w:rsidRPr="005A1AE5">
              <w:rPr>
                <w:rFonts w:eastAsiaTheme="minorEastAsia" w:hAnsiTheme="minorEastAsia" w:hint="eastAsia"/>
                <w:szCs w:val="21"/>
              </w:rPr>
              <w:t xml:space="preserve"> </w:t>
            </w:r>
            <w:r w:rsidR="00A17BD9">
              <w:t xml:space="preserve"> </w:t>
            </w:r>
            <w:r w:rsidR="00A17BD9" w:rsidRPr="00A17BD9">
              <w:rPr>
                <w:rFonts w:eastAsiaTheme="minorEastAsia" w:hAnsiTheme="minorEastAsia"/>
                <w:szCs w:val="21"/>
              </w:rPr>
              <w:t>91440300763495558B</w:t>
            </w:r>
          </w:p>
          <w:p w14:paraId="028D6A71" w14:textId="714C5C67" w:rsidR="005A1AE5" w:rsidRPr="005A1AE5" w:rsidRDefault="005A1AE5" w:rsidP="005A1AE5">
            <w:pPr>
              <w:spacing w:beforeLines="30" w:before="93" w:afterLines="30" w:after="93" w:line="288" w:lineRule="auto"/>
              <w:ind w:firstLineChars="200" w:firstLine="420"/>
              <w:rPr>
                <w:rFonts w:eastAsiaTheme="minorEastAsia" w:hAnsiTheme="minorEastAsia"/>
                <w:szCs w:val="21"/>
              </w:rPr>
            </w:pPr>
            <w:r w:rsidRPr="005A1AE5">
              <w:rPr>
                <w:rFonts w:eastAsiaTheme="minorEastAsia" w:hAnsiTheme="minorEastAsia" w:hint="eastAsia"/>
                <w:szCs w:val="21"/>
              </w:rPr>
              <w:t>成立日期：</w:t>
            </w:r>
            <w:r w:rsidR="00A17BD9" w:rsidRPr="00A17BD9">
              <w:rPr>
                <w:rFonts w:eastAsiaTheme="minorEastAsia" w:hAnsiTheme="minorEastAsia" w:hint="eastAsia"/>
                <w:szCs w:val="21"/>
              </w:rPr>
              <w:t>2004</w:t>
            </w:r>
            <w:r w:rsidR="00A17BD9" w:rsidRPr="00A17BD9">
              <w:rPr>
                <w:rFonts w:eastAsiaTheme="minorEastAsia" w:hAnsiTheme="minorEastAsia" w:hint="eastAsia"/>
                <w:szCs w:val="21"/>
              </w:rPr>
              <w:t>年</w:t>
            </w:r>
            <w:r w:rsidR="00A17BD9" w:rsidRPr="00A17BD9">
              <w:rPr>
                <w:rFonts w:eastAsiaTheme="minorEastAsia" w:hAnsiTheme="minorEastAsia" w:hint="eastAsia"/>
                <w:szCs w:val="21"/>
              </w:rPr>
              <w:t>07</w:t>
            </w:r>
            <w:r w:rsidR="00A17BD9" w:rsidRPr="00A17BD9">
              <w:rPr>
                <w:rFonts w:eastAsiaTheme="minorEastAsia" w:hAnsiTheme="minorEastAsia" w:hint="eastAsia"/>
                <w:szCs w:val="21"/>
              </w:rPr>
              <w:t>月</w:t>
            </w:r>
            <w:r w:rsidR="00A17BD9" w:rsidRPr="00A17BD9">
              <w:rPr>
                <w:rFonts w:eastAsiaTheme="minorEastAsia" w:hAnsiTheme="minorEastAsia" w:hint="eastAsia"/>
                <w:szCs w:val="21"/>
              </w:rPr>
              <w:t>07</w:t>
            </w:r>
            <w:r w:rsidR="00A17BD9" w:rsidRPr="00A17BD9">
              <w:rPr>
                <w:rFonts w:eastAsiaTheme="minorEastAsia" w:hAnsiTheme="minorEastAsia" w:hint="eastAsia"/>
                <w:szCs w:val="21"/>
              </w:rPr>
              <w:t>日</w:t>
            </w:r>
            <w:r w:rsidRPr="005A1AE5">
              <w:rPr>
                <w:rFonts w:eastAsiaTheme="minorEastAsia" w:hAnsiTheme="minorEastAsia" w:hint="eastAsia"/>
                <w:szCs w:val="21"/>
              </w:rPr>
              <w:t xml:space="preserve">   </w:t>
            </w:r>
            <w:r w:rsidRPr="005A1AE5">
              <w:rPr>
                <w:rFonts w:eastAsiaTheme="minorEastAsia" w:hAnsiTheme="minorEastAsia" w:hint="eastAsia"/>
                <w:szCs w:val="21"/>
              </w:rPr>
              <w:t>有效期：</w:t>
            </w:r>
            <w:r w:rsidR="00A17BD9" w:rsidRPr="00A17BD9">
              <w:rPr>
                <w:rFonts w:eastAsiaTheme="minorEastAsia" w:hAnsiTheme="minorEastAsia" w:hint="eastAsia"/>
                <w:szCs w:val="21"/>
              </w:rPr>
              <w:t>2004</w:t>
            </w:r>
            <w:r w:rsidR="00A17BD9" w:rsidRPr="00A17BD9">
              <w:rPr>
                <w:rFonts w:eastAsiaTheme="minorEastAsia" w:hAnsiTheme="minorEastAsia" w:hint="eastAsia"/>
                <w:szCs w:val="21"/>
              </w:rPr>
              <w:t>年</w:t>
            </w:r>
            <w:r w:rsidR="00A17BD9" w:rsidRPr="00A17BD9">
              <w:rPr>
                <w:rFonts w:eastAsiaTheme="minorEastAsia" w:hAnsiTheme="minorEastAsia" w:hint="eastAsia"/>
                <w:szCs w:val="21"/>
              </w:rPr>
              <w:t>07</w:t>
            </w:r>
            <w:r w:rsidR="00A17BD9" w:rsidRPr="00A17BD9">
              <w:rPr>
                <w:rFonts w:eastAsiaTheme="minorEastAsia" w:hAnsiTheme="minorEastAsia" w:hint="eastAsia"/>
                <w:szCs w:val="21"/>
              </w:rPr>
              <w:t>月</w:t>
            </w:r>
            <w:r w:rsidR="00A17BD9" w:rsidRPr="00A17BD9">
              <w:rPr>
                <w:rFonts w:eastAsiaTheme="minorEastAsia" w:hAnsiTheme="minorEastAsia" w:hint="eastAsia"/>
                <w:szCs w:val="21"/>
              </w:rPr>
              <w:t>07</w:t>
            </w:r>
            <w:r w:rsidR="00A17BD9" w:rsidRPr="00A17BD9">
              <w:rPr>
                <w:rFonts w:eastAsiaTheme="minorEastAsia" w:hAnsiTheme="minorEastAsia" w:hint="eastAsia"/>
                <w:szCs w:val="21"/>
              </w:rPr>
              <w:t>日</w:t>
            </w:r>
            <w:r w:rsidR="00A17BD9" w:rsidRPr="00A17BD9">
              <w:rPr>
                <w:rFonts w:eastAsiaTheme="minorEastAsia" w:hAnsiTheme="minorEastAsia" w:hint="eastAsia"/>
                <w:szCs w:val="21"/>
              </w:rPr>
              <w:t xml:space="preserve"> </w:t>
            </w:r>
            <w:r w:rsidR="00A17BD9" w:rsidRPr="00A17BD9">
              <w:rPr>
                <w:rFonts w:eastAsiaTheme="minorEastAsia" w:hAnsiTheme="minorEastAsia" w:hint="eastAsia"/>
                <w:szCs w:val="21"/>
              </w:rPr>
              <w:t>至</w:t>
            </w:r>
            <w:r w:rsidR="00A17BD9" w:rsidRPr="00A17BD9">
              <w:rPr>
                <w:rFonts w:eastAsiaTheme="minorEastAsia" w:hAnsiTheme="minorEastAsia" w:hint="eastAsia"/>
                <w:szCs w:val="21"/>
              </w:rPr>
              <w:t xml:space="preserve">  5000</w:t>
            </w:r>
            <w:r w:rsidR="00A17BD9" w:rsidRPr="00A17BD9">
              <w:rPr>
                <w:rFonts w:eastAsiaTheme="minorEastAsia" w:hAnsiTheme="minorEastAsia" w:hint="eastAsia"/>
                <w:szCs w:val="21"/>
              </w:rPr>
              <w:t>年</w:t>
            </w:r>
            <w:r w:rsidR="00A17BD9" w:rsidRPr="00A17BD9">
              <w:rPr>
                <w:rFonts w:eastAsiaTheme="minorEastAsia" w:hAnsiTheme="minorEastAsia" w:hint="eastAsia"/>
                <w:szCs w:val="21"/>
              </w:rPr>
              <w:t>01</w:t>
            </w:r>
            <w:r w:rsidR="00A17BD9" w:rsidRPr="00A17BD9">
              <w:rPr>
                <w:rFonts w:eastAsiaTheme="minorEastAsia" w:hAnsiTheme="minorEastAsia" w:hint="eastAsia"/>
                <w:szCs w:val="21"/>
              </w:rPr>
              <w:t>月</w:t>
            </w:r>
            <w:r w:rsidR="00A17BD9" w:rsidRPr="00A17BD9">
              <w:rPr>
                <w:rFonts w:eastAsiaTheme="minorEastAsia" w:hAnsiTheme="minorEastAsia" w:hint="eastAsia"/>
                <w:szCs w:val="21"/>
              </w:rPr>
              <w:t>01</w:t>
            </w:r>
            <w:r w:rsidR="00A17BD9" w:rsidRPr="00A17BD9">
              <w:rPr>
                <w:rFonts w:eastAsiaTheme="minorEastAsia" w:hAnsiTheme="minorEastAsia" w:hint="eastAsia"/>
                <w:szCs w:val="21"/>
              </w:rPr>
              <w:t>日</w:t>
            </w:r>
          </w:p>
          <w:p w14:paraId="0639158B" w14:textId="4618B9DA" w:rsidR="005A1AE5" w:rsidRPr="005A1AE5" w:rsidRDefault="00A17BD9" w:rsidP="005A1AE5">
            <w:pPr>
              <w:spacing w:beforeLines="30" w:before="93" w:afterLines="30" w:after="93" w:line="288" w:lineRule="auto"/>
              <w:ind w:firstLineChars="200" w:firstLine="420"/>
              <w:rPr>
                <w:rFonts w:eastAsiaTheme="minorEastAsia" w:hAnsiTheme="minorEastAsia"/>
                <w:szCs w:val="21"/>
              </w:rPr>
            </w:pPr>
            <w:r w:rsidRPr="00A17BD9">
              <w:rPr>
                <w:rFonts w:eastAsiaTheme="minorEastAsia" w:hAnsiTheme="minorEastAsia" w:hint="eastAsia"/>
                <w:szCs w:val="21"/>
              </w:rPr>
              <w:t>法人代表冯俊平，公司注册资本</w:t>
            </w:r>
            <w:r w:rsidRPr="00A17BD9">
              <w:rPr>
                <w:rFonts w:eastAsiaTheme="minorEastAsia" w:hAnsiTheme="minorEastAsia" w:hint="eastAsia"/>
                <w:szCs w:val="21"/>
              </w:rPr>
              <w:t>500</w:t>
            </w:r>
            <w:r w:rsidRPr="00A17BD9">
              <w:rPr>
                <w:rFonts w:eastAsiaTheme="minorEastAsia" w:hAnsiTheme="minorEastAsia" w:hint="eastAsia"/>
                <w:szCs w:val="21"/>
              </w:rPr>
              <w:t>万元</w:t>
            </w:r>
            <w:r w:rsidR="005A1AE5" w:rsidRPr="005A1AE5">
              <w:rPr>
                <w:rFonts w:eastAsiaTheme="minorEastAsia" w:hAnsiTheme="minorEastAsia" w:hint="eastAsia"/>
                <w:szCs w:val="21"/>
              </w:rPr>
              <w:t>。</w:t>
            </w:r>
          </w:p>
          <w:p w14:paraId="56FC3A95" w14:textId="098F0F31" w:rsidR="005A1AE5" w:rsidRDefault="005A1AE5" w:rsidP="005A1AE5">
            <w:pPr>
              <w:spacing w:beforeLines="30" w:before="93" w:afterLines="30" w:after="93" w:line="288" w:lineRule="auto"/>
              <w:ind w:firstLineChars="200" w:firstLine="420"/>
              <w:rPr>
                <w:rFonts w:eastAsiaTheme="minorEastAsia" w:hAnsiTheme="minorEastAsia"/>
                <w:szCs w:val="21"/>
              </w:rPr>
            </w:pPr>
            <w:r w:rsidRPr="005A1AE5">
              <w:rPr>
                <w:rFonts w:eastAsiaTheme="minorEastAsia" w:hAnsiTheme="minorEastAsia" w:hint="eastAsia"/>
                <w:szCs w:val="21"/>
              </w:rPr>
              <w:t>注册地址：</w:t>
            </w:r>
            <w:r w:rsidR="00A17BD9" w:rsidRPr="00A17BD9">
              <w:rPr>
                <w:rFonts w:eastAsiaTheme="minorEastAsia" w:hAnsiTheme="minorEastAsia" w:hint="eastAsia"/>
                <w:szCs w:val="21"/>
              </w:rPr>
              <w:t>深圳市南山区南头街道莲城社区麒麟路</w:t>
            </w:r>
            <w:r w:rsidR="00A17BD9" w:rsidRPr="00A17BD9">
              <w:rPr>
                <w:rFonts w:eastAsiaTheme="minorEastAsia" w:hAnsiTheme="minorEastAsia" w:hint="eastAsia"/>
                <w:szCs w:val="21"/>
              </w:rPr>
              <w:t>5</w:t>
            </w:r>
            <w:r w:rsidR="00A17BD9" w:rsidRPr="00A17BD9">
              <w:rPr>
                <w:rFonts w:eastAsiaTheme="minorEastAsia" w:hAnsiTheme="minorEastAsia" w:hint="eastAsia"/>
                <w:szCs w:val="21"/>
              </w:rPr>
              <w:t>号水</w:t>
            </w:r>
            <w:proofErr w:type="gramStart"/>
            <w:r w:rsidR="00A17BD9" w:rsidRPr="00A17BD9">
              <w:rPr>
                <w:rFonts w:eastAsiaTheme="minorEastAsia" w:hAnsiTheme="minorEastAsia" w:hint="eastAsia"/>
                <w:szCs w:val="21"/>
              </w:rPr>
              <w:t>务</w:t>
            </w:r>
            <w:proofErr w:type="gramEnd"/>
            <w:r w:rsidR="00A17BD9" w:rsidRPr="00A17BD9">
              <w:rPr>
                <w:rFonts w:eastAsiaTheme="minorEastAsia" w:hAnsiTheme="minorEastAsia" w:hint="eastAsia"/>
                <w:szCs w:val="21"/>
              </w:rPr>
              <w:t>集团办公楼</w:t>
            </w:r>
            <w:r w:rsidR="00A17BD9" w:rsidRPr="00A17BD9">
              <w:rPr>
                <w:rFonts w:eastAsiaTheme="minorEastAsia" w:hAnsiTheme="minorEastAsia" w:hint="eastAsia"/>
                <w:szCs w:val="21"/>
              </w:rPr>
              <w:t>409</w:t>
            </w:r>
            <w:r w:rsidRPr="005A1AE5">
              <w:rPr>
                <w:rFonts w:eastAsiaTheme="minorEastAsia" w:hAnsiTheme="minorEastAsia" w:hint="eastAsia"/>
                <w:szCs w:val="21"/>
              </w:rPr>
              <w:t>。</w:t>
            </w:r>
          </w:p>
          <w:p w14:paraId="7B4B0AB2" w14:textId="149B7F8A" w:rsidR="00BD3043" w:rsidRDefault="00BD3043" w:rsidP="005A1AE5">
            <w:pPr>
              <w:spacing w:beforeLines="30" w:before="93" w:afterLines="30" w:after="93" w:line="288" w:lineRule="auto"/>
              <w:ind w:firstLineChars="200" w:firstLine="420"/>
              <w:rPr>
                <w:rFonts w:eastAsiaTheme="minorEastAsia" w:hAnsiTheme="minorEastAsia"/>
                <w:szCs w:val="21"/>
              </w:rPr>
            </w:pPr>
            <w:r>
              <w:rPr>
                <w:rFonts w:eastAsiaTheme="minorEastAsia" w:hAnsiTheme="minorEastAsia" w:hint="eastAsia"/>
                <w:szCs w:val="21"/>
              </w:rPr>
              <w:t>经营地址：</w:t>
            </w:r>
            <w:r w:rsidR="00A17BD9" w:rsidRPr="00A17BD9">
              <w:rPr>
                <w:rFonts w:eastAsiaTheme="minorEastAsia" w:hAnsiTheme="minorEastAsia" w:hint="eastAsia"/>
                <w:szCs w:val="21"/>
              </w:rPr>
              <w:t>深圳市南山区南头街道莲城社区麒麟路</w:t>
            </w:r>
            <w:r w:rsidR="00A17BD9" w:rsidRPr="00A17BD9">
              <w:rPr>
                <w:rFonts w:eastAsiaTheme="minorEastAsia" w:hAnsiTheme="minorEastAsia" w:hint="eastAsia"/>
                <w:szCs w:val="21"/>
              </w:rPr>
              <w:t>5</w:t>
            </w:r>
            <w:r w:rsidR="00A17BD9" w:rsidRPr="00A17BD9">
              <w:rPr>
                <w:rFonts w:eastAsiaTheme="minorEastAsia" w:hAnsiTheme="minorEastAsia" w:hint="eastAsia"/>
                <w:szCs w:val="21"/>
              </w:rPr>
              <w:t>号水</w:t>
            </w:r>
            <w:proofErr w:type="gramStart"/>
            <w:r w:rsidR="00A17BD9" w:rsidRPr="00A17BD9">
              <w:rPr>
                <w:rFonts w:eastAsiaTheme="minorEastAsia" w:hAnsiTheme="minorEastAsia" w:hint="eastAsia"/>
                <w:szCs w:val="21"/>
              </w:rPr>
              <w:t>务</w:t>
            </w:r>
            <w:proofErr w:type="gramEnd"/>
            <w:r w:rsidR="00A17BD9" w:rsidRPr="00A17BD9">
              <w:rPr>
                <w:rFonts w:eastAsiaTheme="minorEastAsia" w:hAnsiTheme="minorEastAsia" w:hint="eastAsia"/>
                <w:szCs w:val="21"/>
              </w:rPr>
              <w:t>集团办公楼</w:t>
            </w:r>
            <w:r w:rsidR="00A17BD9" w:rsidRPr="00A17BD9">
              <w:rPr>
                <w:rFonts w:eastAsiaTheme="minorEastAsia" w:hAnsiTheme="minorEastAsia" w:hint="eastAsia"/>
                <w:szCs w:val="21"/>
              </w:rPr>
              <w:t>409</w:t>
            </w:r>
          </w:p>
          <w:p w14:paraId="27E5B670" w14:textId="77777777" w:rsidR="00DB734B" w:rsidRPr="00DB734B" w:rsidRDefault="00DB734B" w:rsidP="00DB734B">
            <w:pPr>
              <w:spacing w:beforeLines="30" w:before="93" w:afterLines="30" w:after="93" w:line="288" w:lineRule="auto"/>
              <w:ind w:firstLineChars="200" w:firstLine="420"/>
              <w:rPr>
                <w:rFonts w:eastAsiaTheme="minorEastAsia" w:hAnsiTheme="minorEastAsia"/>
                <w:szCs w:val="21"/>
              </w:rPr>
            </w:pPr>
            <w:r>
              <w:rPr>
                <w:rFonts w:eastAsiaTheme="minorEastAsia" w:hAnsiTheme="minorEastAsia" w:hint="eastAsia"/>
                <w:szCs w:val="21"/>
              </w:rPr>
              <w:lastRenderedPageBreak/>
              <w:t>公司临时现场地址：</w:t>
            </w:r>
          </w:p>
          <w:p w14:paraId="256042BC" w14:textId="18A245DB" w:rsidR="005A1AE5" w:rsidRDefault="005A1AE5" w:rsidP="005A1AE5">
            <w:pPr>
              <w:spacing w:beforeLines="30" w:before="93" w:afterLines="30" w:after="93" w:line="288" w:lineRule="auto"/>
              <w:ind w:firstLineChars="200" w:firstLine="420"/>
              <w:rPr>
                <w:rFonts w:eastAsiaTheme="minorEastAsia" w:hAnsiTheme="minorEastAsia"/>
                <w:szCs w:val="21"/>
              </w:rPr>
            </w:pPr>
            <w:r w:rsidRPr="005A1AE5">
              <w:rPr>
                <w:rFonts w:eastAsiaTheme="minorEastAsia" w:hAnsiTheme="minorEastAsia" w:hint="eastAsia"/>
                <w:szCs w:val="21"/>
              </w:rPr>
              <w:t>经营范围：</w:t>
            </w:r>
            <w:r w:rsidR="00DB734B" w:rsidRPr="00DB734B">
              <w:rPr>
                <w:rFonts w:eastAsiaTheme="minorEastAsia" w:hAnsiTheme="minorEastAsia" w:hint="eastAsia"/>
                <w:szCs w:val="21"/>
              </w:rPr>
              <w:t>一般经营项目是：档案设备、图书用品（不含图书）及装具的技术开发与购销，其他国内贸易（以上均不含专营、专控、专卖、限制商品）；信息网络技术开发，经济信息咨询，档案整理、档案管理与策划（以上均不含限制项目）；劳务派遣（不含法律、行政法规、国务院决定规定须事先取得行政许可的项目）</w:t>
            </w:r>
          </w:p>
          <w:p w14:paraId="5EEA83B2" w14:textId="77777777" w:rsidR="00385F36" w:rsidRPr="00486D50" w:rsidRDefault="00385F36" w:rsidP="00385F36">
            <w:pPr>
              <w:spacing w:beforeLines="30" w:before="93" w:afterLines="30" w:after="93" w:line="288" w:lineRule="auto"/>
              <w:ind w:firstLineChars="200" w:firstLine="420"/>
              <w:rPr>
                <w:rFonts w:eastAsiaTheme="minorEastAsia" w:hAnsiTheme="minorEastAsia"/>
                <w:szCs w:val="21"/>
              </w:rPr>
            </w:pPr>
            <w:proofErr w:type="gramStart"/>
            <w:r w:rsidRPr="00486D50">
              <w:rPr>
                <w:rFonts w:eastAsiaTheme="minorEastAsia" w:hAnsiTheme="minorEastAsia" w:hint="eastAsia"/>
                <w:szCs w:val="21"/>
              </w:rPr>
              <w:t>查国家</w:t>
            </w:r>
            <w:proofErr w:type="gramEnd"/>
            <w:r w:rsidRPr="00486D50">
              <w:rPr>
                <w:rFonts w:eastAsiaTheme="minorEastAsia" w:hAnsiTheme="minorEastAsia" w:hint="eastAsia"/>
                <w:szCs w:val="21"/>
              </w:rPr>
              <w:t>企业信用信息公示系统，企业无异常经营记录、无违法失信记录。</w:t>
            </w:r>
          </w:p>
          <w:p w14:paraId="65CB1F73" w14:textId="77777777" w:rsidR="00385F36" w:rsidRPr="00486D50" w:rsidRDefault="00385F36" w:rsidP="00385F36">
            <w:pPr>
              <w:spacing w:beforeLines="30" w:before="93" w:afterLines="30" w:after="93" w:line="288" w:lineRule="auto"/>
              <w:ind w:firstLineChars="200" w:firstLine="420"/>
              <w:rPr>
                <w:rFonts w:eastAsiaTheme="minorEastAsia" w:hAnsiTheme="minorEastAsia"/>
                <w:szCs w:val="21"/>
              </w:rPr>
            </w:pPr>
            <w:r w:rsidRPr="00486D50">
              <w:rPr>
                <w:rFonts w:eastAsiaTheme="minorEastAsia" w:hAnsiTheme="minorEastAsia" w:hint="eastAsia"/>
                <w:szCs w:val="21"/>
              </w:rPr>
              <w:t>查到了企业的营业执照，经营范围包括了认证范围内产品。</w:t>
            </w:r>
          </w:p>
          <w:p w14:paraId="50BAD2FE" w14:textId="1A229C41" w:rsidR="000D042E" w:rsidRPr="00486D50" w:rsidRDefault="000D042E" w:rsidP="000D042E">
            <w:pPr>
              <w:spacing w:beforeLines="30" w:before="93" w:afterLines="30" w:after="93" w:line="288" w:lineRule="auto"/>
              <w:ind w:firstLineChars="200" w:firstLine="420"/>
              <w:rPr>
                <w:rFonts w:eastAsiaTheme="minorEastAsia" w:hAnsiTheme="minorEastAsia"/>
                <w:szCs w:val="21"/>
              </w:rPr>
            </w:pPr>
            <w:r w:rsidRPr="00486D50">
              <w:rPr>
                <w:rFonts w:eastAsiaTheme="minorEastAsia" w:hAnsiTheme="minorEastAsia" w:hint="eastAsia"/>
                <w:szCs w:val="21"/>
              </w:rPr>
              <w:t>组织机构：</w:t>
            </w:r>
            <w:r w:rsidR="00DB734B" w:rsidRPr="00486D50">
              <w:rPr>
                <w:rFonts w:eastAsiaTheme="minorEastAsia" w:hAnsiTheme="minorEastAsia" w:hint="eastAsia"/>
                <w:szCs w:val="21"/>
              </w:rPr>
              <w:t>综合部</w:t>
            </w:r>
            <w:r w:rsidRPr="00486D50">
              <w:rPr>
                <w:rFonts w:eastAsiaTheme="minorEastAsia" w:hAnsiTheme="minorEastAsia" w:hint="eastAsia"/>
                <w:szCs w:val="21"/>
              </w:rPr>
              <w:t>、</w:t>
            </w:r>
            <w:r w:rsidR="00DB734B" w:rsidRPr="00486D50">
              <w:rPr>
                <w:rFonts w:eastAsiaTheme="minorEastAsia" w:hAnsiTheme="minorEastAsia" w:hint="eastAsia"/>
                <w:szCs w:val="21"/>
              </w:rPr>
              <w:t>档案</w:t>
            </w:r>
            <w:r w:rsidRPr="00486D50">
              <w:rPr>
                <w:rFonts w:eastAsiaTheme="minorEastAsia" w:hAnsiTheme="minorEastAsia" w:hint="eastAsia"/>
                <w:szCs w:val="21"/>
              </w:rPr>
              <w:t>部、</w:t>
            </w:r>
            <w:r w:rsidR="00DB734B" w:rsidRPr="00486D50">
              <w:rPr>
                <w:rFonts w:eastAsiaTheme="minorEastAsia" w:hAnsiTheme="minorEastAsia" w:hint="eastAsia"/>
                <w:szCs w:val="21"/>
              </w:rPr>
              <w:t>客户服务</w:t>
            </w:r>
            <w:r w:rsidRPr="00486D50">
              <w:rPr>
                <w:rFonts w:eastAsiaTheme="minorEastAsia" w:hAnsiTheme="minorEastAsia" w:hint="eastAsia"/>
                <w:szCs w:val="21"/>
              </w:rPr>
              <w:t>部，实际现有</w:t>
            </w:r>
            <w:r w:rsidR="00486D50" w:rsidRPr="00486D50">
              <w:rPr>
                <w:rFonts w:eastAsiaTheme="minorEastAsia" w:hAnsiTheme="minorEastAsia"/>
                <w:szCs w:val="21"/>
              </w:rPr>
              <w:t>25</w:t>
            </w:r>
            <w:r w:rsidRPr="00486D50">
              <w:rPr>
                <w:rFonts w:eastAsiaTheme="minorEastAsia" w:hAnsiTheme="minorEastAsia" w:hint="eastAsia"/>
                <w:szCs w:val="21"/>
              </w:rPr>
              <w:t>人</w:t>
            </w:r>
            <w:r w:rsidR="005406F9" w:rsidRPr="00486D50">
              <w:rPr>
                <w:rFonts w:eastAsiaTheme="minorEastAsia" w:hAnsiTheme="minorEastAsia" w:hint="eastAsia"/>
                <w:szCs w:val="21"/>
              </w:rPr>
              <w:t>（其中临时现场</w:t>
            </w:r>
            <w:r w:rsidR="00486D50" w:rsidRPr="00486D50">
              <w:rPr>
                <w:rFonts w:eastAsiaTheme="minorEastAsia" w:hAnsiTheme="minorEastAsia"/>
                <w:szCs w:val="21"/>
              </w:rPr>
              <w:t>16</w:t>
            </w:r>
            <w:r w:rsidR="005406F9" w:rsidRPr="00486D50">
              <w:rPr>
                <w:rFonts w:eastAsiaTheme="minorEastAsia" w:hAnsiTheme="minorEastAsia" w:hint="eastAsia"/>
                <w:szCs w:val="21"/>
              </w:rPr>
              <w:t>人）</w:t>
            </w:r>
            <w:r w:rsidRPr="00486D50">
              <w:rPr>
                <w:rFonts w:eastAsiaTheme="minorEastAsia" w:hAnsiTheme="minorEastAsia" w:hint="eastAsia"/>
                <w:szCs w:val="21"/>
              </w:rPr>
              <w:t>。</w:t>
            </w:r>
          </w:p>
          <w:p w14:paraId="2A3D4593" w14:textId="4A74907F" w:rsidR="000D042E" w:rsidRPr="00486D50" w:rsidRDefault="000D042E" w:rsidP="000D042E">
            <w:pPr>
              <w:spacing w:beforeLines="30" w:before="93" w:afterLines="30" w:after="93" w:line="288" w:lineRule="auto"/>
              <w:ind w:firstLineChars="200" w:firstLine="420"/>
              <w:rPr>
                <w:rFonts w:eastAsiaTheme="minorEastAsia" w:hAnsiTheme="minorEastAsia"/>
                <w:szCs w:val="21"/>
              </w:rPr>
            </w:pPr>
            <w:r w:rsidRPr="00486D50">
              <w:rPr>
                <w:rFonts w:eastAsiaTheme="minorEastAsia" w:hAnsiTheme="minorEastAsia" w:hint="eastAsia"/>
                <w:szCs w:val="21"/>
              </w:rPr>
              <w:t>公司</w:t>
            </w:r>
            <w:r w:rsidR="00DB734B" w:rsidRPr="00486D50">
              <w:rPr>
                <w:rFonts w:eastAsiaTheme="minorEastAsia" w:hAnsiTheme="minorEastAsia" w:hint="eastAsia"/>
                <w:szCs w:val="21"/>
              </w:rPr>
              <w:t>租用办公楼</w:t>
            </w:r>
            <w:r w:rsidRPr="00486D50">
              <w:rPr>
                <w:rFonts w:eastAsiaTheme="minorEastAsia" w:hAnsiTheme="minorEastAsia" w:hint="eastAsia"/>
                <w:szCs w:val="21"/>
              </w:rPr>
              <w:t>，约</w:t>
            </w:r>
            <w:r w:rsidR="00DB734B" w:rsidRPr="00486D50">
              <w:rPr>
                <w:rFonts w:eastAsiaTheme="minorEastAsia" w:hAnsiTheme="minorEastAsia"/>
                <w:szCs w:val="21"/>
              </w:rPr>
              <w:t>50</w:t>
            </w:r>
            <w:r w:rsidRPr="00486D50">
              <w:rPr>
                <w:rFonts w:eastAsiaTheme="minorEastAsia" w:hAnsiTheme="minorEastAsia" w:hint="eastAsia"/>
                <w:szCs w:val="21"/>
              </w:rPr>
              <w:t>平方，</w:t>
            </w:r>
            <w:r w:rsidR="00DB734B" w:rsidRPr="00486D50">
              <w:rPr>
                <w:rFonts w:eastAsiaTheme="minorEastAsia" w:hAnsiTheme="minorEastAsia" w:hint="eastAsia"/>
                <w:szCs w:val="21"/>
              </w:rPr>
              <w:t>共</w:t>
            </w:r>
            <w:r w:rsidR="00DB734B" w:rsidRPr="00486D50">
              <w:rPr>
                <w:rFonts w:eastAsiaTheme="minorEastAsia" w:hAnsiTheme="minorEastAsia" w:hint="eastAsia"/>
                <w:szCs w:val="21"/>
              </w:rPr>
              <w:t>1</w:t>
            </w:r>
            <w:r w:rsidR="00DB734B" w:rsidRPr="00486D50">
              <w:rPr>
                <w:rFonts w:eastAsiaTheme="minorEastAsia" w:hAnsiTheme="minorEastAsia" w:hint="eastAsia"/>
                <w:szCs w:val="21"/>
              </w:rPr>
              <w:t>个办公室，</w:t>
            </w:r>
            <w:r w:rsidR="00960EE6" w:rsidRPr="00486D50">
              <w:rPr>
                <w:rFonts w:eastAsiaTheme="minorEastAsia" w:hAnsiTheme="minorEastAsia" w:hint="eastAsia"/>
                <w:szCs w:val="21"/>
              </w:rPr>
              <w:t>用于</w:t>
            </w:r>
            <w:r w:rsidR="00DB734B" w:rsidRPr="00486D50">
              <w:rPr>
                <w:rFonts w:eastAsiaTheme="minorEastAsia" w:hAnsiTheme="minorEastAsia" w:hint="eastAsia"/>
                <w:szCs w:val="21"/>
              </w:rPr>
              <w:t>办公经营</w:t>
            </w:r>
            <w:r w:rsidR="00960EE6" w:rsidRPr="00486D50">
              <w:rPr>
                <w:rFonts w:eastAsiaTheme="minorEastAsia" w:hAnsiTheme="minorEastAsia" w:hint="eastAsia"/>
                <w:szCs w:val="21"/>
              </w:rPr>
              <w:t>。</w:t>
            </w:r>
          </w:p>
          <w:p w14:paraId="22C61D8B" w14:textId="77777777" w:rsidR="00EC6678" w:rsidRPr="00486D50" w:rsidRDefault="00EC6678" w:rsidP="00EC6678">
            <w:pPr>
              <w:spacing w:beforeLines="30" w:before="93" w:afterLines="30" w:after="93" w:line="288" w:lineRule="auto"/>
              <w:ind w:firstLineChars="200" w:firstLine="420"/>
              <w:rPr>
                <w:rFonts w:eastAsiaTheme="minorEastAsia"/>
                <w:color w:val="000000"/>
                <w:szCs w:val="21"/>
              </w:rPr>
            </w:pPr>
            <w:proofErr w:type="gramStart"/>
            <w:r w:rsidRPr="00486D50">
              <w:rPr>
                <w:rFonts w:eastAsiaTheme="minorEastAsia" w:hint="eastAsia"/>
                <w:color w:val="000000"/>
                <w:szCs w:val="21"/>
              </w:rPr>
              <w:t>经交流</w:t>
            </w:r>
            <w:proofErr w:type="gramEnd"/>
            <w:r w:rsidRPr="00486D50">
              <w:rPr>
                <w:rFonts w:eastAsiaTheme="minorEastAsia" w:hint="eastAsia"/>
                <w:color w:val="000000"/>
                <w:szCs w:val="21"/>
              </w:rPr>
              <w:t>得知公司通过定期的网站获取、顾客沟通、及定期内部总结等方式对内外部因素进行监视和评审：</w:t>
            </w:r>
          </w:p>
          <w:p w14:paraId="16BA77DD" w14:textId="77233E9C" w:rsidR="004B28CC" w:rsidRPr="004B28CC" w:rsidRDefault="004B28CC" w:rsidP="004B28CC">
            <w:pPr>
              <w:spacing w:beforeLines="30" w:before="93" w:afterLines="30" w:after="93" w:line="288" w:lineRule="auto"/>
              <w:ind w:firstLineChars="200" w:firstLine="420"/>
              <w:rPr>
                <w:rFonts w:eastAsiaTheme="minorEastAsia"/>
                <w:color w:val="000000"/>
                <w:szCs w:val="21"/>
              </w:rPr>
            </w:pPr>
            <w:r w:rsidRPr="00486D50">
              <w:rPr>
                <w:rFonts w:eastAsiaTheme="minorEastAsia" w:hint="eastAsia"/>
                <w:color w:val="000000"/>
                <w:szCs w:val="21"/>
              </w:rPr>
              <w:t>外部因素——新冠疫情、国际经济政治形势等；</w:t>
            </w:r>
            <w:r w:rsidRPr="004B28CC">
              <w:rPr>
                <w:rFonts w:eastAsiaTheme="minorEastAsia" w:hint="eastAsia"/>
                <w:color w:val="000000"/>
                <w:szCs w:val="21"/>
              </w:rPr>
              <w:t xml:space="preserve"> </w:t>
            </w:r>
          </w:p>
          <w:p w14:paraId="0A95177B" w14:textId="77777777" w:rsidR="004B28CC" w:rsidRPr="004B28CC" w:rsidRDefault="004B28CC" w:rsidP="004B28CC">
            <w:pPr>
              <w:spacing w:beforeLines="30" w:before="93" w:afterLines="30" w:after="93" w:line="288" w:lineRule="auto"/>
              <w:ind w:firstLineChars="200" w:firstLine="420"/>
              <w:rPr>
                <w:rFonts w:eastAsiaTheme="minorEastAsia"/>
                <w:color w:val="000000"/>
                <w:szCs w:val="21"/>
              </w:rPr>
            </w:pPr>
            <w:r w:rsidRPr="004B28CC">
              <w:rPr>
                <w:rFonts w:eastAsiaTheme="minorEastAsia" w:hint="eastAsia"/>
                <w:color w:val="000000"/>
                <w:szCs w:val="21"/>
              </w:rPr>
              <w:t>内部因素有</w:t>
            </w:r>
            <w:r w:rsidRPr="004B28CC">
              <w:rPr>
                <w:rFonts w:eastAsiaTheme="minorEastAsia" w:hint="eastAsia"/>
                <w:color w:val="000000"/>
                <w:szCs w:val="21"/>
              </w:rPr>
              <w:t>-</w:t>
            </w:r>
            <w:r w:rsidRPr="004B28CC">
              <w:rPr>
                <w:rFonts w:eastAsiaTheme="minorEastAsia" w:hint="eastAsia"/>
                <w:color w:val="000000"/>
                <w:szCs w:val="21"/>
              </w:rPr>
              <w:t>公司文化、内部管理机制的建立、人员稳定性、员工年龄、经验等；</w:t>
            </w:r>
          </w:p>
          <w:p w14:paraId="14B27405" w14:textId="77777777" w:rsidR="004B28CC" w:rsidRPr="004B28CC" w:rsidRDefault="004B28CC" w:rsidP="004B28CC">
            <w:pPr>
              <w:spacing w:beforeLines="30" w:before="93" w:afterLines="30" w:after="93" w:line="288" w:lineRule="auto"/>
              <w:ind w:firstLineChars="200" w:firstLine="420"/>
              <w:rPr>
                <w:rFonts w:eastAsiaTheme="minorEastAsia"/>
                <w:color w:val="000000"/>
                <w:szCs w:val="21"/>
              </w:rPr>
            </w:pPr>
            <w:r w:rsidRPr="004B28CC">
              <w:rPr>
                <w:rFonts w:eastAsiaTheme="minorEastAsia" w:hint="eastAsia"/>
                <w:color w:val="000000"/>
                <w:szCs w:val="21"/>
              </w:rPr>
              <w:t>公司的人员均为有多年销售实践经验及相关岗位管理工作经验；人员全部经过技能</w:t>
            </w:r>
            <w:r w:rsidRPr="004B28CC">
              <w:rPr>
                <w:rFonts w:eastAsiaTheme="minorEastAsia" w:hint="eastAsia"/>
                <w:color w:val="000000"/>
                <w:szCs w:val="21"/>
              </w:rPr>
              <w:t>/</w:t>
            </w:r>
            <w:r w:rsidRPr="004B28CC">
              <w:rPr>
                <w:rFonts w:eastAsiaTheme="minorEastAsia" w:hint="eastAsia"/>
                <w:color w:val="000000"/>
                <w:szCs w:val="21"/>
              </w:rPr>
              <w:t>合</w:t>
            </w:r>
            <w:proofErr w:type="gramStart"/>
            <w:r w:rsidRPr="004B28CC">
              <w:rPr>
                <w:rFonts w:eastAsiaTheme="minorEastAsia" w:hint="eastAsia"/>
                <w:color w:val="000000"/>
                <w:szCs w:val="21"/>
              </w:rPr>
              <w:t>规</w:t>
            </w:r>
            <w:proofErr w:type="gramEnd"/>
            <w:r w:rsidRPr="004B28CC">
              <w:rPr>
                <w:rFonts w:eastAsiaTheme="minorEastAsia" w:hint="eastAsia"/>
                <w:color w:val="000000"/>
                <w:szCs w:val="21"/>
              </w:rPr>
              <w:t>性培训，业务熟练，质量意识、环境保护意识、职业健康安全意识较强。</w:t>
            </w:r>
          </w:p>
          <w:p w14:paraId="7D68A067" w14:textId="77777777" w:rsidR="004B28CC" w:rsidRPr="004B28CC" w:rsidRDefault="004B28CC" w:rsidP="004B28CC">
            <w:pPr>
              <w:spacing w:beforeLines="30" w:before="93" w:afterLines="30" w:after="93" w:line="288" w:lineRule="auto"/>
              <w:ind w:firstLineChars="200" w:firstLine="420"/>
              <w:rPr>
                <w:rFonts w:eastAsiaTheme="minorEastAsia"/>
                <w:color w:val="000000"/>
                <w:szCs w:val="21"/>
              </w:rPr>
            </w:pPr>
            <w:r w:rsidRPr="004B28CC">
              <w:rPr>
                <w:rFonts w:eastAsiaTheme="minorEastAsia" w:hint="eastAsia"/>
                <w:color w:val="000000"/>
                <w:szCs w:val="21"/>
              </w:rPr>
              <w:t>公司财务能保障公司质量</w:t>
            </w:r>
            <w:r w:rsidRPr="004B28CC">
              <w:rPr>
                <w:rFonts w:eastAsiaTheme="minorEastAsia" w:hint="eastAsia"/>
                <w:color w:val="000000"/>
                <w:szCs w:val="21"/>
              </w:rPr>
              <w:t>/</w:t>
            </w:r>
            <w:r w:rsidRPr="004B28CC">
              <w:rPr>
                <w:rFonts w:eastAsiaTheme="minorEastAsia" w:hint="eastAsia"/>
                <w:color w:val="000000"/>
                <w:szCs w:val="21"/>
              </w:rPr>
              <w:t>环境</w:t>
            </w:r>
            <w:r w:rsidRPr="004B28CC">
              <w:rPr>
                <w:rFonts w:eastAsiaTheme="minorEastAsia" w:hint="eastAsia"/>
                <w:color w:val="000000"/>
                <w:szCs w:val="21"/>
              </w:rPr>
              <w:t>/</w:t>
            </w:r>
            <w:r w:rsidRPr="004B28CC">
              <w:rPr>
                <w:rFonts w:eastAsiaTheme="minorEastAsia" w:hint="eastAsia"/>
                <w:color w:val="000000"/>
                <w:szCs w:val="21"/>
              </w:rPr>
              <w:t>职业健康安全管理体系运行所需，公司的基础设施、环保安全设施配备齐全、过程运行环境控制良好。</w:t>
            </w:r>
          </w:p>
          <w:p w14:paraId="31DE7CAA" w14:textId="77777777" w:rsidR="004B28CC" w:rsidRPr="004B28CC" w:rsidRDefault="004B28CC" w:rsidP="004B28CC">
            <w:pPr>
              <w:spacing w:beforeLines="30" w:before="93" w:afterLines="30" w:after="93" w:line="288" w:lineRule="auto"/>
              <w:ind w:firstLineChars="200" w:firstLine="420"/>
              <w:rPr>
                <w:rFonts w:eastAsiaTheme="minorEastAsia"/>
                <w:color w:val="000000"/>
                <w:szCs w:val="21"/>
              </w:rPr>
            </w:pPr>
            <w:r w:rsidRPr="004B28CC">
              <w:rPr>
                <w:rFonts w:eastAsiaTheme="minorEastAsia" w:hint="eastAsia"/>
                <w:color w:val="000000"/>
                <w:szCs w:val="21"/>
              </w:rPr>
              <w:t>这些因素包括了需要考虑的正面和负面因素或条件。</w:t>
            </w:r>
          </w:p>
          <w:p w14:paraId="00541F96" w14:textId="3F61594E" w:rsidR="00EC6678" w:rsidRDefault="004B28CC" w:rsidP="004B28CC">
            <w:pPr>
              <w:spacing w:beforeLines="30" w:before="93" w:afterLines="30" w:after="93" w:line="288" w:lineRule="auto"/>
              <w:ind w:firstLineChars="200" w:firstLine="420"/>
              <w:rPr>
                <w:rFonts w:eastAsiaTheme="minorEastAsia"/>
                <w:color w:val="000000"/>
                <w:szCs w:val="21"/>
              </w:rPr>
            </w:pPr>
            <w:r w:rsidRPr="004B28CC">
              <w:rPr>
                <w:rFonts w:eastAsiaTheme="minorEastAsia" w:hint="eastAsia"/>
                <w:color w:val="000000"/>
                <w:szCs w:val="21"/>
              </w:rPr>
              <w:t>公司每年根据公司销售人员从市场、客户、网络等搜集到的信息并结合公司自身业务运作情况进行分析，通过分析对这些内部和外部因素的相关信息进行监视和评审以确保其充分和适宜。</w:t>
            </w:r>
          </w:p>
          <w:p w14:paraId="30AF8CAB" w14:textId="156FE295" w:rsidR="005A1AE5" w:rsidRPr="007B436B" w:rsidRDefault="00EC6678" w:rsidP="00EC6678">
            <w:pPr>
              <w:spacing w:beforeLines="30" w:before="93" w:afterLines="30" w:after="93" w:line="288" w:lineRule="auto"/>
              <w:ind w:firstLineChars="200" w:firstLine="420"/>
              <w:rPr>
                <w:rFonts w:eastAsiaTheme="minorEastAsia" w:hAnsiTheme="minorEastAsia"/>
                <w:szCs w:val="21"/>
              </w:rPr>
            </w:pPr>
            <w:r w:rsidRPr="00EC6678">
              <w:rPr>
                <w:rFonts w:eastAsiaTheme="minorEastAsia" w:hint="eastAsia"/>
                <w:color w:val="000000"/>
                <w:szCs w:val="21"/>
              </w:rPr>
              <w:lastRenderedPageBreak/>
              <w:t>经查，符合要求。</w:t>
            </w:r>
          </w:p>
        </w:tc>
        <w:tc>
          <w:tcPr>
            <w:tcW w:w="1585" w:type="dxa"/>
          </w:tcPr>
          <w:p w14:paraId="59B44746" w14:textId="77777777" w:rsidR="005A1AE5" w:rsidRDefault="005A1AE5" w:rsidP="005A1AE5">
            <w:r w:rsidRPr="009B78A4">
              <w:rPr>
                <w:sz w:val="24"/>
                <w:szCs w:val="24"/>
              </w:rPr>
              <w:lastRenderedPageBreak/>
              <w:t>符合</w:t>
            </w:r>
          </w:p>
        </w:tc>
      </w:tr>
      <w:tr w:rsidR="00D56B52" w:rsidRPr="007F23D6" w14:paraId="18765E36" w14:textId="77777777" w:rsidTr="00607106">
        <w:trPr>
          <w:trHeight w:val="416"/>
        </w:trPr>
        <w:tc>
          <w:tcPr>
            <w:tcW w:w="1809" w:type="dxa"/>
            <w:vAlign w:val="center"/>
          </w:tcPr>
          <w:p w14:paraId="5468C378" w14:textId="77777777" w:rsidR="00D56B52" w:rsidRPr="00427512" w:rsidRDefault="00D56B52" w:rsidP="001568E4">
            <w:pPr>
              <w:rPr>
                <w:b/>
                <w:szCs w:val="24"/>
              </w:rPr>
            </w:pPr>
            <w:r w:rsidRPr="00427512">
              <w:rPr>
                <w:rFonts w:hAnsi="宋体"/>
                <w:szCs w:val="24"/>
              </w:rPr>
              <w:lastRenderedPageBreak/>
              <w:t>理解相关方的需求和期望</w:t>
            </w:r>
          </w:p>
        </w:tc>
        <w:tc>
          <w:tcPr>
            <w:tcW w:w="1311" w:type="dxa"/>
            <w:vAlign w:val="center"/>
          </w:tcPr>
          <w:p w14:paraId="521FB9B2" w14:textId="364C6C79" w:rsidR="00D56B52" w:rsidRPr="00427512" w:rsidRDefault="00D56B52" w:rsidP="001568E4">
            <w:pPr>
              <w:rPr>
                <w:szCs w:val="24"/>
              </w:rPr>
            </w:pPr>
            <w:r>
              <w:rPr>
                <w:szCs w:val="24"/>
              </w:rPr>
              <w:t>E</w:t>
            </w:r>
            <w:r w:rsidRPr="00427512">
              <w:rPr>
                <w:szCs w:val="24"/>
              </w:rPr>
              <w:t>O</w:t>
            </w:r>
            <w:r w:rsidRPr="00427512">
              <w:rPr>
                <w:rFonts w:hAnsi="宋体"/>
                <w:szCs w:val="24"/>
              </w:rPr>
              <w:t>：</w:t>
            </w:r>
            <w:r w:rsidRPr="00427512">
              <w:rPr>
                <w:szCs w:val="24"/>
              </w:rPr>
              <w:t>4.2</w:t>
            </w:r>
          </w:p>
        </w:tc>
        <w:tc>
          <w:tcPr>
            <w:tcW w:w="10004" w:type="dxa"/>
            <w:vAlign w:val="center"/>
          </w:tcPr>
          <w:p w14:paraId="6C52D168" w14:textId="68B28848" w:rsidR="007202B5" w:rsidRPr="004B28CC" w:rsidRDefault="007202B5" w:rsidP="007202B5">
            <w:pPr>
              <w:spacing w:beforeLines="30" w:before="93" w:afterLines="30" w:after="93" w:line="288" w:lineRule="auto"/>
              <w:ind w:firstLineChars="200" w:firstLine="420"/>
              <w:rPr>
                <w:rFonts w:eastAsiaTheme="minorEastAsia"/>
                <w:color w:val="000000"/>
                <w:szCs w:val="21"/>
              </w:rPr>
            </w:pPr>
            <w:r w:rsidRPr="007202B5">
              <w:rPr>
                <w:rFonts w:eastAsiaTheme="minorEastAsia" w:hint="eastAsia"/>
                <w:color w:val="000000"/>
                <w:szCs w:val="21"/>
              </w:rPr>
              <w:t>在公司运营过程中充分考虑相关方方面的期望或要求，识别的相关方有：</w:t>
            </w:r>
            <w:r w:rsidRPr="004B28CC">
              <w:rPr>
                <w:rFonts w:eastAsiaTheme="minorEastAsia" w:hint="eastAsia"/>
                <w:color w:val="000000"/>
                <w:szCs w:val="21"/>
              </w:rPr>
              <w:t>顾客、员工、供应商</w:t>
            </w:r>
            <w:r w:rsidRPr="007202B5">
              <w:rPr>
                <w:rFonts w:eastAsiaTheme="minorEastAsia" w:hint="eastAsia"/>
                <w:color w:val="000000"/>
                <w:szCs w:val="21"/>
              </w:rPr>
              <w:t>；对本公司活动进行监管的政府部门，如上级单位、市场监督管理局；</w:t>
            </w:r>
          </w:p>
          <w:p w14:paraId="421283B7" w14:textId="3C00BA6C" w:rsidR="004B28CC" w:rsidRPr="004B28CC" w:rsidRDefault="004B28CC" w:rsidP="004B28CC">
            <w:pPr>
              <w:spacing w:beforeLines="30" w:before="93" w:afterLines="30" w:after="93" w:line="288" w:lineRule="auto"/>
              <w:ind w:firstLineChars="200" w:firstLine="420"/>
              <w:rPr>
                <w:rFonts w:eastAsiaTheme="minorEastAsia"/>
                <w:color w:val="000000"/>
                <w:szCs w:val="21"/>
              </w:rPr>
            </w:pPr>
            <w:proofErr w:type="gramStart"/>
            <w:r w:rsidRPr="004B28CC">
              <w:rPr>
                <w:rFonts w:eastAsiaTheme="minorEastAsia" w:hint="eastAsia"/>
                <w:color w:val="000000"/>
                <w:szCs w:val="21"/>
              </w:rPr>
              <w:t>管代介绍</w:t>
            </w:r>
            <w:proofErr w:type="gramEnd"/>
            <w:r w:rsidRPr="004B28CC">
              <w:rPr>
                <w:rFonts w:eastAsiaTheme="minorEastAsia" w:hint="eastAsia"/>
                <w:color w:val="000000"/>
                <w:szCs w:val="21"/>
              </w:rPr>
              <w:t>公司通过合同约定、不同形式沟通（如：电话、面对面、调查问卷等）形式了解相关方的需求，然后提供出满足他们要求提供优质产品和完善的服务，目前公司能满足相关方的需求和期望。</w:t>
            </w:r>
          </w:p>
          <w:p w14:paraId="44130C5C" w14:textId="42A806E5" w:rsidR="004B28CC" w:rsidRPr="004B28CC" w:rsidRDefault="004B28CC" w:rsidP="007202B5">
            <w:pPr>
              <w:spacing w:beforeLines="30" w:before="93" w:afterLines="30" w:after="93" w:line="288" w:lineRule="auto"/>
              <w:ind w:firstLineChars="200" w:firstLine="420"/>
              <w:rPr>
                <w:rFonts w:eastAsiaTheme="minorEastAsia"/>
                <w:color w:val="000000"/>
                <w:szCs w:val="21"/>
              </w:rPr>
            </w:pPr>
            <w:r w:rsidRPr="004B28CC">
              <w:rPr>
                <w:rFonts w:eastAsiaTheme="minorEastAsia" w:hint="eastAsia"/>
                <w:color w:val="000000"/>
                <w:szCs w:val="21"/>
              </w:rPr>
              <w:t>相关方进行监视和评审的方式方法：公司通过走访、会议、客户要求等方式对相关方的信息进行监视和评审</w:t>
            </w:r>
          </w:p>
          <w:p w14:paraId="5D1D1227" w14:textId="77777777" w:rsidR="004B28CC" w:rsidRPr="004B28CC" w:rsidRDefault="004B28CC" w:rsidP="004B28CC">
            <w:pPr>
              <w:spacing w:beforeLines="30" w:before="93" w:afterLines="30" w:after="93" w:line="288" w:lineRule="auto"/>
              <w:ind w:firstLineChars="200" w:firstLine="420"/>
              <w:jc w:val="left"/>
              <w:rPr>
                <w:rFonts w:eastAsiaTheme="minorEastAsia"/>
                <w:color w:val="000000"/>
                <w:szCs w:val="21"/>
              </w:rPr>
            </w:pPr>
            <w:r w:rsidRPr="004B28CC">
              <w:rPr>
                <w:rFonts w:eastAsiaTheme="minorEastAsia" w:hint="eastAsia"/>
                <w:color w:val="000000"/>
                <w:szCs w:val="21"/>
              </w:rPr>
              <w:t>员工：</w:t>
            </w:r>
          </w:p>
          <w:p w14:paraId="3F4E37A9" w14:textId="669AF7A5" w:rsidR="004B28CC" w:rsidRPr="004B28CC" w:rsidRDefault="004B28CC" w:rsidP="004B28CC">
            <w:pPr>
              <w:spacing w:beforeLines="30" w:before="93" w:afterLines="30" w:after="93" w:line="288" w:lineRule="auto"/>
              <w:ind w:firstLineChars="200" w:firstLine="420"/>
              <w:jc w:val="left"/>
              <w:rPr>
                <w:rFonts w:eastAsiaTheme="minorEastAsia"/>
                <w:color w:val="000000"/>
                <w:szCs w:val="21"/>
              </w:rPr>
            </w:pPr>
            <w:r w:rsidRPr="004B28CC">
              <w:rPr>
                <w:rFonts w:eastAsiaTheme="minorEastAsia" w:hint="eastAsia"/>
                <w:color w:val="000000"/>
                <w:szCs w:val="21"/>
              </w:rPr>
              <w:t>需求及期望：稳定增长的收入和福利、职业成长、职业安全（措施：加强员工技能培训，建立良好的激励机制和晋升机制</w:t>
            </w:r>
            <w:r w:rsidRPr="004B28CC">
              <w:rPr>
                <w:rFonts w:eastAsiaTheme="minorEastAsia" w:hint="eastAsia"/>
                <w:color w:val="000000"/>
                <w:szCs w:val="21"/>
              </w:rPr>
              <w:t xml:space="preserve"> </w:t>
            </w:r>
            <w:r w:rsidRPr="004B28CC">
              <w:rPr>
                <w:rFonts w:eastAsiaTheme="minorEastAsia" w:hint="eastAsia"/>
                <w:color w:val="000000"/>
                <w:szCs w:val="21"/>
              </w:rPr>
              <w:t>；建立良好企业文化和公司氛围，</w:t>
            </w:r>
            <w:r w:rsidRPr="004B28CC">
              <w:rPr>
                <w:rFonts w:eastAsiaTheme="minorEastAsia" w:hint="eastAsia"/>
                <w:color w:val="000000"/>
                <w:szCs w:val="21"/>
              </w:rPr>
              <w:t xml:space="preserve"> </w:t>
            </w:r>
            <w:r w:rsidRPr="004B28CC">
              <w:rPr>
                <w:rFonts w:eastAsiaTheme="minorEastAsia" w:hint="eastAsia"/>
                <w:color w:val="000000"/>
                <w:szCs w:val="21"/>
              </w:rPr>
              <w:t>注重安全管理，提升员工的归属感，</w:t>
            </w:r>
            <w:r w:rsidRPr="004B28CC">
              <w:rPr>
                <w:rFonts w:eastAsiaTheme="minorEastAsia" w:hint="eastAsia"/>
                <w:color w:val="000000"/>
                <w:szCs w:val="21"/>
              </w:rPr>
              <w:t xml:space="preserve"> </w:t>
            </w:r>
            <w:r w:rsidRPr="004B28CC">
              <w:rPr>
                <w:rFonts w:eastAsiaTheme="minorEastAsia" w:hint="eastAsia"/>
                <w:color w:val="000000"/>
                <w:szCs w:val="21"/>
              </w:rPr>
              <w:t>保障员工的合法权益）</w:t>
            </w:r>
          </w:p>
          <w:p w14:paraId="36BA31E6" w14:textId="77777777" w:rsidR="004B28CC" w:rsidRPr="004B28CC" w:rsidRDefault="004B28CC" w:rsidP="004B28CC">
            <w:pPr>
              <w:spacing w:beforeLines="30" w:before="93" w:afterLines="30" w:after="93" w:line="288" w:lineRule="auto"/>
              <w:ind w:firstLineChars="200" w:firstLine="420"/>
              <w:jc w:val="left"/>
              <w:rPr>
                <w:rFonts w:eastAsiaTheme="minorEastAsia"/>
                <w:color w:val="000000"/>
                <w:szCs w:val="21"/>
              </w:rPr>
            </w:pPr>
            <w:proofErr w:type="gramStart"/>
            <w:r w:rsidRPr="004B28CC">
              <w:rPr>
                <w:rFonts w:eastAsiaTheme="minorEastAsia" w:hint="eastAsia"/>
                <w:color w:val="000000"/>
                <w:szCs w:val="21"/>
              </w:rPr>
              <w:t>另抽其他相关方需求</w:t>
            </w:r>
            <w:proofErr w:type="gramEnd"/>
            <w:r w:rsidRPr="004B28CC">
              <w:rPr>
                <w:rFonts w:eastAsiaTheme="minorEastAsia" w:hint="eastAsia"/>
                <w:color w:val="000000"/>
                <w:szCs w:val="21"/>
              </w:rPr>
              <w:t>及措施，均保存完好，符合要求。</w:t>
            </w:r>
          </w:p>
          <w:p w14:paraId="438119AC" w14:textId="6F8E6601" w:rsidR="00D56B52" w:rsidRDefault="00D56B52" w:rsidP="001568E4">
            <w:pPr>
              <w:spacing w:line="360" w:lineRule="auto"/>
              <w:ind w:firstLineChars="200" w:firstLine="420"/>
              <w:rPr>
                <w:rFonts w:hAnsi="宋体"/>
                <w:color w:val="000000"/>
                <w:szCs w:val="24"/>
              </w:rPr>
            </w:pPr>
            <w:r w:rsidRPr="00427512">
              <w:rPr>
                <w:rFonts w:hAnsi="宋体"/>
                <w:color w:val="000000"/>
                <w:szCs w:val="24"/>
              </w:rPr>
              <w:t>相关方期望和要求为</w:t>
            </w:r>
            <w:r w:rsidRPr="004646DE">
              <w:rPr>
                <w:rFonts w:hint="eastAsia"/>
                <w:szCs w:val="24"/>
              </w:rPr>
              <w:t>遵守国家的现行法律法规、保持有效的资质、</w:t>
            </w:r>
            <w:r>
              <w:rPr>
                <w:rFonts w:hint="eastAsia"/>
                <w:szCs w:val="24"/>
              </w:rPr>
              <w:t>履行</w:t>
            </w:r>
            <w:r w:rsidRPr="00427512">
              <w:rPr>
                <w:rFonts w:hAnsi="宋体"/>
                <w:color w:val="000000"/>
                <w:szCs w:val="24"/>
              </w:rPr>
              <w:t>合同协议、</w:t>
            </w:r>
            <w:r w:rsidRPr="004646DE">
              <w:rPr>
                <w:rFonts w:hint="eastAsia"/>
                <w:szCs w:val="24"/>
              </w:rPr>
              <w:t>不断提高技术水平以及不断提高客户满意度</w:t>
            </w:r>
            <w:r w:rsidRPr="00427512">
              <w:rPr>
                <w:rFonts w:hAnsi="宋体"/>
                <w:color w:val="000000"/>
                <w:szCs w:val="24"/>
              </w:rPr>
              <w:t>等。识别的方法为：主动调查、水平对比</w:t>
            </w:r>
            <w:r>
              <w:rPr>
                <w:rFonts w:hAnsi="宋体"/>
                <w:color w:val="000000"/>
                <w:szCs w:val="24"/>
              </w:rPr>
              <w:t>、</w:t>
            </w:r>
            <w:r w:rsidRPr="004646DE">
              <w:rPr>
                <w:rFonts w:hint="eastAsia"/>
                <w:szCs w:val="24"/>
              </w:rPr>
              <w:t>上级文件、标准和规范的获取、设备器具检定、沟通</w:t>
            </w:r>
            <w:r w:rsidRPr="00427512">
              <w:rPr>
                <w:rFonts w:hAnsi="宋体"/>
                <w:color w:val="000000"/>
                <w:szCs w:val="24"/>
              </w:rPr>
              <w:t>等。检测指标或项目：顾客满意度、客户投诉率、供方评价表等。</w:t>
            </w:r>
          </w:p>
          <w:p w14:paraId="3823F46F" w14:textId="77777777" w:rsidR="007202B5" w:rsidRPr="004B28CC" w:rsidRDefault="007202B5" w:rsidP="007202B5">
            <w:pPr>
              <w:spacing w:beforeLines="30" w:before="93" w:afterLines="30" w:after="93" w:line="288" w:lineRule="auto"/>
              <w:ind w:firstLineChars="200" w:firstLine="420"/>
              <w:jc w:val="left"/>
              <w:rPr>
                <w:rFonts w:eastAsiaTheme="minorEastAsia"/>
                <w:color w:val="000000"/>
                <w:szCs w:val="21"/>
              </w:rPr>
            </w:pPr>
            <w:r w:rsidRPr="004B28CC">
              <w:rPr>
                <w:rFonts w:eastAsiaTheme="minorEastAsia" w:hint="eastAsia"/>
                <w:color w:val="000000"/>
                <w:szCs w:val="21"/>
              </w:rPr>
              <w:t>目前企业未发生处罚、相关</w:t>
            </w:r>
            <w:proofErr w:type="gramStart"/>
            <w:r w:rsidRPr="004B28CC">
              <w:rPr>
                <w:rFonts w:eastAsiaTheme="minorEastAsia" w:hint="eastAsia"/>
                <w:color w:val="000000"/>
                <w:szCs w:val="21"/>
              </w:rPr>
              <w:t>方投诉</w:t>
            </w:r>
            <w:proofErr w:type="gramEnd"/>
            <w:r w:rsidRPr="004B28CC">
              <w:rPr>
                <w:rFonts w:eastAsiaTheme="minorEastAsia" w:hint="eastAsia"/>
                <w:color w:val="000000"/>
                <w:szCs w:val="21"/>
              </w:rPr>
              <w:t>事件</w:t>
            </w:r>
          </w:p>
          <w:p w14:paraId="4AC2C5A8" w14:textId="77777777" w:rsidR="00D56B52" w:rsidRPr="00DE4CFC" w:rsidRDefault="00D56B52" w:rsidP="001568E4">
            <w:pPr>
              <w:spacing w:line="360" w:lineRule="auto"/>
              <w:ind w:firstLineChars="200" w:firstLine="420"/>
              <w:rPr>
                <w:rFonts w:hAnsi="宋体"/>
                <w:szCs w:val="24"/>
                <w:lang w:val="zh-CN"/>
              </w:rPr>
            </w:pPr>
            <w:r w:rsidRPr="00427512">
              <w:rPr>
                <w:rFonts w:hAnsi="宋体"/>
                <w:szCs w:val="24"/>
              </w:rPr>
              <w:t>基本识别了与组织管理体系有关的相关方和要求</w:t>
            </w:r>
            <w:r w:rsidRPr="00427512">
              <w:rPr>
                <w:rFonts w:hAnsi="宋体"/>
                <w:szCs w:val="24"/>
                <w:lang w:val="zh-CN"/>
              </w:rPr>
              <w:t>。</w:t>
            </w:r>
          </w:p>
        </w:tc>
        <w:tc>
          <w:tcPr>
            <w:tcW w:w="1585" w:type="dxa"/>
          </w:tcPr>
          <w:p w14:paraId="2D25A6A2" w14:textId="77777777" w:rsidR="00D56B52" w:rsidRDefault="00D56B52" w:rsidP="001568E4">
            <w:r w:rsidRPr="009B78A4">
              <w:rPr>
                <w:sz w:val="24"/>
                <w:szCs w:val="24"/>
              </w:rPr>
              <w:t>符合</w:t>
            </w:r>
          </w:p>
        </w:tc>
      </w:tr>
      <w:tr w:rsidR="00C06B45" w:rsidRPr="007F23D6" w14:paraId="638C8749" w14:textId="77777777" w:rsidTr="008D06A8">
        <w:trPr>
          <w:trHeight w:val="416"/>
        </w:trPr>
        <w:tc>
          <w:tcPr>
            <w:tcW w:w="1809" w:type="dxa"/>
            <w:vAlign w:val="center"/>
          </w:tcPr>
          <w:p w14:paraId="1008EA6D" w14:textId="77777777" w:rsidR="00C06B45" w:rsidRPr="00427512" w:rsidRDefault="00C06B45" w:rsidP="00C06B45">
            <w:pPr>
              <w:rPr>
                <w:b/>
                <w:szCs w:val="24"/>
              </w:rPr>
            </w:pPr>
            <w:r>
              <w:rPr>
                <w:rFonts w:cs="宋体" w:hint="eastAsia"/>
              </w:rPr>
              <w:t>管理体系的范围</w:t>
            </w:r>
          </w:p>
        </w:tc>
        <w:tc>
          <w:tcPr>
            <w:tcW w:w="1311" w:type="dxa"/>
            <w:vAlign w:val="center"/>
          </w:tcPr>
          <w:p w14:paraId="411622E7" w14:textId="2FC7948A" w:rsidR="00C06B45" w:rsidRPr="00427512" w:rsidRDefault="00C06B45" w:rsidP="00C06B45">
            <w:pPr>
              <w:rPr>
                <w:szCs w:val="24"/>
              </w:rPr>
            </w:pPr>
            <w:r>
              <w:rPr>
                <w:szCs w:val="24"/>
              </w:rPr>
              <w:t>E</w:t>
            </w:r>
            <w:r w:rsidRPr="00427512">
              <w:rPr>
                <w:szCs w:val="24"/>
              </w:rPr>
              <w:t>O</w:t>
            </w:r>
            <w:r w:rsidRPr="00427512">
              <w:rPr>
                <w:rFonts w:hAnsi="宋体"/>
                <w:szCs w:val="24"/>
              </w:rPr>
              <w:t>：</w:t>
            </w:r>
            <w:r w:rsidRPr="00427512">
              <w:rPr>
                <w:szCs w:val="24"/>
              </w:rPr>
              <w:t>4.</w:t>
            </w:r>
            <w:r>
              <w:rPr>
                <w:rFonts w:hint="eastAsia"/>
                <w:szCs w:val="24"/>
              </w:rPr>
              <w:t>3</w:t>
            </w:r>
          </w:p>
        </w:tc>
        <w:tc>
          <w:tcPr>
            <w:tcW w:w="10004" w:type="dxa"/>
            <w:vAlign w:val="center"/>
          </w:tcPr>
          <w:p w14:paraId="0945C074" w14:textId="77777777" w:rsidR="00C06B45" w:rsidRPr="00C06B45" w:rsidRDefault="00C06B45" w:rsidP="00C06B45">
            <w:pPr>
              <w:spacing w:line="360" w:lineRule="auto"/>
              <w:ind w:firstLineChars="200" w:firstLine="420"/>
              <w:rPr>
                <w:szCs w:val="24"/>
              </w:rPr>
            </w:pPr>
            <w:r w:rsidRPr="00C06B45">
              <w:rPr>
                <w:rFonts w:hint="eastAsia"/>
                <w:szCs w:val="24"/>
              </w:rPr>
              <w:t>根据客户需求（外部信息）、企业内部状况及相关方要求，确定体系覆盖范围：</w:t>
            </w:r>
          </w:p>
          <w:p w14:paraId="53F4CF06" w14:textId="77777777" w:rsidR="00C06B45" w:rsidRPr="00E965A3" w:rsidRDefault="00C06B45" w:rsidP="00C06B45">
            <w:pPr>
              <w:spacing w:line="360" w:lineRule="auto"/>
              <w:ind w:firstLineChars="200" w:firstLine="420"/>
              <w:rPr>
                <w:szCs w:val="24"/>
              </w:rPr>
            </w:pPr>
            <w:r w:rsidRPr="00E965A3">
              <w:rPr>
                <w:rFonts w:hint="eastAsia"/>
                <w:szCs w:val="24"/>
              </w:rPr>
              <w:t>管理体系范围确认：</w:t>
            </w:r>
          </w:p>
          <w:p w14:paraId="103FEC5E" w14:textId="77777777" w:rsidR="007202B5" w:rsidRPr="007202B5" w:rsidRDefault="007202B5" w:rsidP="007202B5">
            <w:pPr>
              <w:spacing w:line="360" w:lineRule="auto"/>
              <w:ind w:firstLineChars="200" w:firstLine="420"/>
              <w:rPr>
                <w:szCs w:val="24"/>
              </w:rPr>
            </w:pPr>
            <w:r w:rsidRPr="007202B5">
              <w:rPr>
                <w:rFonts w:hint="eastAsia"/>
                <w:szCs w:val="24"/>
              </w:rPr>
              <w:lastRenderedPageBreak/>
              <w:t>E</w:t>
            </w:r>
            <w:r w:rsidRPr="007202B5">
              <w:rPr>
                <w:rFonts w:hint="eastAsia"/>
                <w:szCs w:val="24"/>
              </w:rPr>
              <w:t>：档案整理，数字化服务及管理所涉及场所的相关环境管理活动</w:t>
            </w:r>
          </w:p>
          <w:p w14:paraId="17D745EC" w14:textId="7F5B871F" w:rsidR="00C06B45" w:rsidRPr="00E965A3" w:rsidRDefault="007202B5" w:rsidP="007202B5">
            <w:pPr>
              <w:spacing w:line="360" w:lineRule="auto"/>
              <w:ind w:firstLineChars="200" w:firstLine="420"/>
              <w:rPr>
                <w:szCs w:val="24"/>
              </w:rPr>
            </w:pPr>
            <w:r w:rsidRPr="007202B5">
              <w:rPr>
                <w:rFonts w:hint="eastAsia"/>
                <w:szCs w:val="24"/>
              </w:rPr>
              <w:t>O</w:t>
            </w:r>
            <w:r w:rsidRPr="007202B5">
              <w:rPr>
                <w:rFonts w:hint="eastAsia"/>
                <w:szCs w:val="24"/>
              </w:rPr>
              <w:t>：档案整理，数字化服务及管理所涉及场所的相关职业健康安全管理活动</w:t>
            </w:r>
            <w:r w:rsidR="00C06B45" w:rsidRPr="00E965A3">
              <w:rPr>
                <w:rFonts w:hint="eastAsia"/>
                <w:szCs w:val="24"/>
              </w:rPr>
              <w:t>。</w:t>
            </w:r>
          </w:p>
          <w:p w14:paraId="38A21E17" w14:textId="77777777" w:rsidR="00C06B45" w:rsidRPr="00DE4CFC" w:rsidRDefault="00C06B45" w:rsidP="00C06B45">
            <w:pPr>
              <w:spacing w:line="360" w:lineRule="auto"/>
              <w:ind w:firstLineChars="200" w:firstLine="420"/>
              <w:rPr>
                <w:rFonts w:hAnsi="宋体"/>
                <w:szCs w:val="24"/>
                <w:lang w:val="zh-CN"/>
              </w:rPr>
            </w:pPr>
            <w:r w:rsidRPr="00C06B45">
              <w:rPr>
                <w:rFonts w:hint="eastAsia"/>
                <w:szCs w:val="24"/>
              </w:rPr>
              <w:t>通过文件发放方式在公司内部进行传递；在与客户沟通中，及时通知客户，为相关方获取。上述范围与企业目前经营范围相一致。</w:t>
            </w:r>
          </w:p>
        </w:tc>
        <w:tc>
          <w:tcPr>
            <w:tcW w:w="1585" w:type="dxa"/>
          </w:tcPr>
          <w:p w14:paraId="3E692A67" w14:textId="77777777" w:rsidR="00C06B45" w:rsidRDefault="00C06B45" w:rsidP="00C06B45">
            <w:r w:rsidRPr="009B78A4">
              <w:rPr>
                <w:sz w:val="24"/>
                <w:szCs w:val="24"/>
              </w:rPr>
              <w:lastRenderedPageBreak/>
              <w:t>符合</w:t>
            </w:r>
          </w:p>
        </w:tc>
      </w:tr>
      <w:tr w:rsidR="00C06B45" w:rsidRPr="007F23D6" w14:paraId="6E748405" w14:textId="77777777" w:rsidTr="008D06A8">
        <w:trPr>
          <w:trHeight w:val="416"/>
        </w:trPr>
        <w:tc>
          <w:tcPr>
            <w:tcW w:w="1809" w:type="dxa"/>
            <w:vAlign w:val="center"/>
          </w:tcPr>
          <w:p w14:paraId="212EDB81" w14:textId="77777777" w:rsidR="00C06B45" w:rsidRPr="00427512" w:rsidRDefault="00C06B45" w:rsidP="00C06B45">
            <w:pPr>
              <w:rPr>
                <w:b/>
                <w:szCs w:val="24"/>
              </w:rPr>
            </w:pPr>
            <w:r>
              <w:rPr>
                <w:rFonts w:cs="宋体" w:hint="eastAsia"/>
              </w:rPr>
              <w:t>管理体系及其过程</w:t>
            </w:r>
          </w:p>
        </w:tc>
        <w:tc>
          <w:tcPr>
            <w:tcW w:w="1311" w:type="dxa"/>
            <w:vAlign w:val="center"/>
          </w:tcPr>
          <w:p w14:paraId="1DA7B17E" w14:textId="1617D1EA" w:rsidR="00C06B45" w:rsidRPr="00427512" w:rsidRDefault="00C06B45" w:rsidP="00C06B45">
            <w:pPr>
              <w:rPr>
                <w:szCs w:val="24"/>
              </w:rPr>
            </w:pPr>
            <w:r>
              <w:rPr>
                <w:szCs w:val="24"/>
              </w:rPr>
              <w:t>E</w:t>
            </w:r>
            <w:r w:rsidRPr="00427512">
              <w:rPr>
                <w:szCs w:val="24"/>
              </w:rPr>
              <w:t>O</w:t>
            </w:r>
            <w:r w:rsidRPr="00427512">
              <w:rPr>
                <w:rFonts w:hAnsi="宋体"/>
                <w:szCs w:val="24"/>
              </w:rPr>
              <w:t>：</w:t>
            </w:r>
            <w:r w:rsidRPr="00427512">
              <w:rPr>
                <w:szCs w:val="24"/>
              </w:rPr>
              <w:t>4.</w:t>
            </w:r>
            <w:r>
              <w:rPr>
                <w:rFonts w:hint="eastAsia"/>
                <w:szCs w:val="24"/>
              </w:rPr>
              <w:t>4</w:t>
            </w:r>
          </w:p>
        </w:tc>
        <w:tc>
          <w:tcPr>
            <w:tcW w:w="10004" w:type="dxa"/>
            <w:vAlign w:val="center"/>
          </w:tcPr>
          <w:p w14:paraId="1A845B73" w14:textId="77777777" w:rsidR="00804919" w:rsidRPr="00804919" w:rsidRDefault="00804919" w:rsidP="00804919">
            <w:pPr>
              <w:spacing w:line="360" w:lineRule="auto"/>
              <w:ind w:firstLineChars="200" w:firstLine="420"/>
              <w:rPr>
                <w:szCs w:val="24"/>
              </w:rPr>
            </w:pPr>
            <w:r w:rsidRPr="00804919">
              <w:rPr>
                <w:rFonts w:hint="eastAsia"/>
                <w:szCs w:val="24"/>
              </w:rPr>
              <w:t>公司按照</w:t>
            </w:r>
            <w:r w:rsidRPr="00804919">
              <w:rPr>
                <w:rFonts w:hint="eastAsia"/>
                <w:szCs w:val="24"/>
              </w:rPr>
              <w:t xml:space="preserve"> GB/T19001-2016 </w:t>
            </w:r>
            <w:r w:rsidRPr="00804919">
              <w:rPr>
                <w:rFonts w:hint="eastAsia"/>
                <w:szCs w:val="24"/>
              </w:rPr>
              <w:t>、</w:t>
            </w:r>
            <w:r w:rsidRPr="00804919">
              <w:rPr>
                <w:rFonts w:hint="eastAsia"/>
                <w:szCs w:val="24"/>
              </w:rPr>
              <w:t>GB/T24001-2016</w:t>
            </w:r>
            <w:r w:rsidRPr="00804919">
              <w:rPr>
                <w:rFonts w:hint="eastAsia"/>
                <w:szCs w:val="24"/>
              </w:rPr>
              <w:t>、</w:t>
            </w:r>
            <w:r w:rsidRPr="00804919">
              <w:rPr>
                <w:rFonts w:hint="eastAsia"/>
                <w:szCs w:val="24"/>
              </w:rPr>
              <w:t xml:space="preserve">ISO45001:2018 </w:t>
            </w:r>
            <w:r w:rsidRPr="00804919">
              <w:rPr>
                <w:rFonts w:hint="eastAsia"/>
                <w:szCs w:val="24"/>
              </w:rPr>
              <w:t>标准建立了文件化的质量</w:t>
            </w:r>
            <w:r w:rsidRPr="00804919">
              <w:rPr>
                <w:rFonts w:hint="eastAsia"/>
                <w:szCs w:val="24"/>
              </w:rPr>
              <w:t>/</w:t>
            </w:r>
            <w:r w:rsidRPr="00804919">
              <w:rPr>
                <w:rFonts w:hint="eastAsia"/>
                <w:szCs w:val="24"/>
              </w:rPr>
              <w:t>环境</w:t>
            </w:r>
            <w:r w:rsidRPr="00804919">
              <w:rPr>
                <w:rFonts w:hint="eastAsia"/>
                <w:szCs w:val="24"/>
              </w:rPr>
              <w:t>/</w:t>
            </w:r>
            <w:r w:rsidRPr="00804919">
              <w:rPr>
                <w:rFonts w:hint="eastAsia"/>
                <w:szCs w:val="24"/>
              </w:rPr>
              <w:t>职业健康安全管理体系，编制了质量／环境</w:t>
            </w:r>
            <w:r w:rsidRPr="00804919">
              <w:rPr>
                <w:rFonts w:hint="eastAsia"/>
                <w:szCs w:val="24"/>
              </w:rPr>
              <w:t>/</w:t>
            </w:r>
            <w:r w:rsidRPr="00804919">
              <w:rPr>
                <w:rFonts w:hint="eastAsia"/>
                <w:szCs w:val="24"/>
              </w:rPr>
              <w:t>职业健康安全手册，流程性文件、管理制度、作业指导书、检验规程等；识别了质量和环境、职业健康安全管理体系涉及的各个过程，并对各个过程的监控进行了记录，形成了相关文件化信息，为过程运行提供了支持，以证实过程按照策划执行。</w:t>
            </w:r>
          </w:p>
          <w:p w14:paraId="62B51554" w14:textId="56D0DC2B" w:rsidR="00804919" w:rsidRPr="00804919" w:rsidRDefault="00804919" w:rsidP="00804919">
            <w:pPr>
              <w:spacing w:line="360" w:lineRule="auto"/>
              <w:ind w:firstLineChars="200" w:firstLine="420"/>
              <w:rPr>
                <w:szCs w:val="24"/>
              </w:rPr>
            </w:pPr>
            <w:r w:rsidRPr="00804919">
              <w:rPr>
                <w:rFonts w:hint="eastAsia"/>
                <w:szCs w:val="24"/>
              </w:rPr>
              <w:t>工艺流程如下：</w:t>
            </w:r>
            <w:r w:rsidRPr="00804919">
              <w:rPr>
                <w:rFonts w:hint="eastAsia"/>
                <w:szCs w:val="24"/>
              </w:rPr>
              <w:t xml:space="preserve"> </w:t>
            </w:r>
          </w:p>
          <w:p w14:paraId="58002D74" w14:textId="5ED577BC" w:rsidR="00804919" w:rsidRPr="00804919" w:rsidRDefault="00804919" w:rsidP="00804919">
            <w:pPr>
              <w:spacing w:line="360" w:lineRule="auto"/>
              <w:ind w:firstLineChars="200" w:firstLine="420"/>
              <w:rPr>
                <w:szCs w:val="24"/>
              </w:rPr>
            </w:pPr>
            <w:r w:rsidRPr="00804919">
              <w:rPr>
                <w:rFonts w:hint="eastAsia"/>
                <w:szCs w:val="24"/>
              </w:rPr>
              <w:t>业务接单→业务下单→接收档案材料→鉴定材料→分类、整理→录取系统→扫描→检查→装订装盒→移交入库。</w:t>
            </w:r>
          </w:p>
          <w:p w14:paraId="6F422EB4" w14:textId="19DC913C" w:rsidR="00C06B45" w:rsidRPr="00EC6678" w:rsidRDefault="00804919" w:rsidP="00804919">
            <w:pPr>
              <w:spacing w:line="360" w:lineRule="auto"/>
              <w:ind w:firstLineChars="200" w:firstLine="420"/>
              <w:rPr>
                <w:szCs w:val="24"/>
              </w:rPr>
            </w:pPr>
            <w:r w:rsidRPr="00804919">
              <w:rPr>
                <w:rFonts w:hint="eastAsia"/>
                <w:szCs w:val="24"/>
              </w:rPr>
              <w:t>经识别，公司无外包过程。</w:t>
            </w:r>
          </w:p>
        </w:tc>
        <w:tc>
          <w:tcPr>
            <w:tcW w:w="1585" w:type="dxa"/>
          </w:tcPr>
          <w:p w14:paraId="5906A1A8" w14:textId="77777777" w:rsidR="00C06B45" w:rsidRDefault="00C06B45" w:rsidP="00C06B45">
            <w:r w:rsidRPr="009B78A4">
              <w:rPr>
                <w:sz w:val="24"/>
                <w:szCs w:val="24"/>
              </w:rPr>
              <w:t>符合</w:t>
            </w:r>
          </w:p>
        </w:tc>
      </w:tr>
      <w:tr w:rsidR="00D56B52" w:rsidRPr="007F23D6" w14:paraId="6E9B08AF" w14:textId="77777777" w:rsidTr="0061222A">
        <w:trPr>
          <w:trHeight w:val="416"/>
        </w:trPr>
        <w:tc>
          <w:tcPr>
            <w:tcW w:w="1809" w:type="dxa"/>
          </w:tcPr>
          <w:p w14:paraId="06F9936E" w14:textId="77777777" w:rsidR="00D56B52" w:rsidRPr="00681C43" w:rsidRDefault="00D56B52" w:rsidP="001568E4">
            <w:pPr>
              <w:rPr>
                <w:rFonts w:hAnsi="宋体"/>
                <w:szCs w:val="24"/>
              </w:rPr>
            </w:pPr>
            <w:r w:rsidRPr="00681C43">
              <w:rPr>
                <w:rFonts w:hAnsi="宋体" w:hint="eastAsia"/>
                <w:szCs w:val="24"/>
              </w:rPr>
              <w:t>领导作用和承诺</w:t>
            </w:r>
          </w:p>
          <w:p w14:paraId="2F998DBF" w14:textId="77777777" w:rsidR="00D56B52" w:rsidRPr="00681C43" w:rsidRDefault="00D56B52" w:rsidP="001568E4">
            <w:pPr>
              <w:rPr>
                <w:rFonts w:hAnsi="宋体"/>
                <w:szCs w:val="24"/>
              </w:rPr>
            </w:pPr>
            <w:r w:rsidRPr="00681C43">
              <w:rPr>
                <w:rFonts w:hAnsi="宋体" w:hint="eastAsia"/>
                <w:szCs w:val="24"/>
              </w:rPr>
              <w:t>组织的岗位、职责和权限</w:t>
            </w:r>
          </w:p>
          <w:p w14:paraId="30DFA75D" w14:textId="77777777" w:rsidR="00D56B52" w:rsidRPr="00681C43" w:rsidRDefault="00D56B52" w:rsidP="001568E4">
            <w:pPr>
              <w:rPr>
                <w:rFonts w:hAnsi="宋体"/>
                <w:szCs w:val="24"/>
              </w:rPr>
            </w:pPr>
          </w:p>
        </w:tc>
        <w:tc>
          <w:tcPr>
            <w:tcW w:w="1311" w:type="dxa"/>
          </w:tcPr>
          <w:p w14:paraId="0F245F7F" w14:textId="5549BC04" w:rsidR="00D56B52" w:rsidRPr="00681C43" w:rsidRDefault="00D56B52" w:rsidP="005043A8">
            <w:pPr>
              <w:rPr>
                <w:rFonts w:hAnsi="宋体"/>
                <w:szCs w:val="24"/>
              </w:rPr>
            </w:pPr>
            <w:r>
              <w:rPr>
                <w:rFonts w:hAnsi="宋体" w:hint="eastAsia"/>
                <w:szCs w:val="24"/>
              </w:rPr>
              <w:t>E</w:t>
            </w:r>
            <w:r w:rsidRPr="00681C43">
              <w:rPr>
                <w:rFonts w:hAnsi="宋体" w:hint="eastAsia"/>
                <w:szCs w:val="24"/>
              </w:rPr>
              <w:t>O:5.1</w:t>
            </w:r>
          </w:p>
          <w:p w14:paraId="01705445" w14:textId="77777777" w:rsidR="00D56B52" w:rsidRPr="00681C43" w:rsidRDefault="00D56B52" w:rsidP="001568E4">
            <w:pPr>
              <w:jc w:val="center"/>
              <w:rPr>
                <w:rFonts w:hAnsi="宋体"/>
                <w:szCs w:val="24"/>
              </w:rPr>
            </w:pPr>
            <w:r w:rsidRPr="00681C43">
              <w:rPr>
                <w:rFonts w:hAnsi="宋体" w:hint="eastAsia"/>
                <w:szCs w:val="24"/>
              </w:rPr>
              <w:t>5.3</w:t>
            </w:r>
          </w:p>
          <w:p w14:paraId="4D5D9955" w14:textId="77777777" w:rsidR="00D56B52" w:rsidRPr="00681C43" w:rsidRDefault="00D56B52" w:rsidP="001568E4">
            <w:pPr>
              <w:rPr>
                <w:rFonts w:hAnsi="宋体"/>
                <w:szCs w:val="24"/>
              </w:rPr>
            </w:pPr>
          </w:p>
        </w:tc>
        <w:tc>
          <w:tcPr>
            <w:tcW w:w="10004" w:type="dxa"/>
          </w:tcPr>
          <w:p w14:paraId="246F4FBF" w14:textId="77777777" w:rsidR="006534B1" w:rsidRPr="006534B1" w:rsidRDefault="006534B1" w:rsidP="006534B1">
            <w:pPr>
              <w:spacing w:line="360" w:lineRule="auto"/>
              <w:ind w:firstLineChars="200" w:firstLine="420"/>
              <w:rPr>
                <w:rFonts w:hAnsi="宋体"/>
                <w:szCs w:val="24"/>
              </w:rPr>
            </w:pPr>
            <w:r w:rsidRPr="006534B1">
              <w:rPr>
                <w:rFonts w:hAnsi="宋体" w:hint="eastAsia"/>
                <w:szCs w:val="24"/>
              </w:rPr>
              <w:t>最高管理者在管理手册中明确了各部门和各岗位的职责和权限，以确保管理体系符合各项标准的要求，并确保各个过程获得其预期输出。</w:t>
            </w:r>
          </w:p>
          <w:p w14:paraId="5D53075C" w14:textId="77777777" w:rsidR="006534B1" w:rsidRPr="006534B1" w:rsidRDefault="006534B1" w:rsidP="006534B1">
            <w:pPr>
              <w:spacing w:line="360" w:lineRule="auto"/>
              <w:ind w:firstLineChars="200" w:firstLine="420"/>
              <w:rPr>
                <w:rFonts w:hAnsi="宋体"/>
                <w:szCs w:val="24"/>
              </w:rPr>
            </w:pPr>
            <w:r w:rsidRPr="006534B1">
              <w:rPr>
                <w:rFonts w:hAnsi="宋体" w:hint="eastAsia"/>
                <w:szCs w:val="24"/>
              </w:rPr>
              <w:t>经授权的分管领导向最高管理者报告质量、环境、职业健康安全管理体系的绩效及改进机会，确保整个组织推动以顾客为关注焦点、保持环境管理和职业健康安全管理绩效，确保在策划和实施管理体系变更时保持其完整性。</w:t>
            </w:r>
          </w:p>
          <w:p w14:paraId="554E3E5F" w14:textId="4CA504FB" w:rsidR="006534B1" w:rsidRPr="006534B1" w:rsidRDefault="006534B1" w:rsidP="006534B1">
            <w:pPr>
              <w:spacing w:line="360" w:lineRule="auto"/>
              <w:ind w:firstLineChars="200" w:firstLine="420"/>
              <w:rPr>
                <w:rFonts w:hAnsi="宋体"/>
                <w:szCs w:val="24"/>
              </w:rPr>
            </w:pPr>
            <w:r w:rsidRPr="006534B1">
              <w:rPr>
                <w:rFonts w:hAnsi="宋体" w:hint="eastAsia"/>
                <w:szCs w:val="24"/>
              </w:rPr>
              <w:t>公司设置有综合部、</w:t>
            </w:r>
            <w:r>
              <w:rPr>
                <w:rFonts w:hAnsi="宋体" w:hint="eastAsia"/>
                <w:szCs w:val="24"/>
              </w:rPr>
              <w:t>档案部、客户服务部</w:t>
            </w:r>
            <w:r w:rsidRPr="006534B1">
              <w:rPr>
                <w:rFonts w:hAnsi="宋体" w:hint="eastAsia"/>
                <w:szCs w:val="24"/>
              </w:rPr>
              <w:t>。</w:t>
            </w:r>
          </w:p>
          <w:p w14:paraId="35BB9635" w14:textId="77777777" w:rsidR="006534B1" w:rsidRPr="006534B1" w:rsidRDefault="006534B1" w:rsidP="006534B1">
            <w:pPr>
              <w:spacing w:line="360" w:lineRule="auto"/>
              <w:ind w:firstLineChars="200" w:firstLine="420"/>
              <w:rPr>
                <w:rFonts w:hAnsi="宋体"/>
                <w:szCs w:val="24"/>
              </w:rPr>
            </w:pPr>
            <w:r w:rsidRPr="006534B1">
              <w:rPr>
                <w:rFonts w:hAnsi="宋体" w:hint="eastAsia"/>
                <w:szCs w:val="24"/>
              </w:rPr>
              <w:lastRenderedPageBreak/>
              <w:t>查看到每个部门均有部门职责和权限，各岗位的职责和权限、任职要求在管理手册及岗位说明文件中得到规定。</w:t>
            </w:r>
          </w:p>
          <w:p w14:paraId="02401ACE" w14:textId="787E44F8" w:rsidR="00D56B52" w:rsidRPr="00681C43" w:rsidRDefault="006534B1" w:rsidP="006534B1">
            <w:pPr>
              <w:spacing w:line="360" w:lineRule="auto"/>
              <w:ind w:firstLineChars="200" w:firstLine="420"/>
              <w:rPr>
                <w:rFonts w:hAnsi="宋体"/>
                <w:szCs w:val="24"/>
              </w:rPr>
            </w:pPr>
            <w:r w:rsidRPr="006534B1">
              <w:rPr>
                <w:rFonts w:hAnsi="宋体" w:hint="eastAsia"/>
                <w:szCs w:val="24"/>
              </w:rPr>
              <w:t>经查问组织内的职责和权限基本得到沟通，通过文件发布、传达、会议、培训等了解有关职责和权限。同总经理交谈，对于自身职责权限比较清楚。</w:t>
            </w:r>
          </w:p>
        </w:tc>
        <w:tc>
          <w:tcPr>
            <w:tcW w:w="1585" w:type="dxa"/>
          </w:tcPr>
          <w:p w14:paraId="705100DD" w14:textId="77777777" w:rsidR="00D56B52" w:rsidRDefault="00D56B52" w:rsidP="001568E4">
            <w:r w:rsidRPr="009B78A4">
              <w:rPr>
                <w:sz w:val="24"/>
                <w:szCs w:val="24"/>
              </w:rPr>
              <w:lastRenderedPageBreak/>
              <w:t>符合</w:t>
            </w:r>
          </w:p>
        </w:tc>
      </w:tr>
      <w:tr w:rsidR="00D56B52" w:rsidRPr="007F23D6" w14:paraId="341EFE57" w14:textId="77777777" w:rsidTr="00607106">
        <w:trPr>
          <w:trHeight w:val="416"/>
        </w:trPr>
        <w:tc>
          <w:tcPr>
            <w:tcW w:w="1809" w:type="dxa"/>
            <w:vAlign w:val="center"/>
          </w:tcPr>
          <w:p w14:paraId="4CA90FCB" w14:textId="6A08D79A" w:rsidR="00D56B52" w:rsidRPr="00427512" w:rsidRDefault="00D56B52" w:rsidP="001568E4">
            <w:pPr>
              <w:rPr>
                <w:szCs w:val="24"/>
              </w:rPr>
            </w:pPr>
            <w:r w:rsidRPr="00427512">
              <w:rPr>
                <w:rFonts w:hAnsi="宋体"/>
                <w:szCs w:val="24"/>
              </w:rPr>
              <w:t>方针</w:t>
            </w:r>
            <w:r w:rsidR="00C062B5">
              <w:rPr>
                <w:rFonts w:hAnsi="宋体" w:hint="eastAsia"/>
                <w:szCs w:val="24"/>
              </w:rPr>
              <w:t>/</w:t>
            </w:r>
            <w:r w:rsidR="00C062B5">
              <w:rPr>
                <w:rFonts w:hAnsi="宋体" w:hint="eastAsia"/>
                <w:szCs w:val="24"/>
              </w:rPr>
              <w:t>目标</w:t>
            </w:r>
          </w:p>
        </w:tc>
        <w:tc>
          <w:tcPr>
            <w:tcW w:w="1311" w:type="dxa"/>
            <w:vAlign w:val="center"/>
          </w:tcPr>
          <w:p w14:paraId="002B3500" w14:textId="156B6EB6" w:rsidR="00D56B52" w:rsidRDefault="00D56B52" w:rsidP="001568E4">
            <w:pPr>
              <w:rPr>
                <w:szCs w:val="24"/>
              </w:rPr>
            </w:pPr>
            <w:r>
              <w:rPr>
                <w:szCs w:val="24"/>
              </w:rPr>
              <w:t>E</w:t>
            </w:r>
            <w:r w:rsidRPr="00427512">
              <w:rPr>
                <w:szCs w:val="24"/>
              </w:rPr>
              <w:t>O</w:t>
            </w:r>
            <w:r w:rsidRPr="00427512">
              <w:rPr>
                <w:rFonts w:hAnsi="宋体"/>
                <w:szCs w:val="24"/>
              </w:rPr>
              <w:t>：</w:t>
            </w:r>
            <w:r w:rsidRPr="00427512">
              <w:rPr>
                <w:szCs w:val="24"/>
              </w:rPr>
              <w:t xml:space="preserve">5.2 </w:t>
            </w:r>
          </w:p>
          <w:p w14:paraId="6655A73B" w14:textId="77777777" w:rsidR="00C062B5" w:rsidRDefault="00C062B5" w:rsidP="001568E4">
            <w:pPr>
              <w:rPr>
                <w:szCs w:val="24"/>
              </w:rPr>
            </w:pPr>
          </w:p>
          <w:p w14:paraId="0CCFC015" w14:textId="7EE795D1" w:rsidR="00C062B5" w:rsidRPr="00427512" w:rsidRDefault="00C062B5" w:rsidP="001568E4">
            <w:pPr>
              <w:rPr>
                <w:szCs w:val="24"/>
              </w:rPr>
            </w:pPr>
            <w:r>
              <w:rPr>
                <w:rFonts w:hint="eastAsia"/>
                <w:szCs w:val="24"/>
              </w:rPr>
              <w:t>6.</w:t>
            </w:r>
            <w:r>
              <w:rPr>
                <w:szCs w:val="24"/>
              </w:rPr>
              <w:t>2</w:t>
            </w:r>
          </w:p>
        </w:tc>
        <w:tc>
          <w:tcPr>
            <w:tcW w:w="10004" w:type="dxa"/>
            <w:vAlign w:val="center"/>
          </w:tcPr>
          <w:p w14:paraId="1908973C" w14:textId="77777777" w:rsidR="00C06B45" w:rsidRDefault="00D56B52" w:rsidP="00C06B45">
            <w:pPr>
              <w:spacing w:line="360" w:lineRule="auto"/>
              <w:ind w:firstLineChars="200" w:firstLine="420"/>
              <w:rPr>
                <w:rFonts w:hAnsi="宋体"/>
                <w:szCs w:val="24"/>
              </w:rPr>
            </w:pPr>
            <w:r w:rsidRPr="00427512">
              <w:rPr>
                <w:rFonts w:hAnsi="宋体"/>
                <w:szCs w:val="24"/>
              </w:rPr>
              <w:t>企业已经制定质量、环境、安全方针，具体包含在《管理手册》，</w:t>
            </w:r>
          </w:p>
          <w:p w14:paraId="2B4EE05F" w14:textId="3B3003CD" w:rsidR="00804919" w:rsidRPr="00804919" w:rsidRDefault="00C06B45" w:rsidP="00804919">
            <w:pPr>
              <w:spacing w:line="360" w:lineRule="auto"/>
              <w:ind w:firstLineChars="200" w:firstLine="420"/>
              <w:rPr>
                <w:rFonts w:hAnsi="宋体"/>
                <w:szCs w:val="24"/>
              </w:rPr>
            </w:pPr>
            <w:r w:rsidRPr="00C06B45">
              <w:rPr>
                <w:rFonts w:hAnsi="宋体" w:hint="eastAsia"/>
                <w:szCs w:val="24"/>
              </w:rPr>
              <w:t>环境</w:t>
            </w:r>
            <w:r w:rsidR="002B13CF">
              <w:rPr>
                <w:rFonts w:hAnsi="宋体" w:hint="eastAsia"/>
                <w:szCs w:val="24"/>
              </w:rPr>
              <w:t>/</w:t>
            </w:r>
            <w:r w:rsidRPr="00C06B45">
              <w:rPr>
                <w:rFonts w:hAnsi="宋体" w:hint="eastAsia"/>
                <w:szCs w:val="24"/>
              </w:rPr>
              <w:t>职业健康安全方针：</w:t>
            </w:r>
            <w:r w:rsidR="00804919" w:rsidRPr="00804919">
              <w:rPr>
                <w:rFonts w:hAnsi="宋体" w:hint="eastAsia"/>
                <w:szCs w:val="24"/>
              </w:rPr>
              <w:t>遵守法律法规，以人为本，持续改进，确保体系有效。</w:t>
            </w:r>
          </w:p>
          <w:p w14:paraId="0AD3F148" w14:textId="0C0261D3" w:rsidR="00C062B5" w:rsidRDefault="00804919" w:rsidP="00804919">
            <w:pPr>
              <w:spacing w:line="360" w:lineRule="auto"/>
              <w:ind w:firstLineChars="200" w:firstLine="420"/>
              <w:rPr>
                <w:rFonts w:hAnsi="宋体"/>
                <w:szCs w:val="24"/>
              </w:rPr>
            </w:pPr>
            <w:r w:rsidRPr="00804919">
              <w:rPr>
                <w:rFonts w:hAnsi="宋体" w:hint="eastAsia"/>
                <w:szCs w:val="24"/>
              </w:rPr>
              <w:t>以顾客为中心，保护环境，预防事故，创建满意工程。</w:t>
            </w:r>
            <w:r w:rsidR="00C062B5" w:rsidRPr="00C062B5">
              <w:rPr>
                <w:rFonts w:hAnsi="宋体" w:hint="eastAsia"/>
                <w:szCs w:val="24"/>
              </w:rPr>
              <w:t>。</w:t>
            </w:r>
          </w:p>
          <w:p w14:paraId="650CBADF" w14:textId="77777777" w:rsidR="00C062B5" w:rsidRPr="00C062B5" w:rsidRDefault="00C062B5" w:rsidP="00C062B5">
            <w:pPr>
              <w:spacing w:line="360" w:lineRule="auto"/>
              <w:ind w:firstLineChars="200" w:firstLine="420"/>
              <w:rPr>
                <w:rFonts w:hAnsi="宋体"/>
                <w:szCs w:val="24"/>
              </w:rPr>
            </w:pPr>
            <w:r w:rsidRPr="00C062B5">
              <w:rPr>
                <w:rFonts w:hAnsi="宋体" w:hint="eastAsia"/>
                <w:szCs w:val="24"/>
              </w:rPr>
              <w:t>方针适宜于公司现状，在管理手册中明确，通过文件发放，使员工获知，适用时提供给相关方。</w:t>
            </w:r>
          </w:p>
          <w:p w14:paraId="3469EA09" w14:textId="6AA157D3" w:rsidR="00C062B5" w:rsidRPr="00C062B5" w:rsidRDefault="00804919" w:rsidP="00C062B5">
            <w:pPr>
              <w:spacing w:line="360" w:lineRule="auto"/>
              <w:ind w:firstLineChars="200" w:firstLine="420"/>
              <w:rPr>
                <w:rFonts w:hAnsi="宋体"/>
                <w:szCs w:val="24"/>
              </w:rPr>
            </w:pPr>
            <w:r>
              <w:rPr>
                <w:rFonts w:hAnsi="宋体" w:hint="eastAsia"/>
                <w:szCs w:val="24"/>
              </w:rPr>
              <w:t>公司</w:t>
            </w:r>
            <w:r w:rsidR="00C062B5" w:rsidRPr="00C062B5">
              <w:rPr>
                <w:rFonts w:hAnsi="宋体" w:hint="eastAsia"/>
                <w:szCs w:val="24"/>
              </w:rPr>
              <w:t>用会议、文件等方式保证管理方针为全体员工理解并落实到工作中。</w:t>
            </w:r>
            <w:proofErr w:type="gramStart"/>
            <w:r w:rsidR="00C062B5" w:rsidRPr="00C062B5">
              <w:rPr>
                <w:rFonts w:hAnsi="宋体" w:hint="eastAsia"/>
                <w:szCs w:val="24"/>
              </w:rPr>
              <w:t>管代</w:t>
            </w:r>
            <w:r>
              <w:rPr>
                <w:rFonts w:hAnsi="宋体" w:hint="eastAsia"/>
                <w:szCs w:val="24"/>
              </w:rPr>
              <w:t>介绍</w:t>
            </w:r>
            <w:proofErr w:type="gramEnd"/>
            <w:r w:rsidR="00C062B5" w:rsidRPr="00C062B5">
              <w:rPr>
                <w:rFonts w:hAnsi="宋体" w:hint="eastAsia"/>
                <w:szCs w:val="24"/>
              </w:rPr>
              <w:t>说管理评审时对方针的持续适宜性进行了评审判定适宜，适合公司的发展需求。环境和职业健康安全方针符合标准要求。有评审记录。</w:t>
            </w:r>
          </w:p>
          <w:p w14:paraId="759D140B" w14:textId="77777777" w:rsidR="00C062B5" w:rsidRPr="00C062B5" w:rsidRDefault="00C062B5" w:rsidP="00C062B5">
            <w:pPr>
              <w:spacing w:line="360" w:lineRule="auto"/>
              <w:ind w:firstLineChars="200" w:firstLine="420"/>
              <w:rPr>
                <w:rFonts w:hAnsi="宋体"/>
                <w:szCs w:val="24"/>
              </w:rPr>
            </w:pPr>
            <w:r w:rsidRPr="00C062B5">
              <w:rPr>
                <w:rFonts w:hAnsi="宋体" w:hint="eastAsia"/>
                <w:szCs w:val="24"/>
              </w:rPr>
              <w:t>管理目标：</w:t>
            </w:r>
          </w:p>
          <w:p w14:paraId="0D40DFF4" w14:textId="77777777" w:rsidR="00804919" w:rsidRPr="00804919" w:rsidRDefault="00804919" w:rsidP="00804919">
            <w:pPr>
              <w:spacing w:line="360" w:lineRule="auto"/>
              <w:ind w:firstLineChars="200" w:firstLine="420"/>
              <w:rPr>
                <w:rFonts w:hAnsi="宋体"/>
                <w:szCs w:val="24"/>
              </w:rPr>
            </w:pPr>
            <w:r w:rsidRPr="00804919">
              <w:rPr>
                <w:rFonts w:hAnsi="宋体" w:hint="eastAsia"/>
                <w:szCs w:val="24"/>
              </w:rPr>
              <w:t>环保安全目标：</w:t>
            </w:r>
          </w:p>
          <w:p w14:paraId="0CDC3C2E" w14:textId="77777777" w:rsidR="00804919" w:rsidRPr="00804919" w:rsidRDefault="00804919" w:rsidP="00804919">
            <w:pPr>
              <w:spacing w:line="360" w:lineRule="auto"/>
              <w:ind w:firstLineChars="200" w:firstLine="420"/>
              <w:rPr>
                <w:rFonts w:hAnsi="宋体"/>
                <w:szCs w:val="24"/>
              </w:rPr>
            </w:pPr>
            <w:r w:rsidRPr="00804919">
              <w:rPr>
                <w:rFonts w:hAnsi="宋体" w:hint="eastAsia"/>
                <w:szCs w:val="24"/>
              </w:rPr>
              <w:t>1</w:t>
            </w:r>
            <w:r w:rsidRPr="00804919">
              <w:rPr>
                <w:rFonts w:hAnsi="宋体" w:hint="eastAsia"/>
                <w:szCs w:val="24"/>
              </w:rPr>
              <w:t>、</w:t>
            </w:r>
            <w:r w:rsidRPr="00804919">
              <w:rPr>
                <w:rFonts w:hAnsi="宋体" w:hint="eastAsia"/>
                <w:szCs w:val="24"/>
              </w:rPr>
              <w:t xml:space="preserve"> </w:t>
            </w:r>
            <w:r w:rsidRPr="00804919">
              <w:rPr>
                <w:rFonts w:hAnsi="宋体" w:hint="eastAsia"/>
                <w:szCs w:val="24"/>
              </w:rPr>
              <w:t>固体废弃物分类处理率</w:t>
            </w:r>
            <w:r w:rsidRPr="00804919">
              <w:rPr>
                <w:rFonts w:hAnsi="宋体" w:hint="eastAsia"/>
                <w:szCs w:val="24"/>
              </w:rPr>
              <w:t>100%</w:t>
            </w:r>
            <w:r w:rsidRPr="00804919">
              <w:rPr>
                <w:rFonts w:hAnsi="宋体" w:hint="eastAsia"/>
                <w:szCs w:val="24"/>
              </w:rPr>
              <w:t>；</w:t>
            </w:r>
          </w:p>
          <w:p w14:paraId="4C81855C" w14:textId="77FD6E73" w:rsidR="00C062B5" w:rsidRDefault="00804919" w:rsidP="00804919">
            <w:pPr>
              <w:spacing w:line="360" w:lineRule="auto"/>
              <w:ind w:firstLineChars="200" w:firstLine="420"/>
              <w:rPr>
                <w:rFonts w:hAnsi="宋体"/>
                <w:szCs w:val="24"/>
              </w:rPr>
            </w:pPr>
            <w:r w:rsidRPr="00804919">
              <w:rPr>
                <w:rFonts w:hAnsi="宋体" w:hint="eastAsia"/>
                <w:szCs w:val="24"/>
              </w:rPr>
              <w:t>2</w:t>
            </w:r>
            <w:r w:rsidRPr="00804919">
              <w:rPr>
                <w:rFonts w:hAnsi="宋体" w:hint="eastAsia"/>
                <w:szCs w:val="24"/>
              </w:rPr>
              <w:t>、</w:t>
            </w:r>
            <w:r w:rsidRPr="00804919">
              <w:rPr>
                <w:rFonts w:hAnsi="宋体" w:hint="eastAsia"/>
                <w:szCs w:val="24"/>
              </w:rPr>
              <w:t xml:space="preserve"> </w:t>
            </w:r>
            <w:r w:rsidRPr="00804919">
              <w:rPr>
                <w:rFonts w:hAnsi="宋体" w:hint="eastAsia"/>
                <w:szCs w:val="24"/>
              </w:rPr>
              <w:t>潜在火灾为</w:t>
            </w:r>
            <w:r w:rsidRPr="00804919">
              <w:rPr>
                <w:rFonts w:hAnsi="宋体" w:hint="eastAsia"/>
                <w:szCs w:val="24"/>
              </w:rPr>
              <w:t>0</w:t>
            </w:r>
            <w:r w:rsidR="00C062B5" w:rsidRPr="00C062B5">
              <w:rPr>
                <w:rFonts w:hAnsi="宋体" w:hint="eastAsia"/>
                <w:szCs w:val="24"/>
              </w:rPr>
              <w:t>；</w:t>
            </w:r>
          </w:p>
          <w:p w14:paraId="6D70C014" w14:textId="595C7F03" w:rsidR="00C062B5" w:rsidRPr="00C062B5" w:rsidRDefault="00C062B5" w:rsidP="00C062B5">
            <w:pPr>
              <w:spacing w:line="360" w:lineRule="auto"/>
              <w:ind w:firstLineChars="200" w:firstLine="420"/>
              <w:rPr>
                <w:rFonts w:hAnsi="宋体"/>
                <w:szCs w:val="24"/>
              </w:rPr>
            </w:pPr>
            <w:r w:rsidRPr="00C062B5">
              <w:rPr>
                <w:rFonts w:hAnsi="宋体" w:hint="eastAsia"/>
                <w:szCs w:val="24"/>
              </w:rPr>
              <w:t>制定“环境目标、指标</w:t>
            </w:r>
            <w:r w:rsidRPr="00C062B5">
              <w:rPr>
                <w:rFonts w:hAnsi="宋体" w:hint="eastAsia"/>
                <w:szCs w:val="24"/>
              </w:rPr>
              <w:t>/</w:t>
            </w:r>
            <w:r w:rsidRPr="00C062B5">
              <w:rPr>
                <w:rFonts w:hAnsi="宋体" w:hint="eastAsia"/>
                <w:szCs w:val="24"/>
              </w:rPr>
              <w:t>职业健康安全目标与管理方案及实施情况一览表”，对重要环境因素和重大危险源进行了控制策划；</w:t>
            </w:r>
          </w:p>
          <w:p w14:paraId="1985A399" w14:textId="77777777" w:rsidR="00C062B5" w:rsidRPr="00C062B5" w:rsidRDefault="00C062B5" w:rsidP="00C062B5">
            <w:pPr>
              <w:spacing w:line="360" w:lineRule="auto"/>
              <w:ind w:firstLineChars="200" w:firstLine="420"/>
              <w:rPr>
                <w:rFonts w:hAnsi="宋体"/>
                <w:szCs w:val="24"/>
              </w:rPr>
            </w:pPr>
            <w:r w:rsidRPr="00C062B5">
              <w:rPr>
                <w:rFonts w:hAnsi="宋体" w:hint="eastAsia"/>
                <w:szCs w:val="24"/>
              </w:rPr>
              <w:t>通过“质量</w:t>
            </w:r>
            <w:r w:rsidRPr="00C062B5">
              <w:rPr>
                <w:rFonts w:hAnsi="宋体" w:hint="eastAsia"/>
                <w:szCs w:val="24"/>
              </w:rPr>
              <w:t>\</w:t>
            </w:r>
            <w:r w:rsidRPr="00C062B5">
              <w:rPr>
                <w:rFonts w:hAnsi="宋体" w:hint="eastAsia"/>
                <w:szCs w:val="24"/>
              </w:rPr>
              <w:t>环境</w:t>
            </w:r>
            <w:r w:rsidRPr="00C062B5">
              <w:rPr>
                <w:rFonts w:hAnsi="宋体" w:hint="eastAsia"/>
                <w:szCs w:val="24"/>
              </w:rPr>
              <w:t>\</w:t>
            </w:r>
            <w:r w:rsidRPr="00C062B5">
              <w:rPr>
                <w:rFonts w:hAnsi="宋体" w:hint="eastAsia"/>
                <w:szCs w:val="24"/>
              </w:rPr>
              <w:t>职业健康安全目标分解考核表”，对目标进行分解到各部门对目标实现进行了策划；</w:t>
            </w:r>
          </w:p>
          <w:p w14:paraId="2DC27C0F" w14:textId="36E1E073" w:rsidR="00D56B52" w:rsidRPr="00681C43" w:rsidRDefault="00C062B5" w:rsidP="00C062B5">
            <w:pPr>
              <w:spacing w:line="360" w:lineRule="auto"/>
              <w:ind w:firstLineChars="200" w:firstLine="420"/>
              <w:rPr>
                <w:rFonts w:hAnsi="宋体"/>
                <w:szCs w:val="24"/>
              </w:rPr>
            </w:pPr>
            <w:r w:rsidRPr="00C062B5">
              <w:rPr>
                <w:rFonts w:hAnsi="宋体" w:hint="eastAsia"/>
                <w:szCs w:val="24"/>
              </w:rPr>
              <w:lastRenderedPageBreak/>
              <w:t>显示</w:t>
            </w:r>
            <w:r w:rsidRPr="00C062B5">
              <w:rPr>
                <w:rFonts w:hAnsi="宋体" w:hint="eastAsia"/>
                <w:szCs w:val="24"/>
              </w:rPr>
              <w:t>2022</w:t>
            </w:r>
            <w:r w:rsidRPr="00C062B5">
              <w:rPr>
                <w:rFonts w:hAnsi="宋体" w:hint="eastAsia"/>
                <w:szCs w:val="24"/>
              </w:rPr>
              <w:t>年</w:t>
            </w:r>
            <w:r w:rsidRPr="00C062B5">
              <w:rPr>
                <w:rFonts w:hAnsi="宋体" w:hint="eastAsia"/>
                <w:szCs w:val="24"/>
              </w:rPr>
              <w:t>4-6</w:t>
            </w:r>
            <w:r w:rsidRPr="00C062B5">
              <w:rPr>
                <w:rFonts w:hAnsi="宋体" w:hint="eastAsia"/>
                <w:szCs w:val="24"/>
              </w:rPr>
              <w:t>月对目标完成情况进行了季度考核，均完成。</w:t>
            </w:r>
          </w:p>
        </w:tc>
        <w:tc>
          <w:tcPr>
            <w:tcW w:w="1585" w:type="dxa"/>
          </w:tcPr>
          <w:p w14:paraId="191E2285" w14:textId="77777777" w:rsidR="00D56B52" w:rsidRDefault="00D56B52" w:rsidP="001568E4">
            <w:r w:rsidRPr="009B78A4">
              <w:rPr>
                <w:sz w:val="24"/>
                <w:szCs w:val="24"/>
              </w:rPr>
              <w:lastRenderedPageBreak/>
              <w:t>符合</w:t>
            </w:r>
          </w:p>
        </w:tc>
      </w:tr>
      <w:tr w:rsidR="00377444" w:rsidRPr="007F23D6" w14:paraId="5CA71452" w14:textId="77777777" w:rsidTr="00607106">
        <w:trPr>
          <w:trHeight w:val="416"/>
        </w:trPr>
        <w:tc>
          <w:tcPr>
            <w:tcW w:w="1809" w:type="dxa"/>
            <w:vAlign w:val="center"/>
          </w:tcPr>
          <w:p w14:paraId="24102806" w14:textId="77777777" w:rsidR="00377444" w:rsidRPr="00653AE3" w:rsidRDefault="00377444" w:rsidP="004D389A">
            <w:pPr>
              <w:rPr>
                <w:rFonts w:ascii="宋体"/>
                <w:szCs w:val="24"/>
              </w:rPr>
            </w:pPr>
            <w:r w:rsidRPr="00653AE3">
              <w:rPr>
                <w:rFonts w:ascii="宋体" w:hAnsi="宋体" w:hint="eastAsia"/>
                <w:szCs w:val="24"/>
              </w:rPr>
              <w:t>应对风险和机会的措施</w:t>
            </w:r>
          </w:p>
        </w:tc>
        <w:tc>
          <w:tcPr>
            <w:tcW w:w="1311" w:type="dxa"/>
            <w:vAlign w:val="center"/>
          </w:tcPr>
          <w:p w14:paraId="1ADC2E8C" w14:textId="4820FD4D" w:rsidR="00377444" w:rsidRPr="00377444" w:rsidRDefault="00377444" w:rsidP="004D389A">
            <w:pPr>
              <w:rPr>
                <w:szCs w:val="24"/>
              </w:rPr>
            </w:pPr>
            <w:r w:rsidRPr="00377444">
              <w:rPr>
                <w:szCs w:val="24"/>
              </w:rPr>
              <w:t>E</w:t>
            </w:r>
            <w:r w:rsidRPr="00377444">
              <w:rPr>
                <w:rFonts w:hint="eastAsia"/>
                <w:szCs w:val="24"/>
              </w:rPr>
              <w:t>O</w:t>
            </w:r>
            <w:r w:rsidRPr="00377444">
              <w:rPr>
                <w:rFonts w:hint="eastAsia"/>
                <w:szCs w:val="24"/>
              </w:rPr>
              <w:t>：</w:t>
            </w:r>
            <w:r w:rsidRPr="00377444">
              <w:rPr>
                <w:szCs w:val="24"/>
              </w:rPr>
              <w:t>6.1</w:t>
            </w:r>
            <w:r w:rsidR="000F5C17">
              <w:rPr>
                <w:rFonts w:hint="eastAsia"/>
                <w:szCs w:val="24"/>
              </w:rPr>
              <w:t>.</w:t>
            </w:r>
            <w:r w:rsidR="000F5C17">
              <w:rPr>
                <w:szCs w:val="24"/>
              </w:rPr>
              <w:t>1</w:t>
            </w:r>
          </w:p>
        </w:tc>
        <w:tc>
          <w:tcPr>
            <w:tcW w:w="10004" w:type="dxa"/>
            <w:vAlign w:val="center"/>
          </w:tcPr>
          <w:p w14:paraId="59EC05C3" w14:textId="77777777" w:rsidR="004C4891" w:rsidRPr="004C4891" w:rsidRDefault="004C4891" w:rsidP="004C4891">
            <w:pPr>
              <w:spacing w:line="360" w:lineRule="auto"/>
              <w:ind w:firstLineChars="200" w:firstLine="420"/>
              <w:rPr>
                <w:rFonts w:ascii="宋体" w:hAnsi="宋体"/>
                <w:szCs w:val="24"/>
              </w:rPr>
            </w:pPr>
            <w:r w:rsidRPr="004C4891">
              <w:rPr>
                <w:rFonts w:ascii="宋体" w:hAnsi="宋体" w:hint="eastAsia"/>
                <w:szCs w:val="24"/>
              </w:rPr>
              <w:t>公司对组织内外的风险和机遇进行了策划。提供“风险与机遇识别评价表”，识别了风险的类型、类别、风险和机遇识别、风险和机遇的评估、风险和机遇应对措施、执行情况等。</w:t>
            </w:r>
          </w:p>
          <w:p w14:paraId="4EA5E76D" w14:textId="77777777" w:rsidR="004C4891" w:rsidRPr="004C4891" w:rsidRDefault="004C4891" w:rsidP="004C4891">
            <w:pPr>
              <w:spacing w:line="360" w:lineRule="auto"/>
              <w:ind w:firstLineChars="200" w:firstLine="420"/>
              <w:rPr>
                <w:rFonts w:ascii="宋体" w:hAnsi="宋体"/>
                <w:szCs w:val="24"/>
              </w:rPr>
            </w:pPr>
            <w:r w:rsidRPr="004C4891">
              <w:rPr>
                <w:rFonts w:ascii="宋体" w:hAnsi="宋体" w:hint="eastAsia"/>
                <w:szCs w:val="24"/>
              </w:rPr>
              <w:t>基于对4.1和4.2的考虑，分析了公司存在的风险和机遇：</w:t>
            </w:r>
          </w:p>
          <w:p w14:paraId="6E9C4822" w14:textId="0715250D" w:rsidR="004C4891" w:rsidRDefault="004C4891" w:rsidP="004C4891">
            <w:pPr>
              <w:spacing w:line="360" w:lineRule="auto"/>
              <w:ind w:firstLineChars="200" w:firstLine="420"/>
              <w:rPr>
                <w:rFonts w:ascii="宋体" w:hAnsi="宋体"/>
                <w:szCs w:val="24"/>
              </w:rPr>
            </w:pPr>
            <w:r w:rsidRPr="004C4891">
              <w:rPr>
                <w:rFonts w:ascii="宋体" w:hAnsi="宋体" w:hint="eastAsia"/>
                <w:szCs w:val="24"/>
              </w:rPr>
              <w:t>重大环境因素：潜在火灾，固废排放；制定目标、指标，编制运行控制文件，运行控制；一旦发生按相关应急预案执行。</w:t>
            </w:r>
          </w:p>
          <w:p w14:paraId="4658B87C" w14:textId="60C26A8C" w:rsidR="004C4891" w:rsidRPr="004C4891" w:rsidRDefault="004C4891" w:rsidP="004C4891">
            <w:pPr>
              <w:spacing w:line="360" w:lineRule="auto"/>
              <w:ind w:firstLineChars="200" w:firstLine="420"/>
              <w:rPr>
                <w:rFonts w:ascii="宋体" w:hAnsi="宋体"/>
                <w:szCs w:val="24"/>
              </w:rPr>
            </w:pPr>
            <w:r w:rsidRPr="004C4891">
              <w:rPr>
                <w:rFonts w:ascii="宋体" w:hAnsi="宋体" w:hint="eastAsia"/>
                <w:szCs w:val="24"/>
              </w:rPr>
              <w:t>不可接受风险：火灾，触电</w:t>
            </w:r>
          </w:p>
          <w:p w14:paraId="54AA48E8" w14:textId="77777777" w:rsidR="004C4891" w:rsidRPr="004C4891" w:rsidRDefault="004C4891" w:rsidP="004C4891">
            <w:pPr>
              <w:spacing w:line="360" w:lineRule="auto"/>
              <w:ind w:firstLineChars="200" w:firstLine="420"/>
              <w:rPr>
                <w:rFonts w:ascii="宋体" w:hAnsi="宋体"/>
                <w:szCs w:val="24"/>
              </w:rPr>
            </w:pPr>
            <w:r w:rsidRPr="004C4891">
              <w:rPr>
                <w:rFonts w:ascii="宋体" w:hAnsi="宋体" w:hint="eastAsia"/>
                <w:szCs w:val="24"/>
              </w:rPr>
              <w:t>通用控制措施——制定目标、指标，编制运行控制文件，运行控制；设置警示标志标识；一旦发生按相关应急预案执行。</w:t>
            </w:r>
          </w:p>
          <w:p w14:paraId="7C884233" w14:textId="0141CBD7" w:rsidR="004C4891" w:rsidRPr="004C4891" w:rsidRDefault="004C4891" w:rsidP="004C4891">
            <w:pPr>
              <w:spacing w:line="360" w:lineRule="auto"/>
              <w:ind w:firstLineChars="200" w:firstLine="420"/>
              <w:rPr>
                <w:rFonts w:ascii="宋体" w:hAnsi="宋体"/>
                <w:szCs w:val="24"/>
              </w:rPr>
            </w:pPr>
            <w:r w:rsidRPr="004C4891">
              <w:rPr>
                <w:rFonts w:ascii="宋体" w:hAnsi="宋体" w:hint="eastAsia"/>
                <w:szCs w:val="24"/>
              </w:rPr>
              <w:t>固（危）废——一般固</w:t>
            </w:r>
            <w:proofErr w:type="gramStart"/>
            <w:r w:rsidRPr="004C4891">
              <w:rPr>
                <w:rFonts w:ascii="宋体" w:hAnsi="宋体" w:hint="eastAsia"/>
                <w:szCs w:val="24"/>
              </w:rPr>
              <w:t>废集中</w:t>
            </w:r>
            <w:proofErr w:type="gramEnd"/>
            <w:r w:rsidRPr="004C4891">
              <w:rPr>
                <w:rFonts w:ascii="宋体" w:hAnsi="宋体" w:hint="eastAsia"/>
                <w:szCs w:val="24"/>
              </w:rPr>
              <w:t>收集外售；</w:t>
            </w:r>
            <w:r w:rsidR="006534B1">
              <w:rPr>
                <w:rFonts w:ascii="宋体" w:hAnsi="宋体" w:hint="eastAsia"/>
                <w:szCs w:val="24"/>
              </w:rPr>
              <w:t>办公</w:t>
            </w:r>
            <w:proofErr w:type="gramStart"/>
            <w:r w:rsidRPr="004C4891">
              <w:rPr>
                <w:rFonts w:ascii="宋体" w:hAnsi="宋体" w:hint="eastAsia"/>
                <w:szCs w:val="24"/>
              </w:rPr>
              <w:t>危废</w:t>
            </w:r>
            <w:r w:rsidR="006534B1">
              <w:rPr>
                <w:rFonts w:ascii="宋体" w:hAnsi="宋体" w:hint="eastAsia"/>
                <w:szCs w:val="24"/>
              </w:rPr>
              <w:t>供应</w:t>
            </w:r>
            <w:proofErr w:type="gramEnd"/>
            <w:r w:rsidR="006534B1">
              <w:rPr>
                <w:rFonts w:ascii="宋体" w:hAnsi="宋体" w:hint="eastAsia"/>
                <w:szCs w:val="24"/>
              </w:rPr>
              <w:t>商回收，以旧换新</w:t>
            </w:r>
            <w:r w:rsidRPr="004C4891">
              <w:rPr>
                <w:rFonts w:ascii="宋体" w:hAnsi="宋体" w:hint="eastAsia"/>
                <w:szCs w:val="24"/>
              </w:rPr>
              <w:t>；</w:t>
            </w:r>
          </w:p>
          <w:p w14:paraId="1E7A0BE9" w14:textId="2F5475E6" w:rsidR="004C4891" w:rsidRPr="004C4891" w:rsidRDefault="004C4891" w:rsidP="004C4891">
            <w:pPr>
              <w:spacing w:line="360" w:lineRule="auto"/>
              <w:ind w:firstLineChars="200" w:firstLine="420"/>
              <w:rPr>
                <w:rFonts w:ascii="宋体" w:hAnsi="宋体"/>
                <w:szCs w:val="24"/>
              </w:rPr>
            </w:pPr>
            <w:r w:rsidRPr="004C4891">
              <w:rPr>
                <w:rFonts w:ascii="宋体" w:hAnsi="宋体" w:hint="eastAsia"/>
                <w:szCs w:val="24"/>
              </w:rPr>
              <w:t>潜在火灾</w:t>
            </w:r>
            <w:r w:rsidR="006534B1">
              <w:rPr>
                <w:rFonts w:ascii="宋体" w:hAnsi="宋体" w:hint="eastAsia"/>
                <w:szCs w:val="24"/>
              </w:rPr>
              <w:t>，触电</w:t>
            </w:r>
            <w:r w:rsidRPr="004C4891">
              <w:rPr>
                <w:rFonts w:ascii="宋体" w:hAnsi="宋体" w:hint="eastAsia"/>
                <w:szCs w:val="24"/>
              </w:rPr>
              <w:t>——设备、电路定期检修、检查，配置消防器材、做好火灾预防措施；</w:t>
            </w:r>
          </w:p>
          <w:p w14:paraId="36BEE77D" w14:textId="77777777" w:rsidR="004C4891" w:rsidRPr="004C4891" w:rsidRDefault="004C4891" w:rsidP="004C4891">
            <w:pPr>
              <w:spacing w:line="360" w:lineRule="auto"/>
              <w:ind w:firstLineChars="200" w:firstLine="420"/>
              <w:rPr>
                <w:rFonts w:ascii="宋体" w:hAnsi="宋体"/>
                <w:szCs w:val="24"/>
              </w:rPr>
            </w:pPr>
            <w:r w:rsidRPr="004C4891">
              <w:rPr>
                <w:rFonts w:ascii="宋体" w:hAnsi="宋体" w:hint="eastAsia"/>
                <w:szCs w:val="24"/>
              </w:rPr>
              <w:t>外部因素法律、法规内容要求，政府监管部门的监督检查，客户，社会关系，顾客反馈；</w:t>
            </w:r>
          </w:p>
          <w:p w14:paraId="628AEC9C" w14:textId="77777777" w:rsidR="004C4891" w:rsidRPr="004C4891" w:rsidRDefault="004C4891" w:rsidP="004C4891">
            <w:pPr>
              <w:spacing w:line="360" w:lineRule="auto"/>
              <w:ind w:firstLineChars="200" w:firstLine="420"/>
              <w:rPr>
                <w:rFonts w:ascii="宋体" w:hAnsi="宋体"/>
                <w:szCs w:val="24"/>
              </w:rPr>
            </w:pPr>
            <w:r w:rsidRPr="004C4891">
              <w:rPr>
                <w:rFonts w:ascii="宋体" w:hAnsi="宋体" w:hint="eastAsia"/>
                <w:szCs w:val="24"/>
              </w:rPr>
              <w:t>及时通过网络、同行业、会议等形式收集最新的法律法规和标准；</w:t>
            </w:r>
          </w:p>
          <w:p w14:paraId="06A3FF48" w14:textId="77777777" w:rsidR="004C4891" w:rsidRPr="004C4891" w:rsidRDefault="004C4891" w:rsidP="004C4891">
            <w:pPr>
              <w:spacing w:line="360" w:lineRule="auto"/>
              <w:ind w:firstLineChars="200" w:firstLine="420"/>
              <w:rPr>
                <w:rFonts w:ascii="宋体" w:hAnsi="宋体"/>
                <w:szCs w:val="24"/>
              </w:rPr>
            </w:pPr>
            <w:r w:rsidRPr="004C4891">
              <w:rPr>
                <w:rFonts w:ascii="宋体" w:hAnsi="宋体" w:hint="eastAsia"/>
                <w:szCs w:val="24"/>
              </w:rPr>
              <w:t>对法律法规进行识别，了解最新的要求和公司适用的条款，寻找公司的不满足之处，制定方案，确保公司满足相关法律法规和标准的要求；</w:t>
            </w:r>
          </w:p>
          <w:p w14:paraId="5C852221" w14:textId="77777777" w:rsidR="004C4891" w:rsidRPr="004C4891" w:rsidRDefault="004C4891" w:rsidP="004C4891">
            <w:pPr>
              <w:spacing w:line="360" w:lineRule="auto"/>
              <w:ind w:firstLineChars="200" w:firstLine="420"/>
              <w:rPr>
                <w:rFonts w:ascii="宋体" w:hAnsi="宋体"/>
                <w:szCs w:val="24"/>
              </w:rPr>
            </w:pPr>
            <w:r w:rsidRPr="004C4891">
              <w:rPr>
                <w:rFonts w:ascii="宋体" w:hAnsi="宋体" w:hint="eastAsia"/>
                <w:szCs w:val="24"/>
              </w:rPr>
              <w:t>组织相关员工学习新的法律法规和标准知识。</w:t>
            </w:r>
          </w:p>
          <w:p w14:paraId="7A7B35EF" w14:textId="77777777" w:rsidR="004C4891" w:rsidRPr="004C4891" w:rsidRDefault="004C4891" w:rsidP="004C4891">
            <w:pPr>
              <w:spacing w:line="360" w:lineRule="auto"/>
              <w:ind w:firstLineChars="200" w:firstLine="420"/>
              <w:rPr>
                <w:rFonts w:ascii="宋体" w:hAnsi="宋体"/>
                <w:szCs w:val="24"/>
              </w:rPr>
            </w:pPr>
            <w:r w:rsidRPr="004C4891">
              <w:rPr>
                <w:rFonts w:ascii="宋体" w:hAnsi="宋体" w:hint="eastAsia"/>
                <w:szCs w:val="24"/>
              </w:rPr>
              <w:t>加强员工的环境意识，加强安全意识，杜绝安全事故的发生。</w:t>
            </w:r>
          </w:p>
          <w:p w14:paraId="6D2B26F9" w14:textId="65C1B2E4" w:rsidR="00377444" w:rsidRPr="00377444" w:rsidRDefault="004C4891" w:rsidP="004C4891">
            <w:pPr>
              <w:spacing w:line="360" w:lineRule="auto"/>
              <w:ind w:firstLineChars="200" w:firstLine="420"/>
              <w:rPr>
                <w:rFonts w:ascii="宋体" w:hAnsi="宋体"/>
                <w:szCs w:val="24"/>
              </w:rPr>
            </w:pPr>
            <w:r w:rsidRPr="004C4891">
              <w:rPr>
                <w:rFonts w:ascii="宋体" w:hAnsi="宋体" w:hint="eastAsia"/>
                <w:szCs w:val="24"/>
              </w:rPr>
              <w:t>措施能与风险和机遇对应。</w:t>
            </w:r>
          </w:p>
        </w:tc>
        <w:tc>
          <w:tcPr>
            <w:tcW w:w="1585" w:type="dxa"/>
          </w:tcPr>
          <w:p w14:paraId="2B8306C2" w14:textId="77777777" w:rsidR="00377444" w:rsidRPr="009B78A4" w:rsidRDefault="00377444" w:rsidP="001568E4">
            <w:pPr>
              <w:rPr>
                <w:sz w:val="24"/>
                <w:szCs w:val="24"/>
              </w:rPr>
            </w:pPr>
            <w:r>
              <w:rPr>
                <w:rFonts w:hint="eastAsia"/>
                <w:sz w:val="24"/>
                <w:szCs w:val="24"/>
              </w:rPr>
              <w:t>符合</w:t>
            </w:r>
          </w:p>
        </w:tc>
      </w:tr>
      <w:tr w:rsidR="00DE6D0C" w:rsidRPr="007F23D6" w14:paraId="40830B59" w14:textId="77777777" w:rsidTr="00607106">
        <w:trPr>
          <w:trHeight w:val="416"/>
        </w:trPr>
        <w:tc>
          <w:tcPr>
            <w:tcW w:w="1809" w:type="dxa"/>
            <w:vAlign w:val="center"/>
          </w:tcPr>
          <w:p w14:paraId="0B354B19" w14:textId="77777777" w:rsidR="00DE6D0C" w:rsidRPr="005D17FF" w:rsidRDefault="00DE6D0C" w:rsidP="00DE6D0C">
            <w:pPr>
              <w:spacing w:line="360" w:lineRule="auto"/>
              <w:rPr>
                <w:rFonts w:eastAsiaTheme="minorEastAsia"/>
                <w:szCs w:val="21"/>
              </w:rPr>
            </w:pPr>
            <w:r w:rsidRPr="005D17FF">
              <w:rPr>
                <w:rFonts w:eastAsiaTheme="minorEastAsia" w:hAnsiTheme="minorEastAsia"/>
                <w:szCs w:val="21"/>
              </w:rPr>
              <w:lastRenderedPageBreak/>
              <w:t>资源</w:t>
            </w:r>
          </w:p>
          <w:p w14:paraId="4ED5197A" w14:textId="168EB292" w:rsidR="00DE6D0C" w:rsidRPr="00696335" w:rsidRDefault="00DE6D0C" w:rsidP="00DE6D0C">
            <w:pPr>
              <w:jc w:val="center"/>
              <w:rPr>
                <w:szCs w:val="21"/>
              </w:rPr>
            </w:pPr>
            <w:r w:rsidRPr="005D17FF">
              <w:rPr>
                <w:rFonts w:eastAsiaTheme="minorEastAsia" w:hAnsiTheme="minorEastAsia"/>
                <w:szCs w:val="21"/>
              </w:rPr>
              <w:t>财务支出</w:t>
            </w:r>
          </w:p>
        </w:tc>
        <w:tc>
          <w:tcPr>
            <w:tcW w:w="1311" w:type="dxa"/>
            <w:vAlign w:val="center"/>
          </w:tcPr>
          <w:p w14:paraId="603F3E80" w14:textId="7A5C1EAC" w:rsidR="00DE6D0C" w:rsidRPr="00696335" w:rsidRDefault="00DE6D0C" w:rsidP="00DE6D0C">
            <w:pPr>
              <w:jc w:val="center"/>
              <w:rPr>
                <w:szCs w:val="21"/>
              </w:rPr>
            </w:pPr>
            <w:r>
              <w:rPr>
                <w:rFonts w:eastAsiaTheme="minorEastAsia"/>
                <w:szCs w:val="21"/>
              </w:rPr>
              <w:t>E</w:t>
            </w:r>
            <w:r>
              <w:rPr>
                <w:rFonts w:eastAsiaTheme="minorEastAsia" w:hint="eastAsia"/>
                <w:szCs w:val="21"/>
              </w:rPr>
              <w:t>O</w:t>
            </w:r>
            <w:r w:rsidRPr="005D17FF">
              <w:rPr>
                <w:rFonts w:eastAsiaTheme="minorEastAsia" w:hAnsiTheme="minorEastAsia"/>
                <w:szCs w:val="21"/>
              </w:rPr>
              <w:t>：</w:t>
            </w:r>
            <w:r w:rsidRPr="005D17FF">
              <w:rPr>
                <w:rFonts w:eastAsiaTheme="minorEastAsia"/>
                <w:szCs w:val="21"/>
              </w:rPr>
              <w:t>7.1</w:t>
            </w:r>
          </w:p>
        </w:tc>
        <w:tc>
          <w:tcPr>
            <w:tcW w:w="10004" w:type="dxa"/>
            <w:vAlign w:val="center"/>
          </w:tcPr>
          <w:p w14:paraId="3B11A63E" w14:textId="77777777" w:rsidR="00DE6D0C" w:rsidRPr="005D17FF" w:rsidRDefault="00DE6D0C" w:rsidP="00DE6D0C">
            <w:pPr>
              <w:spacing w:beforeLines="30" w:before="93" w:afterLines="30" w:after="93" w:line="288" w:lineRule="auto"/>
              <w:ind w:firstLineChars="200" w:firstLine="420"/>
              <w:rPr>
                <w:rFonts w:eastAsiaTheme="minorEastAsia" w:hAnsiTheme="minorEastAsia"/>
                <w:szCs w:val="21"/>
              </w:rPr>
            </w:pPr>
            <w:r w:rsidRPr="005D17FF">
              <w:rPr>
                <w:rFonts w:eastAsiaTheme="minorEastAsia" w:hAnsiTheme="minorEastAsia"/>
                <w:szCs w:val="21"/>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等基础设施以及必要的工作环境，配备较为充分。</w:t>
            </w:r>
          </w:p>
          <w:p w14:paraId="2F2378CF" w14:textId="63CB849A" w:rsidR="00DE6D0C" w:rsidRPr="005D17FF" w:rsidRDefault="00DE6D0C" w:rsidP="00DE6D0C">
            <w:pPr>
              <w:spacing w:beforeLines="30" w:before="93" w:afterLines="30" w:after="93" w:line="288" w:lineRule="auto"/>
              <w:ind w:firstLineChars="200" w:firstLine="420"/>
              <w:rPr>
                <w:rFonts w:eastAsiaTheme="minorEastAsia" w:hAnsiTheme="minorEastAsia"/>
                <w:szCs w:val="21"/>
              </w:rPr>
            </w:pPr>
            <w:r w:rsidRPr="005D17FF">
              <w:rPr>
                <w:rFonts w:eastAsiaTheme="minorEastAsia" w:hAnsiTheme="minorEastAsia"/>
                <w:szCs w:val="21"/>
              </w:rPr>
              <w:t>总经理主持了今年的管理评审，对方针、目标的适宜性进行了评审，协助</w:t>
            </w:r>
            <w:proofErr w:type="gramStart"/>
            <w:r w:rsidRPr="005D17FF">
              <w:rPr>
                <w:rFonts w:eastAsiaTheme="minorEastAsia" w:hAnsiTheme="minorEastAsia"/>
                <w:szCs w:val="21"/>
              </w:rPr>
              <w:t>管代进行</w:t>
            </w:r>
            <w:proofErr w:type="gramEnd"/>
            <w:r w:rsidRPr="005D17FF">
              <w:rPr>
                <w:rFonts w:eastAsiaTheme="minorEastAsia" w:hAnsiTheme="minorEastAsia"/>
                <w:szCs w:val="21"/>
              </w:rPr>
              <w:t>了内审，确保所需资源得到满足。</w:t>
            </w:r>
          </w:p>
          <w:p w14:paraId="7EDE6055" w14:textId="5AD4F049" w:rsidR="00DE6D0C" w:rsidRDefault="00DE6D0C" w:rsidP="00DE6D0C">
            <w:pPr>
              <w:spacing w:beforeLines="30" w:before="93" w:afterLines="30" w:after="93" w:line="288" w:lineRule="auto"/>
              <w:ind w:firstLineChars="200" w:firstLine="420"/>
              <w:rPr>
                <w:rFonts w:eastAsiaTheme="minorEastAsia" w:hAnsiTheme="minorEastAsia"/>
                <w:szCs w:val="21"/>
              </w:rPr>
            </w:pPr>
            <w:r>
              <w:rPr>
                <w:rFonts w:eastAsiaTheme="minorEastAsia" w:hAnsiTheme="minorEastAsia" w:hint="eastAsia"/>
                <w:szCs w:val="21"/>
              </w:rPr>
              <w:t>公司注册资金</w:t>
            </w:r>
            <w:r>
              <w:rPr>
                <w:rFonts w:eastAsiaTheme="minorEastAsia" w:hAnsiTheme="minorEastAsia" w:hint="eastAsia"/>
                <w:szCs w:val="21"/>
              </w:rPr>
              <w:t>5</w:t>
            </w:r>
            <w:r>
              <w:rPr>
                <w:rFonts w:eastAsiaTheme="minorEastAsia" w:hAnsiTheme="minorEastAsia"/>
                <w:szCs w:val="21"/>
              </w:rPr>
              <w:t>00</w:t>
            </w:r>
            <w:r>
              <w:rPr>
                <w:rFonts w:eastAsiaTheme="minorEastAsia" w:hAnsiTheme="minorEastAsia" w:hint="eastAsia"/>
                <w:szCs w:val="21"/>
              </w:rPr>
              <w:t>万，</w:t>
            </w:r>
            <w:r w:rsidRPr="005D17FF">
              <w:rPr>
                <w:rFonts w:eastAsiaTheme="minorEastAsia" w:hAnsiTheme="minorEastAsia"/>
                <w:szCs w:val="21"/>
              </w:rPr>
              <w:t>为确保公司环保、安全资金得得以保障，公司每年制定专门预算，及时提供有关资金，确保本公司各项资金及时到位，保证环保、安全活动得到实施，达到预防污染、</w:t>
            </w:r>
            <w:proofErr w:type="gramStart"/>
            <w:r w:rsidRPr="005D17FF">
              <w:rPr>
                <w:rFonts w:eastAsiaTheme="minorEastAsia" w:hAnsiTheme="minorEastAsia"/>
                <w:szCs w:val="21"/>
              </w:rPr>
              <w:t>安全第一</w:t>
            </w:r>
            <w:proofErr w:type="gramEnd"/>
            <w:r w:rsidRPr="005D17FF">
              <w:rPr>
                <w:rFonts w:eastAsiaTheme="minorEastAsia" w:hAnsiTheme="minorEastAsia"/>
                <w:szCs w:val="21"/>
              </w:rPr>
              <w:t>的活动目的。为满足环境和职业健康安全体系的运行</w:t>
            </w:r>
            <w:r w:rsidRPr="008C610A">
              <w:rPr>
                <w:rFonts w:eastAsiaTheme="minorEastAsia" w:hAnsiTheme="minorEastAsia"/>
                <w:szCs w:val="21"/>
              </w:rPr>
              <w:t>，公司投入了环保及安全资金，主要是购买垃圾桶、消防、垃圾处理费、劳保用品费、社保等。</w:t>
            </w:r>
            <w:r w:rsidRPr="008C610A">
              <w:rPr>
                <w:rFonts w:eastAsiaTheme="minorEastAsia" w:hAnsiTheme="minorEastAsia" w:hint="eastAsia"/>
                <w:szCs w:val="21"/>
              </w:rPr>
              <w:t>2</w:t>
            </w:r>
            <w:r w:rsidRPr="008C610A">
              <w:rPr>
                <w:rFonts w:eastAsiaTheme="minorEastAsia" w:hAnsiTheme="minorEastAsia"/>
                <w:szCs w:val="21"/>
              </w:rPr>
              <w:t>02</w:t>
            </w:r>
            <w:r w:rsidR="008C610A" w:rsidRPr="008C610A">
              <w:rPr>
                <w:rFonts w:eastAsiaTheme="minorEastAsia" w:hAnsiTheme="minorEastAsia"/>
                <w:szCs w:val="21"/>
              </w:rPr>
              <w:t>1</w:t>
            </w:r>
            <w:r w:rsidRPr="008C610A">
              <w:rPr>
                <w:rFonts w:eastAsiaTheme="minorEastAsia" w:hAnsiTheme="minorEastAsia" w:hint="eastAsia"/>
                <w:szCs w:val="21"/>
              </w:rPr>
              <w:t>年体系运行至今，约</w:t>
            </w:r>
            <w:r w:rsidR="008C610A" w:rsidRPr="008C610A">
              <w:rPr>
                <w:rFonts w:eastAsiaTheme="minorEastAsia" w:hAnsiTheme="minorEastAsia"/>
                <w:szCs w:val="21"/>
              </w:rPr>
              <w:t>47</w:t>
            </w:r>
            <w:r w:rsidR="008C610A" w:rsidRPr="008C610A">
              <w:rPr>
                <w:rFonts w:eastAsiaTheme="minorEastAsia" w:hAnsiTheme="minorEastAsia" w:hint="eastAsia"/>
                <w:szCs w:val="21"/>
              </w:rPr>
              <w:t>.</w:t>
            </w:r>
            <w:r w:rsidR="008C610A" w:rsidRPr="008C610A">
              <w:rPr>
                <w:rFonts w:eastAsiaTheme="minorEastAsia" w:hAnsiTheme="minorEastAsia"/>
                <w:szCs w:val="21"/>
              </w:rPr>
              <w:t>5</w:t>
            </w:r>
            <w:r w:rsidRPr="008C610A">
              <w:rPr>
                <w:rFonts w:eastAsiaTheme="minorEastAsia" w:hAnsiTheme="minorEastAsia" w:hint="eastAsia"/>
                <w:szCs w:val="21"/>
              </w:rPr>
              <w:t>万余元。</w:t>
            </w:r>
          </w:p>
          <w:p w14:paraId="3422937E" w14:textId="07BF191D" w:rsidR="00DE6D0C" w:rsidRDefault="00DE6D0C" w:rsidP="00DE6D0C">
            <w:pPr>
              <w:adjustRightInd w:val="0"/>
              <w:snapToGrid w:val="0"/>
              <w:spacing w:line="360" w:lineRule="auto"/>
              <w:ind w:rightChars="50" w:right="105" w:firstLineChars="200" w:firstLine="420"/>
              <w:textAlignment w:val="baseline"/>
            </w:pPr>
            <w:r>
              <w:rPr>
                <w:rFonts w:hint="eastAsia"/>
              </w:rPr>
              <w:t>主要设备包括：</w:t>
            </w:r>
            <w:r w:rsidR="004D2DB8">
              <w:rPr>
                <w:rFonts w:hint="eastAsia"/>
              </w:rPr>
              <w:t>档案柜、</w:t>
            </w:r>
            <w:r>
              <w:rPr>
                <w:rFonts w:hint="eastAsia"/>
              </w:rPr>
              <w:t>电脑、办公桌、打印机、电话、手推车</w:t>
            </w:r>
            <w:r w:rsidRPr="00D237F7">
              <w:rPr>
                <w:rFonts w:hint="eastAsia"/>
              </w:rPr>
              <w:t>等</w:t>
            </w:r>
            <w:r>
              <w:rPr>
                <w:rFonts w:hint="eastAsia"/>
              </w:rPr>
              <w:t>；</w:t>
            </w:r>
          </w:p>
          <w:p w14:paraId="4B73513A" w14:textId="77777777" w:rsidR="00DE6D0C" w:rsidRDefault="00DE6D0C" w:rsidP="00DE6D0C">
            <w:pPr>
              <w:adjustRightInd w:val="0"/>
              <w:snapToGrid w:val="0"/>
              <w:spacing w:line="360" w:lineRule="auto"/>
              <w:ind w:rightChars="50" w:right="105" w:firstLineChars="200" w:firstLine="420"/>
              <w:textAlignment w:val="baseline"/>
            </w:pPr>
            <w:r>
              <w:rPr>
                <w:rFonts w:hint="eastAsia"/>
              </w:rPr>
              <w:t>安全环保设施包括：灭火器、个体防护用品、垃圾桶等；</w:t>
            </w:r>
          </w:p>
          <w:p w14:paraId="220004F3" w14:textId="49B71F90" w:rsidR="00DE6D0C" w:rsidRDefault="00DE6D0C" w:rsidP="00DE6D0C">
            <w:pPr>
              <w:adjustRightInd w:val="0"/>
              <w:snapToGrid w:val="0"/>
              <w:spacing w:line="360" w:lineRule="auto"/>
              <w:ind w:rightChars="50" w:right="105" w:firstLineChars="200" w:firstLine="420"/>
              <w:textAlignment w:val="baseline"/>
            </w:pPr>
            <w:r>
              <w:t>确认公司目前人力资源、基础设施、人员、财力、信息等资源均能保证。公司</w:t>
            </w:r>
            <w:r>
              <w:rPr>
                <w:rFonts w:hint="eastAsia"/>
              </w:rPr>
              <w:t>办公区域等</w:t>
            </w:r>
            <w:r>
              <w:t>现场配备了灭火器等消防安全设备，能保证企业正常办公。</w:t>
            </w:r>
          </w:p>
          <w:p w14:paraId="75CAA0D0" w14:textId="77777777" w:rsidR="00DE6D0C" w:rsidRPr="00A63CC5" w:rsidRDefault="00DE6D0C" w:rsidP="00DE6D0C">
            <w:pPr>
              <w:adjustRightInd w:val="0"/>
              <w:snapToGrid w:val="0"/>
              <w:spacing w:line="360" w:lineRule="auto"/>
              <w:ind w:rightChars="50" w:right="105" w:firstLineChars="200" w:firstLine="420"/>
              <w:textAlignment w:val="baseline"/>
            </w:pPr>
            <w:r>
              <w:t>公司财务能保证质量、环境、职业健康安全工作的开展，确保相关资金及时投入。</w:t>
            </w:r>
          </w:p>
          <w:p w14:paraId="798830CA" w14:textId="77777777" w:rsidR="00DE6D0C" w:rsidRPr="005D17FF" w:rsidRDefault="00DE6D0C" w:rsidP="00DE6D0C">
            <w:pPr>
              <w:autoSpaceDE w:val="0"/>
              <w:autoSpaceDN w:val="0"/>
              <w:adjustRightInd w:val="0"/>
              <w:spacing w:beforeLines="30" w:before="93" w:afterLines="30" w:after="93" w:line="288" w:lineRule="auto"/>
              <w:ind w:firstLineChars="200" w:firstLine="420"/>
              <w:rPr>
                <w:rFonts w:eastAsiaTheme="minorEastAsia" w:hAnsiTheme="minorEastAsia"/>
                <w:szCs w:val="21"/>
              </w:rPr>
            </w:pPr>
            <w:r w:rsidRPr="005D17FF">
              <w:rPr>
                <w:rFonts w:eastAsiaTheme="minorEastAsia" w:hAnsiTheme="minorEastAsia"/>
                <w:szCs w:val="21"/>
              </w:rPr>
              <w:t>通过视频电话查看现场及与领导沟通了解到，公司为确保管理体系的有效运行和持续改进，确保满足顾客要求，增强顾客满意，确定并提供了必要的资源，目前资源配备基本能满足要求，机构设置合理。经过管理体系运行证明，现有资源可满足体系和产品的要求。</w:t>
            </w:r>
          </w:p>
          <w:p w14:paraId="754DA4E4" w14:textId="78C49E81" w:rsidR="00DE6D0C" w:rsidRPr="006534B1" w:rsidRDefault="00DE6D0C" w:rsidP="00DE6D0C">
            <w:pPr>
              <w:spacing w:line="360" w:lineRule="auto"/>
              <w:ind w:firstLineChars="200" w:firstLine="420"/>
              <w:rPr>
                <w:rFonts w:hAnsi="宋体"/>
                <w:szCs w:val="24"/>
              </w:rPr>
            </w:pPr>
            <w:r w:rsidRPr="005D17FF">
              <w:rPr>
                <w:rFonts w:eastAsiaTheme="minorEastAsia" w:hAnsiTheme="minorEastAsia"/>
                <w:szCs w:val="21"/>
              </w:rPr>
              <w:t>公司将依据经营发展的需要，会不断补充与增加。</w:t>
            </w:r>
          </w:p>
        </w:tc>
        <w:tc>
          <w:tcPr>
            <w:tcW w:w="1585" w:type="dxa"/>
          </w:tcPr>
          <w:p w14:paraId="3EBBAA5A" w14:textId="2A01B513" w:rsidR="00DE6D0C" w:rsidRDefault="00DE6D0C" w:rsidP="00DE6D0C">
            <w:pPr>
              <w:rPr>
                <w:sz w:val="24"/>
                <w:szCs w:val="24"/>
              </w:rPr>
            </w:pPr>
            <w:r w:rsidRPr="005D17FF">
              <w:rPr>
                <w:rFonts w:eastAsiaTheme="minorEastAsia" w:hAnsiTheme="minorEastAsia"/>
                <w:szCs w:val="21"/>
              </w:rPr>
              <w:t>符合</w:t>
            </w:r>
          </w:p>
        </w:tc>
      </w:tr>
      <w:tr w:rsidR="00D56B52" w:rsidRPr="007F23D6" w14:paraId="147F551A" w14:textId="77777777" w:rsidTr="00607106">
        <w:trPr>
          <w:trHeight w:val="416"/>
        </w:trPr>
        <w:tc>
          <w:tcPr>
            <w:tcW w:w="1809" w:type="dxa"/>
            <w:vAlign w:val="center"/>
          </w:tcPr>
          <w:p w14:paraId="0DC82706" w14:textId="77777777" w:rsidR="00D56B52" w:rsidRPr="00696335" w:rsidRDefault="00D56B52" w:rsidP="001568E4">
            <w:pPr>
              <w:jc w:val="center"/>
              <w:rPr>
                <w:szCs w:val="21"/>
              </w:rPr>
            </w:pPr>
            <w:r w:rsidRPr="00696335">
              <w:rPr>
                <w:rFonts w:hint="eastAsia"/>
                <w:szCs w:val="21"/>
              </w:rPr>
              <w:t>信息交流、沟通、</w:t>
            </w:r>
          </w:p>
          <w:p w14:paraId="528DBD3D" w14:textId="77777777" w:rsidR="00D56B52" w:rsidRPr="00696335" w:rsidRDefault="00D56B52" w:rsidP="001568E4">
            <w:pPr>
              <w:jc w:val="center"/>
              <w:rPr>
                <w:szCs w:val="21"/>
              </w:rPr>
            </w:pPr>
            <w:r w:rsidRPr="00696335">
              <w:rPr>
                <w:rFonts w:hint="eastAsia"/>
                <w:szCs w:val="21"/>
              </w:rPr>
              <w:t>协商与参与、安全事务代表</w:t>
            </w:r>
          </w:p>
        </w:tc>
        <w:tc>
          <w:tcPr>
            <w:tcW w:w="1311" w:type="dxa"/>
            <w:vAlign w:val="center"/>
          </w:tcPr>
          <w:p w14:paraId="22A19F82" w14:textId="7914409A" w:rsidR="00D56B52" w:rsidRPr="00696335" w:rsidRDefault="00D56B52" w:rsidP="001568E4">
            <w:pPr>
              <w:jc w:val="center"/>
              <w:rPr>
                <w:szCs w:val="21"/>
              </w:rPr>
            </w:pPr>
            <w:r w:rsidRPr="00696335">
              <w:rPr>
                <w:szCs w:val="21"/>
              </w:rPr>
              <w:t>EO</w:t>
            </w:r>
            <w:r w:rsidRPr="00696335">
              <w:rPr>
                <w:rFonts w:hint="eastAsia"/>
                <w:szCs w:val="21"/>
              </w:rPr>
              <w:t>：</w:t>
            </w:r>
            <w:r w:rsidRPr="00696335">
              <w:rPr>
                <w:szCs w:val="21"/>
              </w:rPr>
              <w:t xml:space="preserve">7.4  </w:t>
            </w:r>
          </w:p>
          <w:p w14:paraId="2D71099B" w14:textId="77777777" w:rsidR="00D56B52" w:rsidRPr="00696335" w:rsidRDefault="00D56B52" w:rsidP="001568E4">
            <w:pPr>
              <w:jc w:val="center"/>
              <w:rPr>
                <w:szCs w:val="21"/>
              </w:rPr>
            </w:pPr>
            <w:r>
              <w:rPr>
                <w:rFonts w:hint="eastAsia"/>
                <w:szCs w:val="21"/>
              </w:rPr>
              <w:t>O</w:t>
            </w:r>
            <w:r w:rsidRPr="00696335">
              <w:rPr>
                <w:rFonts w:hint="eastAsia"/>
                <w:szCs w:val="21"/>
              </w:rPr>
              <w:t>：</w:t>
            </w:r>
            <w:r w:rsidRPr="00696335">
              <w:rPr>
                <w:szCs w:val="21"/>
              </w:rPr>
              <w:t xml:space="preserve">5.4 </w:t>
            </w:r>
          </w:p>
        </w:tc>
        <w:tc>
          <w:tcPr>
            <w:tcW w:w="10004" w:type="dxa"/>
            <w:vAlign w:val="center"/>
          </w:tcPr>
          <w:p w14:paraId="08F78877" w14:textId="77777777" w:rsidR="006534B1" w:rsidRPr="006534B1" w:rsidRDefault="006534B1" w:rsidP="006534B1">
            <w:pPr>
              <w:spacing w:line="360" w:lineRule="auto"/>
              <w:ind w:firstLineChars="200" w:firstLine="420"/>
              <w:rPr>
                <w:rFonts w:hAnsi="宋体"/>
                <w:szCs w:val="24"/>
              </w:rPr>
            </w:pPr>
            <w:r w:rsidRPr="006534B1">
              <w:rPr>
                <w:rFonts w:hAnsi="宋体" w:hint="eastAsia"/>
                <w:szCs w:val="24"/>
              </w:rPr>
              <w:t>编制有《信息交流控制程序》，有效文件。</w:t>
            </w:r>
          </w:p>
          <w:p w14:paraId="1B3B00BE" w14:textId="77777777" w:rsidR="006534B1" w:rsidRPr="006534B1" w:rsidRDefault="006534B1" w:rsidP="006534B1">
            <w:pPr>
              <w:spacing w:line="360" w:lineRule="auto"/>
              <w:ind w:firstLineChars="200" w:firstLine="420"/>
              <w:rPr>
                <w:rFonts w:hAnsi="宋体"/>
                <w:szCs w:val="24"/>
              </w:rPr>
            </w:pPr>
            <w:r w:rsidRPr="006534B1">
              <w:rPr>
                <w:rFonts w:hAnsi="宋体" w:hint="eastAsia"/>
                <w:szCs w:val="24"/>
              </w:rPr>
              <w:t>组织在各部门之间建立了与体系有关的信息通渠沟道，借助于会议、电话、微信、网络、口头交流等方</w:t>
            </w:r>
            <w:r w:rsidRPr="006534B1">
              <w:rPr>
                <w:rFonts w:hAnsi="宋体" w:hint="eastAsia"/>
                <w:szCs w:val="24"/>
              </w:rPr>
              <w:lastRenderedPageBreak/>
              <w:t>式使全体员工达到沟通和理解。目前各部门协调一致，工作上的接口基本理顺。</w:t>
            </w:r>
          </w:p>
          <w:p w14:paraId="419845C0" w14:textId="77777777" w:rsidR="006534B1" w:rsidRPr="006534B1" w:rsidRDefault="006534B1" w:rsidP="006534B1">
            <w:pPr>
              <w:spacing w:line="360" w:lineRule="auto"/>
              <w:ind w:firstLineChars="200" w:firstLine="420"/>
              <w:rPr>
                <w:rFonts w:hAnsi="宋体"/>
                <w:szCs w:val="24"/>
              </w:rPr>
            </w:pPr>
            <w:r w:rsidRPr="006534B1">
              <w:rPr>
                <w:rFonts w:hAnsi="宋体" w:hint="eastAsia"/>
                <w:szCs w:val="24"/>
              </w:rPr>
              <w:t>总经理定期主持经营办公例会，分析公司的发展、市场情况和体系运行是否有效，管理目标完成情况，满足顾客要求和法规程度，改进建议等内部管理存在问题等。</w:t>
            </w:r>
          </w:p>
          <w:p w14:paraId="09B8B098" w14:textId="77777777" w:rsidR="006534B1" w:rsidRPr="006534B1" w:rsidRDefault="006534B1" w:rsidP="006534B1">
            <w:pPr>
              <w:spacing w:line="360" w:lineRule="auto"/>
              <w:ind w:firstLineChars="200" w:firstLine="420"/>
              <w:rPr>
                <w:rFonts w:hAnsi="宋体"/>
                <w:szCs w:val="24"/>
              </w:rPr>
            </w:pPr>
            <w:r w:rsidRPr="006534B1">
              <w:rPr>
                <w:rFonts w:hAnsi="宋体" w:hint="eastAsia"/>
                <w:szCs w:val="24"/>
              </w:rPr>
              <w:t>总经理为协商、参与提供了时间、机会、培训、资源等保障，明确了沟通、协商、参与渠道，消除了障碍和壁垒。</w:t>
            </w:r>
          </w:p>
          <w:p w14:paraId="05DFAE70" w14:textId="77777777" w:rsidR="006534B1" w:rsidRPr="006534B1" w:rsidRDefault="006534B1" w:rsidP="006534B1">
            <w:pPr>
              <w:spacing w:line="360" w:lineRule="auto"/>
              <w:ind w:firstLineChars="200" w:firstLine="420"/>
              <w:rPr>
                <w:rFonts w:hAnsi="宋体"/>
                <w:szCs w:val="24"/>
              </w:rPr>
            </w:pPr>
            <w:r w:rsidRPr="006534B1">
              <w:rPr>
                <w:rFonts w:hAnsi="宋体" w:hint="eastAsia"/>
                <w:szCs w:val="24"/>
              </w:rPr>
              <w:t>日常对于质量、环保、安全方面的信息主要利用会议、培训、座谈、电话、网络、收文等方式进行内外部沟通和协商。</w:t>
            </w:r>
          </w:p>
          <w:p w14:paraId="7133A68C" w14:textId="3A6A914E" w:rsidR="006534B1" w:rsidRPr="006534B1" w:rsidRDefault="006534B1" w:rsidP="006534B1">
            <w:pPr>
              <w:spacing w:line="360" w:lineRule="auto"/>
              <w:ind w:firstLineChars="200" w:firstLine="420"/>
              <w:rPr>
                <w:rFonts w:hAnsi="宋体"/>
                <w:szCs w:val="24"/>
              </w:rPr>
            </w:pPr>
            <w:r w:rsidRPr="006534B1">
              <w:rPr>
                <w:rFonts w:hAnsi="宋体" w:hint="eastAsia"/>
                <w:szCs w:val="24"/>
              </w:rPr>
              <w:t>经交流：目前与劳动、消防</w:t>
            </w:r>
            <w:r>
              <w:rPr>
                <w:rFonts w:hAnsi="宋体" w:hint="eastAsia"/>
                <w:szCs w:val="24"/>
              </w:rPr>
              <w:t>等</w:t>
            </w:r>
            <w:r w:rsidRPr="006534B1">
              <w:rPr>
                <w:rFonts w:hAnsi="宋体" w:hint="eastAsia"/>
                <w:szCs w:val="24"/>
              </w:rPr>
              <w:t>部门的外部信息交流主要是参加会议、接收来文、电话、邮件等，均按要求予以传达和落实，沟通情况较好。</w:t>
            </w:r>
          </w:p>
          <w:p w14:paraId="65893AF9" w14:textId="77777777" w:rsidR="006534B1" w:rsidRPr="006534B1" w:rsidRDefault="006534B1" w:rsidP="006534B1">
            <w:pPr>
              <w:spacing w:line="360" w:lineRule="auto"/>
              <w:ind w:firstLineChars="200" w:firstLine="420"/>
              <w:rPr>
                <w:rFonts w:hAnsi="宋体"/>
                <w:szCs w:val="24"/>
              </w:rPr>
            </w:pPr>
            <w:r w:rsidRPr="006534B1">
              <w:rPr>
                <w:rFonts w:hAnsi="宋体" w:hint="eastAsia"/>
                <w:szCs w:val="24"/>
              </w:rPr>
              <w:t>相关人员能够适当参与并协商办理公司经营管理及安全事务等工作。</w:t>
            </w:r>
          </w:p>
          <w:p w14:paraId="5CA854DF" w14:textId="5C466AC5" w:rsidR="006534B1" w:rsidRPr="006534B1" w:rsidRDefault="006534B1" w:rsidP="006534B1">
            <w:pPr>
              <w:spacing w:line="360" w:lineRule="auto"/>
              <w:ind w:firstLineChars="200" w:firstLine="420"/>
              <w:rPr>
                <w:rFonts w:hAnsi="宋体"/>
                <w:szCs w:val="24"/>
              </w:rPr>
            </w:pPr>
            <w:r w:rsidRPr="006534B1">
              <w:rPr>
                <w:rFonts w:hAnsi="宋体" w:hint="eastAsia"/>
                <w:szCs w:val="24"/>
              </w:rPr>
              <w:t>公司经选举确定职业健康安全事务代表是李海银，</w:t>
            </w:r>
            <w:proofErr w:type="gramStart"/>
            <w:r w:rsidRPr="006534B1">
              <w:rPr>
                <w:rFonts w:hAnsi="宋体" w:hint="eastAsia"/>
                <w:szCs w:val="24"/>
              </w:rPr>
              <w:t>其清楚</w:t>
            </w:r>
            <w:proofErr w:type="gramEnd"/>
            <w:r w:rsidRPr="006534B1">
              <w:rPr>
                <w:rFonts w:hAnsi="宋体" w:hint="eastAsia"/>
                <w:szCs w:val="24"/>
              </w:rPr>
              <w:t>自己的职责：负责向管理层反映职工职业健康安全管理方面的要求，对事件的调查、处理，职工劳动防护的改善事宜进行协商交流；参与职业安全健康方针、目标、指标、管理方案的制定工作，提出合理化建议。</w:t>
            </w:r>
          </w:p>
          <w:p w14:paraId="40CCD6DD" w14:textId="490685E0" w:rsidR="006534B1" w:rsidRPr="006534B1" w:rsidRDefault="006534B1" w:rsidP="006534B1">
            <w:pPr>
              <w:spacing w:line="360" w:lineRule="auto"/>
              <w:ind w:firstLineChars="200" w:firstLine="420"/>
              <w:rPr>
                <w:rFonts w:hAnsi="宋体"/>
                <w:szCs w:val="24"/>
              </w:rPr>
            </w:pPr>
            <w:r w:rsidRPr="006534B1">
              <w:rPr>
                <w:rFonts w:hAnsi="宋体" w:hint="eastAsia"/>
                <w:szCs w:val="24"/>
              </w:rPr>
              <w:t>通过员工代表的积极争取，员工的劳保用品得到合理配备并及时发放等。</w:t>
            </w:r>
          </w:p>
          <w:p w14:paraId="6F417D0C" w14:textId="0D5BACB0" w:rsidR="00D56B52" w:rsidRDefault="006534B1" w:rsidP="006534B1">
            <w:pPr>
              <w:spacing w:line="360" w:lineRule="auto"/>
              <w:ind w:firstLineChars="200" w:firstLine="420"/>
              <w:rPr>
                <w:rFonts w:ascii="楷体" w:eastAsia="楷体" w:hAnsi="楷体"/>
                <w:sz w:val="24"/>
                <w:szCs w:val="24"/>
              </w:rPr>
            </w:pPr>
            <w:r w:rsidRPr="006534B1">
              <w:rPr>
                <w:rFonts w:hAnsi="宋体" w:hint="eastAsia"/>
                <w:szCs w:val="24"/>
              </w:rPr>
              <w:t>相关人员能够适当参与并协商办理公司经营管理及安全事务等工作：参与了危险源辨识、风险和机遇评价和控制措施的确定，在确定相关方的需求和期望时进行了适当的协商，共同参与了职业健康安全方针和目标的制定和评审，共同协商如何履行法律法规要求和其他要求，在确定管理体系的监视和测量及内部审核方案和持续改进方向时进行了事先协商，如有事件发生将组织相关人员适当参与事件调查。</w:t>
            </w:r>
          </w:p>
        </w:tc>
        <w:tc>
          <w:tcPr>
            <w:tcW w:w="1585" w:type="dxa"/>
          </w:tcPr>
          <w:p w14:paraId="3E671AE3" w14:textId="77777777" w:rsidR="00D56B52" w:rsidRPr="009B78A4" w:rsidRDefault="00D56B52" w:rsidP="001568E4">
            <w:pPr>
              <w:rPr>
                <w:sz w:val="24"/>
                <w:szCs w:val="24"/>
              </w:rPr>
            </w:pPr>
            <w:r>
              <w:rPr>
                <w:sz w:val="24"/>
                <w:szCs w:val="24"/>
              </w:rPr>
              <w:lastRenderedPageBreak/>
              <w:t>符合</w:t>
            </w:r>
          </w:p>
        </w:tc>
      </w:tr>
      <w:tr w:rsidR="00D56B52" w:rsidRPr="007F23D6" w14:paraId="2952EAD4" w14:textId="77777777" w:rsidTr="00607106">
        <w:trPr>
          <w:trHeight w:val="416"/>
        </w:trPr>
        <w:tc>
          <w:tcPr>
            <w:tcW w:w="1809" w:type="dxa"/>
            <w:vAlign w:val="center"/>
          </w:tcPr>
          <w:p w14:paraId="73F089BA" w14:textId="77777777" w:rsidR="00D56B52" w:rsidRPr="007B436B" w:rsidRDefault="00D56B52" w:rsidP="001568E4">
            <w:pPr>
              <w:jc w:val="center"/>
              <w:rPr>
                <w:szCs w:val="21"/>
              </w:rPr>
            </w:pPr>
            <w:r w:rsidRPr="007B436B">
              <w:rPr>
                <w:rFonts w:hint="eastAsia"/>
                <w:szCs w:val="21"/>
              </w:rPr>
              <w:lastRenderedPageBreak/>
              <w:t>管理评审</w:t>
            </w:r>
          </w:p>
        </w:tc>
        <w:tc>
          <w:tcPr>
            <w:tcW w:w="1311" w:type="dxa"/>
            <w:vAlign w:val="center"/>
          </w:tcPr>
          <w:p w14:paraId="6DE0A91E" w14:textId="333868C3" w:rsidR="00D56B52" w:rsidRPr="007B436B" w:rsidRDefault="00D56B52" w:rsidP="005043A8">
            <w:pPr>
              <w:rPr>
                <w:szCs w:val="21"/>
              </w:rPr>
            </w:pPr>
            <w:r>
              <w:rPr>
                <w:rFonts w:hint="eastAsia"/>
                <w:szCs w:val="21"/>
              </w:rPr>
              <w:t>EO</w:t>
            </w:r>
            <w:r w:rsidRPr="007B436B">
              <w:rPr>
                <w:rFonts w:hint="eastAsia"/>
                <w:szCs w:val="21"/>
              </w:rPr>
              <w:t>9.3</w:t>
            </w:r>
          </w:p>
        </w:tc>
        <w:tc>
          <w:tcPr>
            <w:tcW w:w="10004" w:type="dxa"/>
            <w:vAlign w:val="center"/>
          </w:tcPr>
          <w:p w14:paraId="7A1667A6" w14:textId="77777777" w:rsidR="00E93E1A" w:rsidRPr="00E93E1A" w:rsidRDefault="00E93E1A" w:rsidP="00E93E1A">
            <w:pPr>
              <w:spacing w:beforeLines="50" w:before="156" w:afterLines="50" w:after="156"/>
              <w:ind w:firstLineChars="200" w:firstLine="420"/>
              <w:rPr>
                <w:rFonts w:ascii="宋体" w:hAnsi="宋体"/>
                <w:szCs w:val="21"/>
              </w:rPr>
            </w:pPr>
            <w:r w:rsidRPr="00E93E1A">
              <w:rPr>
                <w:rFonts w:ascii="宋体" w:hAnsi="宋体" w:hint="eastAsia"/>
                <w:szCs w:val="21"/>
              </w:rPr>
              <w:t>查看《管理评审控制程序》，基本符合要求。</w:t>
            </w:r>
          </w:p>
          <w:p w14:paraId="48933CAC" w14:textId="6A859D37" w:rsidR="00E93E1A" w:rsidRPr="00E93E1A" w:rsidRDefault="00E93E1A" w:rsidP="00E93E1A">
            <w:pPr>
              <w:spacing w:beforeLines="50" w:before="156" w:afterLines="50" w:after="156"/>
              <w:ind w:firstLineChars="200" w:firstLine="420"/>
              <w:rPr>
                <w:rFonts w:ascii="宋体" w:hAnsi="宋体"/>
                <w:szCs w:val="21"/>
              </w:rPr>
            </w:pPr>
            <w:r w:rsidRPr="00E93E1A">
              <w:rPr>
                <w:rFonts w:ascii="宋体" w:hAnsi="宋体" w:hint="eastAsia"/>
                <w:szCs w:val="21"/>
              </w:rPr>
              <w:t>2022年</w:t>
            </w:r>
            <w:r>
              <w:rPr>
                <w:rFonts w:ascii="宋体" w:hAnsi="宋体"/>
                <w:szCs w:val="21"/>
              </w:rPr>
              <w:t>9</w:t>
            </w:r>
            <w:r w:rsidRPr="00E93E1A">
              <w:rPr>
                <w:rFonts w:ascii="宋体" w:hAnsi="宋体" w:hint="eastAsia"/>
                <w:szCs w:val="21"/>
              </w:rPr>
              <w:t>月1日在会议室总经理肖香枝主持了管理评审。</w:t>
            </w:r>
            <w:r>
              <w:rPr>
                <w:rFonts w:ascii="宋体" w:hAnsi="宋体" w:hint="eastAsia"/>
                <w:szCs w:val="21"/>
              </w:rPr>
              <w:t>同上次管理评审时间超过了1年，审核时进行了交流改善。</w:t>
            </w:r>
          </w:p>
          <w:p w14:paraId="538B6594" w14:textId="77777777" w:rsidR="00E93E1A" w:rsidRPr="00E93E1A" w:rsidRDefault="00E93E1A" w:rsidP="00E93E1A">
            <w:pPr>
              <w:spacing w:beforeLines="50" w:before="156" w:afterLines="50" w:after="156"/>
              <w:ind w:firstLineChars="200" w:firstLine="420"/>
              <w:rPr>
                <w:rFonts w:ascii="宋体" w:hAnsi="宋体"/>
                <w:szCs w:val="21"/>
              </w:rPr>
            </w:pPr>
            <w:r w:rsidRPr="00E93E1A">
              <w:rPr>
                <w:rFonts w:ascii="宋体" w:hAnsi="宋体" w:hint="eastAsia"/>
                <w:szCs w:val="21"/>
              </w:rPr>
              <w:t>保留有管理评审计划、管理评审会议通知、评审记录、评审报告和改进措施计划等；</w:t>
            </w:r>
          </w:p>
          <w:p w14:paraId="25C4C977" w14:textId="77777777" w:rsidR="00E93E1A" w:rsidRPr="00E93E1A" w:rsidRDefault="00E93E1A" w:rsidP="00E93E1A">
            <w:pPr>
              <w:spacing w:beforeLines="50" w:before="156" w:afterLines="50" w:after="156"/>
              <w:ind w:firstLineChars="200" w:firstLine="420"/>
              <w:rPr>
                <w:rFonts w:ascii="宋体" w:hAnsi="宋体"/>
                <w:szCs w:val="21"/>
              </w:rPr>
            </w:pPr>
            <w:r w:rsidRPr="00E93E1A">
              <w:rPr>
                <w:rFonts w:ascii="宋体" w:hAnsi="宋体" w:hint="eastAsia"/>
                <w:szCs w:val="21"/>
              </w:rPr>
              <w:t>管理评审输入满足要求；</w:t>
            </w:r>
          </w:p>
          <w:p w14:paraId="0971A6E3" w14:textId="77777777" w:rsidR="00E93E1A" w:rsidRPr="00E93E1A" w:rsidRDefault="00E93E1A" w:rsidP="00E93E1A">
            <w:pPr>
              <w:spacing w:beforeLines="50" w:before="156" w:afterLines="50" w:after="156"/>
              <w:ind w:firstLineChars="200" w:firstLine="420"/>
              <w:rPr>
                <w:rFonts w:ascii="宋体" w:hAnsi="宋体"/>
                <w:szCs w:val="21"/>
              </w:rPr>
            </w:pPr>
            <w:r w:rsidRPr="00E93E1A">
              <w:rPr>
                <w:rFonts w:ascii="宋体" w:hAnsi="宋体" w:hint="eastAsia"/>
                <w:szCs w:val="21"/>
              </w:rPr>
              <w:t>管理评审结论：经评审认为本公司的质量管理体系的建立和运行是充分的、适宜的、有效的。</w:t>
            </w:r>
          </w:p>
          <w:p w14:paraId="681BFEF8" w14:textId="790E4029" w:rsidR="00E93E1A" w:rsidRPr="00E93E1A" w:rsidRDefault="00E93E1A" w:rsidP="00E93E1A">
            <w:pPr>
              <w:spacing w:beforeLines="50" w:before="156" w:afterLines="50" w:after="156"/>
              <w:ind w:firstLineChars="200" w:firstLine="420"/>
              <w:rPr>
                <w:rFonts w:ascii="宋体" w:hAnsi="宋体"/>
                <w:szCs w:val="21"/>
              </w:rPr>
            </w:pPr>
            <w:r w:rsidRPr="00E93E1A">
              <w:rPr>
                <w:rFonts w:ascii="宋体" w:hAnsi="宋体" w:hint="eastAsia"/>
                <w:szCs w:val="21"/>
              </w:rPr>
              <w:t>改进措施建议：1）</w:t>
            </w:r>
            <w:r w:rsidRPr="00E93E1A">
              <w:rPr>
                <w:rFonts w:ascii="宋体" w:hAnsi="宋体" w:hint="eastAsia"/>
                <w:szCs w:val="21"/>
              </w:rPr>
              <w:tab/>
              <w:t>加强环境安全管理意识，定期进行环境安全运行检查；。</w:t>
            </w:r>
          </w:p>
          <w:p w14:paraId="15116C41" w14:textId="15D1CD93" w:rsidR="00E93E1A" w:rsidRDefault="00E93E1A" w:rsidP="00E93E1A">
            <w:pPr>
              <w:spacing w:beforeLines="50" w:before="156" w:afterLines="50" w:after="156"/>
              <w:ind w:firstLineChars="200" w:firstLine="420"/>
              <w:rPr>
                <w:rFonts w:ascii="宋体" w:hAnsi="宋体"/>
                <w:szCs w:val="21"/>
              </w:rPr>
            </w:pPr>
            <w:r w:rsidRPr="00E93E1A">
              <w:rPr>
                <w:rFonts w:ascii="宋体" w:hAnsi="宋体" w:hint="eastAsia"/>
                <w:szCs w:val="21"/>
              </w:rPr>
              <w:t>制定有“管理评审改进措施计划”，正在实施过程中，</w:t>
            </w:r>
            <w:r>
              <w:rPr>
                <w:rFonts w:ascii="宋体" w:hAnsi="宋体" w:hint="eastAsia"/>
                <w:szCs w:val="21"/>
              </w:rPr>
              <w:t>定期进行检查，</w:t>
            </w:r>
            <w:r w:rsidRPr="00E93E1A">
              <w:rPr>
                <w:rFonts w:ascii="宋体" w:hAnsi="宋体" w:hint="eastAsia"/>
                <w:szCs w:val="21"/>
              </w:rPr>
              <w:t>后续监督审核进行查看改善情况。</w:t>
            </w:r>
          </w:p>
          <w:p w14:paraId="1608E5DE" w14:textId="6E1D3198" w:rsidR="00E93E1A" w:rsidRPr="00A42020" w:rsidRDefault="00E93E1A" w:rsidP="00E93E1A">
            <w:pPr>
              <w:spacing w:beforeLines="50" w:before="156" w:afterLines="50" w:after="156"/>
              <w:ind w:firstLineChars="200" w:firstLine="420"/>
              <w:rPr>
                <w:rFonts w:ascii="宋体" w:hAnsi="宋体"/>
                <w:szCs w:val="21"/>
              </w:rPr>
            </w:pPr>
            <w:proofErr w:type="gramStart"/>
            <w:r w:rsidRPr="00A42020">
              <w:rPr>
                <w:rFonts w:ascii="宋体" w:hAnsi="宋体" w:hint="eastAsia"/>
                <w:szCs w:val="21"/>
              </w:rPr>
              <w:t>查去年</w:t>
            </w:r>
            <w:proofErr w:type="gramEnd"/>
            <w:r w:rsidRPr="00A42020">
              <w:rPr>
                <w:rFonts w:ascii="宋体" w:hAnsi="宋体" w:hint="eastAsia"/>
                <w:szCs w:val="21"/>
              </w:rPr>
              <w:t>管理评审会议决议完成情况：</w:t>
            </w:r>
            <w:r w:rsidRPr="00E93E1A">
              <w:rPr>
                <w:rFonts w:ascii="宋体" w:hAnsi="宋体" w:hint="eastAsia"/>
                <w:szCs w:val="21"/>
              </w:rPr>
              <w:t>进一步组织对GB/T 19001-2016/ISO 9001:2015、GB/T 45001-2020/ISO 45001:2018及GB/T 24001-2016/ISO 14001:2015标准、《管理手册》、《程序文件》的学习和培训，使与管理体系有关的人员了解和掌握标准和本公司管理体系文件的内容</w:t>
            </w:r>
            <w:r w:rsidRPr="00A42020">
              <w:rPr>
                <w:rFonts w:ascii="宋体" w:hAnsi="宋体" w:hint="eastAsia"/>
                <w:szCs w:val="21"/>
              </w:rPr>
              <w:t>。已由</w:t>
            </w:r>
            <w:r>
              <w:rPr>
                <w:rFonts w:ascii="宋体" w:hAnsi="宋体" w:hint="eastAsia"/>
                <w:szCs w:val="21"/>
              </w:rPr>
              <w:t>综合</w:t>
            </w:r>
            <w:r w:rsidRPr="00A42020">
              <w:rPr>
                <w:rFonts w:ascii="宋体" w:hAnsi="宋体" w:hint="eastAsia"/>
                <w:szCs w:val="21"/>
              </w:rPr>
              <w:t>部组织培训，并完成。</w:t>
            </w:r>
          </w:p>
          <w:p w14:paraId="215FF24D" w14:textId="42477E73" w:rsidR="00D56B52" w:rsidRPr="007B436B" w:rsidRDefault="00E93E1A" w:rsidP="00E93E1A">
            <w:pPr>
              <w:spacing w:beforeLines="50" w:before="156" w:afterLines="50" w:after="156"/>
              <w:ind w:firstLineChars="200" w:firstLine="420"/>
              <w:rPr>
                <w:rFonts w:ascii="宋体" w:hAnsi="宋体"/>
                <w:szCs w:val="21"/>
              </w:rPr>
            </w:pPr>
            <w:r w:rsidRPr="00E93E1A">
              <w:rPr>
                <w:rFonts w:ascii="宋体" w:hAnsi="宋体" w:hint="eastAsia"/>
                <w:szCs w:val="21"/>
              </w:rPr>
              <w:t>基本符合要求。</w:t>
            </w:r>
          </w:p>
        </w:tc>
        <w:tc>
          <w:tcPr>
            <w:tcW w:w="1585" w:type="dxa"/>
          </w:tcPr>
          <w:p w14:paraId="78DF4B26" w14:textId="77777777" w:rsidR="00D56B52" w:rsidRDefault="00D56B52" w:rsidP="001568E4">
            <w:r w:rsidRPr="009B78A4">
              <w:rPr>
                <w:sz w:val="24"/>
                <w:szCs w:val="24"/>
              </w:rPr>
              <w:t>符合</w:t>
            </w:r>
          </w:p>
        </w:tc>
      </w:tr>
      <w:tr w:rsidR="00D56B52" w:rsidRPr="007F23D6" w14:paraId="58773E94" w14:textId="77777777" w:rsidTr="00607106">
        <w:trPr>
          <w:trHeight w:val="416"/>
        </w:trPr>
        <w:tc>
          <w:tcPr>
            <w:tcW w:w="1809" w:type="dxa"/>
            <w:vAlign w:val="center"/>
          </w:tcPr>
          <w:p w14:paraId="6D07862E" w14:textId="77777777" w:rsidR="00D56B52" w:rsidRPr="007E0828" w:rsidRDefault="00D56B52" w:rsidP="001568E4">
            <w:pPr>
              <w:rPr>
                <w:szCs w:val="24"/>
              </w:rPr>
            </w:pPr>
            <w:r w:rsidRPr="007E0828">
              <w:rPr>
                <w:rFonts w:hAnsi="宋体"/>
                <w:szCs w:val="24"/>
              </w:rPr>
              <w:t>改进</w:t>
            </w:r>
          </w:p>
          <w:p w14:paraId="54B37145" w14:textId="77777777" w:rsidR="00D56B52" w:rsidRPr="007E0828" w:rsidRDefault="00D56B52" w:rsidP="001568E4">
            <w:pPr>
              <w:rPr>
                <w:szCs w:val="24"/>
              </w:rPr>
            </w:pPr>
          </w:p>
        </w:tc>
        <w:tc>
          <w:tcPr>
            <w:tcW w:w="1311" w:type="dxa"/>
            <w:vAlign w:val="center"/>
          </w:tcPr>
          <w:p w14:paraId="030D46E7" w14:textId="442DFC64" w:rsidR="00D56B52" w:rsidRPr="007E0828" w:rsidRDefault="00D56B52" w:rsidP="001568E4">
            <w:pPr>
              <w:rPr>
                <w:szCs w:val="24"/>
              </w:rPr>
            </w:pPr>
            <w:r>
              <w:rPr>
                <w:szCs w:val="24"/>
              </w:rPr>
              <w:t>EO</w:t>
            </w:r>
            <w:r w:rsidRPr="007E0828">
              <w:rPr>
                <w:szCs w:val="24"/>
              </w:rPr>
              <w:t>10.1</w:t>
            </w:r>
            <w:r w:rsidRPr="007E0828">
              <w:rPr>
                <w:rFonts w:hAnsi="宋体"/>
                <w:szCs w:val="24"/>
              </w:rPr>
              <w:t>、</w:t>
            </w:r>
            <w:r w:rsidRPr="007E0828">
              <w:rPr>
                <w:szCs w:val="24"/>
              </w:rPr>
              <w:t>10.3</w:t>
            </w:r>
          </w:p>
          <w:p w14:paraId="2F65AF6F" w14:textId="77777777" w:rsidR="00D56B52" w:rsidRPr="007E0828" w:rsidRDefault="00D56B52" w:rsidP="001568E4">
            <w:pPr>
              <w:rPr>
                <w:szCs w:val="24"/>
              </w:rPr>
            </w:pPr>
          </w:p>
        </w:tc>
        <w:tc>
          <w:tcPr>
            <w:tcW w:w="10004" w:type="dxa"/>
            <w:vAlign w:val="center"/>
          </w:tcPr>
          <w:p w14:paraId="6B0812E9" w14:textId="77777777" w:rsidR="00D56B52" w:rsidRPr="00377444" w:rsidRDefault="00D56B52" w:rsidP="0028684F">
            <w:pPr>
              <w:spacing w:beforeLines="50" w:before="156" w:afterLines="50" w:after="156"/>
              <w:ind w:firstLineChars="200" w:firstLine="420"/>
              <w:rPr>
                <w:rFonts w:ascii="宋体" w:hAnsi="宋体"/>
                <w:szCs w:val="21"/>
              </w:rPr>
            </w:pPr>
            <w:r w:rsidRPr="00377444">
              <w:rPr>
                <w:rFonts w:ascii="宋体" w:hAnsi="宋体"/>
                <w:szCs w:val="21"/>
              </w:rPr>
              <w:t>管理者代表根据总经理意图组织持续改进过程的策划工作，由行政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p w14:paraId="3E3FC0A1" w14:textId="77777777" w:rsidR="00E93E1A" w:rsidRPr="00A42020" w:rsidRDefault="00E93E1A" w:rsidP="00E93E1A">
            <w:pPr>
              <w:spacing w:beforeLines="50" w:before="156" w:afterLines="50" w:after="156"/>
              <w:ind w:firstLineChars="200" w:firstLine="420"/>
              <w:rPr>
                <w:rFonts w:ascii="宋体" w:hAnsi="宋体"/>
                <w:szCs w:val="21"/>
              </w:rPr>
            </w:pPr>
            <w:proofErr w:type="gramStart"/>
            <w:r w:rsidRPr="00A42020">
              <w:rPr>
                <w:rFonts w:ascii="宋体" w:hAnsi="宋体" w:hint="eastAsia"/>
                <w:szCs w:val="21"/>
              </w:rPr>
              <w:t>查去年</w:t>
            </w:r>
            <w:proofErr w:type="gramEnd"/>
            <w:r w:rsidRPr="00A42020">
              <w:rPr>
                <w:rFonts w:ascii="宋体" w:hAnsi="宋体" w:hint="eastAsia"/>
                <w:szCs w:val="21"/>
              </w:rPr>
              <w:t>管理评审会议决议完成情况：</w:t>
            </w:r>
            <w:r w:rsidRPr="00E93E1A">
              <w:rPr>
                <w:rFonts w:ascii="宋体" w:hAnsi="宋体" w:hint="eastAsia"/>
                <w:szCs w:val="21"/>
              </w:rPr>
              <w:t>进一步组织对GB/T 19001-2016/ISO 9001:2015、GB/T 45001-2020/ISO 45001:2018及GB/T 24001-2016/ISO 14001:2015标准、《管理手册》、《程序文件》的学习和培训，使与管理体系有关的人员了解和掌握标准和本公司管理体系文件的内容</w:t>
            </w:r>
            <w:r w:rsidRPr="00A42020">
              <w:rPr>
                <w:rFonts w:ascii="宋体" w:hAnsi="宋体" w:hint="eastAsia"/>
                <w:szCs w:val="21"/>
              </w:rPr>
              <w:t>。已由</w:t>
            </w:r>
            <w:r>
              <w:rPr>
                <w:rFonts w:ascii="宋体" w:hAnsi="宋体" w:hint="eastAsia"/>
                <w:szCs w:val="21"/>
              </w:rPr>
              <w:t>综合</w:t>
            </w:r>
            <w:r w:rsidRPr="00A42020">
              <w:rPr>
                <w:rFonts w:ascii="宋体" w:hAnsi="宋体" w:hint="eastAsia"/>
                <w:szCs w:val="21"/>
              </w:rPr>
              <w:t>部组织培训，并完成。</w:t>
            </w:r>
          </w:p>
          <w:p w14:paraId="01E39DC2" w14:textId="77777777" w:rsidR="00D56B52" w:rsidRPr="007E0828" w:rsidRDefault="00D56B52" w:rsidP="0028684F">
            <w:pPr>
              <w:spacing w:beforeLines="50" w:before="156" w:afterLines="50" w:after="156"/>
              <w:ind w:firstLineChars="200" w:firstLine="420"/>
              <w:rPr>
                <w:szCs w:val="24"/>
              </w:rPr>
            </w:pPr>
            <w:r w:rsidRPr="00377444">
              <w:rPr>
                <w:rFonts w:ascii="宋体" w:hAnsi="宋体"/>
                <w:szCs w:val="21"/>
              </w:rPr>
              <w:lastRenderedPageBreak/>
              <w:t>自体系运行以来，全员的质量意识、安全意识有较大的提高，市场经营规模有了较大发展，持续改进了质量管理体系的有效性。</w:t>
            </w:r>
          </w:p>
        </w:tc>
        <w:tc>
          <w:tcPr>
            <w:tcW w:w="1585" w:type="dxa"/>
          </w:tcPr>
          <w:p w14:paraId="1427DDDE" w14:textId="77777777" w:rsidR="00D56B52" w:rsidRDefault="00D56B52" w:rsidP="001568E4">
            <w:r w:rsidRPr="009B78A4">
              <w:rPr>
                <w:sz w:val="24"/>
                <w:szCs w:val="24"/>
              </w:rPr>
              <w:lastRenderedPageBreak/>
              <w:t>符合</w:t>
            </w:r>
          </w:p>
        </w:tc>
      </w:tr>
      <w:tr w:rsidR="008B0AE5" w:rsidRPr="007F23D6" w14:paraId="6D33D6BE" w14:textId="77777777" w:rsidTr="005A58BB">
        <w:trPr>
          <w:trHeight w:val="416"/>
        </w:trPr>
        <w:tc>
          <w:tcPr>
            <w:tcW w:w="1809" w:type="dxa"/>
          </w:tcPr>
          <w:p w14:paraId="79179C10" w14:textId="77777777" w:rsidR="008B0AE5" w:rsidRDefault="008B0AE5" w:rsidP="008B0AE5">
            <w:pPr>
              <w:rPr>
                <w:szCs w:val="21"/>
              </w:rPr>
            </w:pPr>
            <w:r>
              <w:rPr>
                <w:rFonts w:hint="eastAsia"/>
                <w:szCs w:val="21"/>
              </w:rPr>
              <w:t>对上次问题整改情况的确认；事故事件及其处理情况，质量、环境安全监测情况、认证证书和标志使用情况</w:t>
            </w:r>
          </w:p>
          <w:p w14:paraId="71A895B2" w14:textId="0755D080" w:rsidR="008B0AE5" w:rsidRPr="00440FC6" w:rsidRDefault="008B0AE5" w:rsidP="008B0AE5">
            <w:pPr>
              <w:rPr>
                <w:rFonts w:hAnsi="宋体"/>
                <w:szCs w:val="21"/>
              </w:rPr>
            </w:pPr>
            <w:r>
              <w:rPr>
                <w:rFonts w:hint="eastAsia"/>
                <w:szCs w:val="21"/>
              </w:rPr>
              <w:t>体系变动</w:t>
            </w:r>
          </w:p>
        </w:tc>
        <w:tc>
          <w:tcPr>
            <w:tcW w:w="1311" w:type="dxa"/>
          </w:tcPr>
          <w:p w14:paraId="6B83B703" w14:textId="77777777" w:rsidR="008B0AE5" w:rsidRPr="00440FC6" w:rsidRDefault="008B0AE5" w:rsidP="008B0AE5">
            <w:pPr>
              <w:rPr>
                <w:szCs w:val="21"/>
              </w:rPr>
            </w:pPr>
          </w:p>
        </w:tc>
        <w:tc>
          <w:tcPr>
            <w:tcW w:w="10004" w:type="dxa"/>
          </w:tcPr>
          <w:p w14:paraId="1F7EBCE6" w14:textId="5C219872" w:rsidR="008B0AE5" w:rsidRDefault="008B0AE5" w:rsidP="008B0AE5">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515E0A">
              <w:rPr>
                <w:rFonts w:ascii="宋体" w:hAnsi="宋体" w:cs="Arial" w:hint="eastAsia"/>
                <w:spacing w:val="-6"/>
                <w:szCs w:val="21"/>
              </w:rPr>
              <w:t>上次审核不符合项：</w:t>
            </w:r>
            <w:r>
              <w:rPr>
                <w:rFonts w:ascii="宋体" w:hAnsi="宋体" w:cs="Arial" w:hint="eastAsia"/>
                <w:spacing w:val="-6"/>
                <w:szCs w:val="21"/>
              </w:rPr>
              <w:t>1个。</w:t>
            </w:r>
          </w:p>
          <w:p w14:paraId="0D891182" w14:textId="6A073139" w:rsidR="008B0AE5" w:rsidRDefault="008B0AE5" w:rsidP="008B0AE5">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不符合描述：</w:t>
            </w:r>
            <w:r w:rsidR="0049026E" w:rsidRPr="0049026E">
              <w:rPr>
                <w:rFonts w:ascii="宋体" w:hAnsi="宋体" w:cs="Arial" w:hint="eastAsia"/>
                <w:spacing w:val="-6"/>
                <w:szCs w:val="21"/>
              </w:rPr>
              <w:t>档案部未提供2021年8月-2021年9月环境安全运行检查记录，与《监视和测量控制程序》文件作业要求不符</w:t>
            </w:r>
            <w:r w:rsidRPr="008B0AE5">
              <w:rPr>
                <w:rFonts w:ascii="宋体" w:hAnsi="宋体" w:cs="Arial" w:hint="eastAsia"/>
                <w:spacing w:val="-6"/>
                <w:szCs w:val="21"/>
              </w:rPr>
              <w:t>。</w:t>
            </w:r>
          </w:p>
          <w:p w14:paraId="79730FDC" w14:textId="7FA3CFC0" w:rsidR="008B0AE5" w:rsidRPr="00515E0A" w:rsidRDefault="008B0AE5" w:rsidP="008B0AE5">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8B0AE5">
              <w:rPr>
                <w:rFonts w:ascii="宋体" w:hAnsi="宋体" w:cs="Arial" w:hint="eastAsia"/>
                <w:spacing w:val="-6"/>
                <w:szCs w:val="21"/>
              </w:rPr>
              <w:t>经本次审核验证无类似不符合情况出现，整改措施有效。</w:t>
            </w:r>
            <w:r>
              <w:rPr>
                <w:rFonts w:ascii="宋体" w:hAnsi="宋体" w:cs="Arial" w:hint="eastAsia"/>
                <w:spacing w:val="-6"/>
                <w:szCs w:val="21"/>
              </w:rPr>
              <w:t>。</w:t>
            </w:r>
          </w:p>
          <w:p w14:paraId="4E34534C" w14:textId="2E459C41" w:rsidR="008B0AE5" w:rsidRPr="00515E0A" w:rsidRDefault="0049026E" w:rsidP="008B0AE5">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介绍说，近</w:t>
            </w:r>
            <w:proofErr w:type="gramStart"/>
            <w:r>
              <w:rPr>
                <w:rFonts w:ascii="宋体" w:hAnsi="宋体" w:cs="Arial" w:hint="eastAsia"/>
                <w:spacing w:val="-6"/>
                <w:szCs w:val="21"/>
              </w:rPr>
              <w:t>一</w:t>
            </w:r>
            <w:proofErr w:type="gramEnd"/>
            <w:r>
              <w:rPr>
                <w:rFonts w:ascii="宋体" w:hAnsi="宋体" w:cs="Arial" w:hint="eastAsia"/>
                <w:spacing w:val="-6"/>
                <w:szCs w:val="21"/>
              </w:rPr>
              <w:t>年度</w:t>
            </w:r>
            <w:r w:rsidR="008B0AE5" w:rsidRPr="00515E0A">
              <w:rPr>
                <w:rFonts w:ascii="宋体" w:hAnsi="宋体" w:cs="Arial" w:hint="eastAsia"/>
                <w:spacing w:val="-6"/>
                <w:szCs w:val="21"/>
              </w:rPr>
              <w:t>，未受到上级主管部门有关</w:t>
            </w:r>
            <w:r w:rsidR="00AC3913">
              <w:rPr>
                <w:rFonts w:ascii="宋体" w:hAnsi="宋体" w:cs="Arial" w:hint="eastAsia"/>
                <w:spacing w:val="-6"/>
                <w:szCs w:val="21"/>
              </w:rPr>
              <w:t>环境、</w:t>
            </w:r>
            <w:r w:rsidR="008B0AE5" w:rsidRPr="00515E0A">
              <w:rPr>
                <w:rFonts w:ascii="宋体" w:hAnsi="宋体" w:cs="Arial" w:hint="eastAsia"/>
                <w:spacing w:val="-6"/>
                <w:szCs w:val="21"/>
              </w:rPr>
              <w:t>职业健康安全的行政处罚。未发生相关方的投诉。</w:t>
            </w:r>
          </w:p>
          <w:p w14:paraId="71BF1CA2" w14:textId="77777777" w:rsidR="008B0AE5" w:rsidRPr="00515E0A" w:rsidRDefault="008B0AE5" w:rsidP="008B0AE5">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515E0A">
              <w:rPr>
                <w:rFonts w:ascii="宋体" w:hAnsi="宋体" w:cs="Arial" w:hint="eastAsia"/>
                <w:spacing w:val="-6"/>
                <w:szCs w:val="21"/>
              </w:rPr>
              <w:t>标志未应用在产品上；认证证书和标志主要用于招投标和产品宣传介绍等。</w:t>
            </w:r>
          </w:p>
          <w:p w14:paraId="00C3B6FA" w14:textId="77777777" w:rsidR="008B0AE5" w:rsidRDefault="008B0AE5" w:rsidP="008B0AE5">
            <w:pPr>
              <w:snapToGrid w:val="0"/>
              <w:spacing w:line="360" w:lineRule="auto"/>
              <w:ind w:firstLineChars="200" w:firstLine="396"/>
              <w:rPr>
                <w:rFonts w:ascii="宋体" w:hAnsi="宋体" w:cs="Arial"/>
                <w:spacing w:val="-6"/>
                <w:szCs w:val="21"/>
              </w:rPr>
            </w:pPr>
            <w:r w:rsidRPr="007F77BA">
              <w:rPr>
                <w:rFonts w:ascii="宋体" w:hAnsi="宋体" w:cs="Arial" w:hint="eastAsia"/>
                <w:spacing w:val="-6"/>
                <w:szCs w:val="21"/>
              </w:rPr>
              <w:t>通过发放顾客满意度调查，经统计分析，顾客</w:t>
            </w:r>
            <w:r>
              <w:rPr>
                <w:rFonts w:ascii="宋体" w:hAnsi="宋体" w:cs="Arial" w:hint="eastAsia"/>
                <w:spacing w:val="-6"/>
                <w:szCs w:val="21"/>
              </w:rPr>
              <w:t>满意</w:t>
            </w:r>
            <w:r w:rsidRPr="007F77BA">
              <w:rPr>
                <w:rFonts w:ascii="宋体" w:hAnsi="宋体" w:cs="Arial" w:hint="eastAsia"/>
                <w:spacing w:val="-6"/>
                <w:szCs w:val="21"/>
              </w:rPr>
              <w:t>。</w:t>
            </w:r>
          </w:p>
          <w:p w14:paraId="3710D6EA" w14:textId="1A3DE286" w:rsidR="008B0AE5" w:rsidRPr="00440FC6" w:rsidRDefault="008B0AE5" w:rsidP="008B0AE5">
            <w:pPr>
              <w:snapToGrid w:val="0"/>
              <w:spacing w:line="360" w:lineRule="auto"/>
              <w:ind w:firstLineChars="200" w:firstLine="396"/>
              <w:rPr>
                <w:rFonts w:hAnsi="宋体"/>
                <w:color w:val="000000"/>
                <w:szCs w:val="21"/>
              </w:rPr>
            </w:pPr>
            <w:r>
              <w:rPr>
                <w:rFonts w:ascii="宋体" w:hAnsi="宋体" w:cs="Arial" w:hint="eastAsia"/>
                <w:spacing w:val="-6"/>
                <w:szCs w:val="21"/>
              </w:rPr>
              <w:t>体系变动：</w:t>
            </w:r>
            <w:r w:rsidR="00221F3D">
              <w:rPr>
                <w:rFonts w:ascii="宋体" w:hAnsi="宋体" w:cs="Arial" w:hint="eastAsia"/>
                <w:spacing w:val="-6"/>
                <w:szCs w:val="21"/>
              </w:rPr>
              <w:t>未变更。</w:t>
            </w:r>
          </w:p>
        </w:tc>
        <w:tc>
          <w:tcPr>
            <w:tcW w:w="1585" w:type="dxa"/>
            <w:vAlign w:val="center"/>
          </w:tcPr>
          <w:p w14:paraId="1C11AD58" w14:textId="73F5BC3E" w:rsidR="008B0AE5" w:rsidRDefault="008B0AE5" w:rsidP="008B0AE5">
            <w:r>
              <w:rPr>
                <w:rFonts w:ascii="宋体" w:hAnsi="宋体" w:cs="Arial" w:hint="eastAsia"/>
                <w:spacing w:val="-6"/>
                <w:szCs w:val="21"/>
              </w:rPr>
              <w:t>符合</w:t>
            </w:r>
          </w:p>
        </w:tc>
      </w:tr>
    </w:tbl>
    <w:p w14:paraId="0222AA76" w14:textId="77777777" w:rsidR="008973EE" w:rsidRDefault="005C2CC2">
      <w:r>
        <w:ptab w:relativeTo="margin" w:alignment="center" w:leader="none"/>
      </w:r>
    </w:p>
    <w:p w14:paraId="06F221A6" w14:textId="77777777" w:rsidR="007757F3" w:rsidRDefault="00000000"/>
    <w:p w14:paraId="12019A4D" w14:textId="77777777" w:rsidR="007757F3" w:rsidRDefault="00000000"/>
    <w:p w14:paraId="628940E5" w14:textId="77777777" w:rsidR="007757F3" w:rsidRDefault="005C2CC2" w:rsidP="0003373A">
      <w:pPr>
        <w:pStyle w:val="a5"/>
      </w:pPr>
      <w:r>
        <w:rPr>
          <w:rFonts w:hint="eastAsia"/>
        </w:rPr>
        <w:t>说明：不符合标注</w:t>
      </w:r>
      <w:r>
        <w:rPr>
          <w:rFonts w:hint="eastAsia"/>
        </w:rPr>
        <w:t>N</w:t>
      </w:r>
    </w:p>
    <w:sectPr w:rsidR="007757F3" w:rsidSect="008973E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092DA" w14:textId="77777777" w:rsidR="002E4113" w:rsidRDefault="002E4113" w:rsidP="005C040C">
      <w:r>
        <w:separator/>
      </w:r>
    </w:p>
  </w:endnote>
  <w:endnote w:type="continuationSeparator" w:id="0">
    <w:p w14:paraId="44561C14" w14:textId="77777777" w:rsidR="002E4113" w:rsidRDefault="002E4113" w:rsidP="005C0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
    <w:altName w:val="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docPartObj>
        <w:docPartGallery w:val="Page Numbers (Bottom of Page)"/>
        <w:docPartUnique/>
      </w:docPartObj>
    </w:sdtPr>
    <w:sdtContent>
      <w:sdt>
        <w:sdtPr>
          <w:id w:val="171357217"/>
          <w:docPartObj>
            <w:docPartGallery w:val="Page Numbers (Top of Page)"/>
            <w:docPartUnique/>
          </w:docPartObj>
        </w:sdtPr>
        <w:sdtContent>
          <w:p w14:paraId="0BBA7791" w14:textId="77777777" w:rsidR="007757F3" w:rsidRDefault="00686EE4">
            <w:pPr>
              <w:pStyle w:val="a5"/>
              <w:jc w:val="center"/>
            </w:pPr>
            <w:r>
              <w:rPr>
                <w:b/>
                <w:sz w:val="24"/>
                <w:szCs w:val="24"/>
              </w:rPr>
              <w:fldChar w:fldCharType="begin"/>
            </w:r>
            <w:r w:rsidR="005C2CC2">
              <w:rPr>
                <w:b/>
              </w:rPr>
              <w:instrText>PAGE</w:instrText>
            </w:r>
            <w:r>
              <w:rPr>
                <w:b/>
                <w:sz w:val="24"/>
                <w:szCs w:val="24"/>
              </w:rPr>
              <w:fldChar w:fldCharType="separate"/>
            </w:r>
            <w:r w:rsidR="0028684F">
              <w:rPr>
                <w:b/>
                <w:noProof/>
              </w:rPr>
              <w:t>1</w:t>
            </w:r>
            <w:r>
              <w:rPr>
                <w:b/>
                <w:sz w:val="24"/>
                <w:szCs w:val="24"/>
              </w:rPr>
              <w:fldChar w:fldCharType="end"/>
            </w:r>
            <w:r w:rsidR="005C2CC2">
              <w:rPr>
                <w:lang w:val="zh-CN"/>
              </w:rPr>
              <w:t xml:space="preserve"> / </w:t>
            </w:r>
            <w:r>
              <w:rPr>
                <w:b/>
                <w:sz w:val="24"/>
                <w:szCs w:val="24"/>
              </w:rPr>
              <w:fldChar w:fldCharType="begin"/>
            </w:r>
            <w:r w:rsidR="005C2CC2">
              <w:rPr>
                <w:b/>
              </w:rPr>
              <w:instrText>NUMPAGES</w:instrText>
            </w:r>
            <w:r>
              <w:rPr>
                <w:b/>
                <w:sz w:val="24"/>
                <w:szCs w:val="24"/>
              </w:rPr>
              <w:fldChar w:fldCharType="separate"/>
            </w:r>
            <w:r w:rsidR="0028684F">
              <w:rPr>
                <w:b/>
                <w:noProof/>
              </w:rPr>
              <w:t>11</w:t>
            </w:r>
            <w:r>
              <w:rPr>
                <w:b/>
                <w:sz w:val="24"/>
                <w:szCs w:val="24"/>
              </w:rPr>
              <w:fldChar w:fldCharType="end"/>
            </w:r>
          </w:p>
        </w:sdtContent>
      </w:sdt>
    </w:sdtContent>
  </w:sdt>
  <w:p w14:paraId="0B89BDC3" w14:textId="77777777" w:rsidR="007757F3" w:rsidRDefault="00000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14982" w14:textId="77777777" w:rsidR="002E4113" w:rsidRDefault="002E4113" w:rsidP="005C040C">
      <w:r>
        <w:separator/>
      </w:r>
    </w:p>
  </w:footnote>
  <w:footnote w:type="continuationSeparator" w:id="0">
    <w:p w14:paraId="4A124639" w14:textId="77777777" w:rsidR="002E4113" w:rsidRDefault="002E4113" w:rsidP="005C04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BBA3F" w14:textId="77777777" w:rsidR="00724CD6" w:rsidRDefault="00724CD6" w:rsidP="00724CD6">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6623291F" wp14:editId="6DED7315">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print"/>
                  <a:stretch>
                    <a:fillRect/>
                  </a:stretch>
                </pic:blipFill>
                <pic:spPr>
                  <a:xfrm>
                    <a:off x="0" y="0"/>
                    <a:ext cx="485775" cy="485775"/>
                  </a:xfrm>
                  <a:prstGeom prst="rect">
                    <a:avLst/>
                  </a:prstGeom>
                </pic:spPr>
              </pic:pic>
            </a:graphicData>
          </a:graphic>
        </wp:anchor>
      </w:drawing>
    </w:r>
    <w:r w:rsidR="00000000">
      <w:pict w14:anchorId="4964F140">
        <v:shapetype id="_x0000_t202" coordsize="21600,21600" o:spt="202" path="m,l,21600r21600,l21600,xe">
          <v:stroke joinstyle="miter"/>
          <v:path gradientshapeok="t" o:connecttype="rect"/>
        </v:shapetype>
        <v:shape id="文本框 1" o:spid="_x0000_s3075" type="#_x0000_t202" style="position:absolute;left:0;text-align:left;margin-left:620.4pt;margin-top:12.55pt;width:102.7pt;height:20.2pt;z-index:251660288;mso-position-horizontal-relative:text;mso-position-vertical-relative:text" stroked="f">
          <v:textbox style="mso-next-textbox:#文本框 1">
            <w:txbxContent>
              <w:p w14:paraId="40881192" w14:textId="77777777" w:rsidR="00724CD6" w:rsidRDefault="00724CD6" w:rsidP="00724CD6">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6724D575" w14:textId="77777777" w:rsidR="00724CD6" w:rsidRDefault="00724CD6" w:rsidP="00724CD6">
    <w:pPr>
      <w:pStyle w:val="a7"/>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p w14:paraId="0B1DC9CA" w14:textId="77777777" w:rsidR="007757F3" w:rsidRPr="00724CD6" w:rsidRDefault="00000000" w:rsidP="00724CD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D17B5"/>
    <w:multiLevelType w:val="multilevel"/>
    <w:tmpl w:val="13AD17B5"/>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393041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6"/>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C040C"/>
    <w:rsid w:val="00002285"/>
    <w:rsid w:val="00014F68"/>
    <w:rsid w:val="000179DB"/>
    <w:rsid w:val="00027CFD"/>
    <w:rsid w:val="000318CB"/>
    <w:rsid w:val="00043904"/>
    <w:rsid w:val="00053BB4"/>
    <w:rsid w:val="0009156A"/>
    <w:rsid w:val="000D042E"/>
    <w:rsid w:val="000E57A6"/>
    <w:rsid w:val="000F30A1"/>
    <w:rsid w:val="000F5750"/>
    <w:rsid w:val="000F5C17"/>
    <w:rsid w:val="000F717D"/>
    <w:rsid w:val="00160243"/>
    <w:rsid w:val="0017503B"/>
    <w:rsid w:val="001A4D0A"/>
    <w:rsid w:val="001B41C5"/>
    <w:rsid w:val="001D7E81"/>
    <w:rsid w:val="001E419E"/>
    <w:rsid w:val="00216D0F"/>
    <w:rsid w:val="00221F3D"/>
    <w:rsid w:val="00243440"/>
    <w:rsid w:val="002453E0"/>
    <w:rsid w:val="0026158D"/>
    <w:rsid w:val="00273941"/>
    <w:rsid w:val="0028684F"/>
    <w:rsid w:val="0029648E"/>
    <w:rsid w:val="002B13CF"/>
    <w:rsid w:val="002C5DC8"/>
    <w:rsid w:val="002E4113"/>
    <w:rsid w:val="002F116E"/>
    <w:rsid w:val="003230EB"/>
    <w:rsid w:val="00325033"/>
    <w:rsid w:val="003254EE"/>
    <w:rsid w:val="003361B3"/>
    <w:rsid w:val="00364E35"/>
    <w:rsid w:val="00377444"/>
    <w:rsid w:val="00385F36"/>
    <w:rsid w:val="003B6B18"/>
    <w:rsid w:val="003C2EDB"/>
    <w:rsid w:val="003D25D2"/>
    <w:rsid w:val="00412AA7"/>
    <w:rsid w:val="00417324"/>
    <w:rsid w:val="00426C0C"/>
    <w:rsid w:val="004301A8"/>
    <w:rsid w:val="00443311"/>
    <w:rsid w:val="0046711D"/>
    <w:rsid w:val="004815BC"/>
    <w:rsid w:val="00486D50"/>
    <w:rsid w:val="0049026E"/>
    <w:rsid w:val="004B28CC"/>
    <w:rsid w:val="004C4891"/>
    <w:rsid w:val="004D2DB8"/>
    <w:rsid w:val="004D58AA"/>
    <w:rsid w:val="004E1E33"/>
    <w:rsid w:val="004E24EF"/>
    <w:rsid w:val="004E38D3"/>
    <w:rsid w:val="004E7B44"/>
    <w:rsid w:val="005043A8"/>
    <w:rsid w:val="005079F8"/>
    <w:rsid w:val="00536141"/>
    <w:rsid w:val="00537A14"/>
    <w:rsid w:val="005406F9"/>
    <w:rsid w:val="0055317A"/>
    <w:rsid w:val="00585A27"/>
    <w:rsid w:val="005A1AE5"/>
    <w:rsid w:val="005C040C"/>
    <w:rsid w:val="005C2CC2"/>
    <w:rsid w:val="005C382B"/>
    <w:rsid w:val="00607106"/>
    <w:rsid w:val="00615BD7"/>
    <w:rsid w:val="00634F5A"/>
    <w:rsid w:val="006534B1"/>
    <w:rsid w:val="0067023A"/>
    <w:rsid w:val="006773CF"/>
    <w:rsid w:val="00686EE4"/>
    <w:rsid w:val="006B1291"/>
    <w:rsid w:val="006E22B9"/>
    <w:rsid w:val="006F5011"/>
    <w:rsid w:val="0070068A"/>
    <w:rsid w:val="00711B3D"/>
    <w:rsid w:val="00711EF7"/>
    <w:rsid w:val="0071261F"/>
    <w:rsid w:val="00717EFA"/>
    <w:rsid w:val="007202B5"/>
    <w:rsid w:val="00720BC8"/>
    <w:rsid w:val="00724CD6"/>
    <w:rsid w:val="00755F93"/>
    <w:rsid w:val="007567BD"/>
    <w:rsid w:val="007D12E6"/>
    <w:rsid w:val="007E3FCE"/>
    <w:rsid w:val="007F23D6"/>
    <w:rsid w:val="00804919"/>
    <w:rsid w:val="00827037"/>
    <w:rsid w:val="00842905"/>
    <w:rsid w:val="00867E6B"/>
    <w:rsid w:val="008A1D90"/>
    <w:rsid w:val="008A52AD"/>
    <w:rsid w:val="008B0AE5"/>
    <w:rsid w:val="008B13D5"/>
    <w:rsid w:val="008B2116"/>
    <w:rsid w:val="008B394B"/>
    <w:rsid w:val="008B4944"/>
    <w:rsid w:val="008B76C4"/>
    <w:rsid w:val="008C610A"/>
    <w:rsid w:val="008D6E91"/>
    <w:rsid w:val="008E06F5"/>
    <w:rsid w:val="008E0CBF"/>
    <w:rsid w:val="009171F6"/>
    <w:rsid w:val="00960EE6"/>
    <w:rsid w:val="00970167"/>
    <w:rsid w:val="009A1CA2"/>
    <w:rsid w:val="009C6CE5"/>
    <w:rsid w:val="009C71AF"/>
    <w:rsid w:val="009F1B8D"/>
    <w:rsid w:val="00A143B6"/>
    <w:rsid w:val="00A17BD9"/>
    <w:rsid w:val="00A23916"/>
    <w:rsid w:val="00A264AF"/>
    <w:rsid w:val="00A31BAA"/>
    <w:rsid w:val="00A42020"/>
    <w:rsid w:val="00A535BB"/>
    <w:rsid w:val="00A5793F"/>
    <w:rsid w:val="00AA699A"/>
    <w:rsid w:val="00AC3913"/>
    <w:rsid w:val="00AD0913"/>
    <w:rsid w:val="00B0251F"/>
    <w:rsid w:val="00B117DC"/>
    <w:rsid w:val="00B20739"/>
    <w:rsid w:val="00B2303C"/>
    <w:rsid w:val="00B300DB"/>
    <w:rsid w:val="00B936F5"/>
    <w:rsid w:val="00B97348"/>
    <w:rsid w:val="00BA5DFA"/>
    <w:rsid w:val="00BC5B55"/>
    <w:rsid w:val="00BD0740"/>
    <w:rsid w:val="00BD282C"/>
    <w:rsid w:val="00BD3043"/>
    <w:rsid w:val="00BF413B"/>
    <w:rsid w:val="00C062B5"/>
    <w:rsid w:val="00C06B45"/>
    <w:rsid w:val="00C40E4D"/>
    <w:rsid w:val="00C4698B"/>
    <w:rsid w:val="00C5350F"/>
    <w:rsid w:val="00CA3FFD"/>
    <w:rsid w:val="00CC4822"/>
    <w:rsid w:val="00CE26E2"/>
    <w:rsid w:val="00CF62F2"/>
    <w:rsid w:val="00D050A8"/>
    <w:rsid w:val="00D10ACD"/>
    <w:rsid w:val="00D33223"/>
    <w:rsid w:val="00D471E6"/>
    <w:rsid w:val="00D5337E"/>
    <w:rsid w:val="00D56B52"/>
    <w:rsid w:val="00D572DD"/>
    <w:rsid w:val="00D61BE1"/>
    <w:rsid w:val="00D827D1"/>
    <w:rsid w:val="00D9650D"/>
    <w:rsid w:val="00DB07D3"/>
    <w:rsid w:val="00DB734B"/>
    <w:rsid w:val="00DC08CB"/>
    <w:rsid w:val="00DE6D0C"/>
    <w:rsid w:val="00E15843"/>
    <w:rsid w:val="00E34B66"/>
    <w:rsid w:val="00E40E59"/>
    <w:rsid w:val="00E5798A"/>
    <w:rsid w:val="00E70802"/>
    <w:rsid w:val="00E808D5"/>
    <w:rsid w:val="00E92D77"/>
    <w:rsid w:val="00E93E1A"/>
    <w:rsid w:val="00E965A3"/>
    <w:rsid w:val="00EA40CD"/>
    <w:rsid w:val="00EC6678"/>
    <w:rsid w:val="00ED4276"/>
    <w:rsid w:val="00ED7AC6"/>
    <w:rsid w:val="00F06F82"/>
    <w:rsid w:val="00F10D9E"/>
    <w:rsid w:val="00F7678E"/>
    <w:rsid w:val="00F84BEF"/>
    <w:rsid w:val="00FD0F5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2"/>
    </o:shapelayout>
  </w:shapeDefaults>
  <w:decimalSymbol w:val="."/>
  <w:listSeparator w:val=","/>
  <w14:docId w14:val="3850BC6A"/>
  <w15:docId w15:val="{66F43F51-A45D-4724-8916-18DACA566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3E1A"/>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8973EE"/>
    <w:rPr>
      <w:sz w:val="18"/>
      <w:szCs w:val="18"/>
    </w:rPr>
  </w:style>
  <w:style w:type="paragraph" w:styleId="a5">
    <w:name w:val="footer"/>
    <w:basedOn w:val="a"/>
    <w:link w:val="a6"/>
    <w:uiPriority w:val="99"/>
    <w:unhideWhenUsed/>
    <w:rsid w:val="008973EE"/>
    <w:pPr>
      <w:tabs>
        <w:tab w:val="center" w:pos="4153"/>
        <w:tab w:val="right" w:pos="8306"/>
      </w:tabs>
      <w:snapToGrid w:val="0"/>
      <w:jc w:val="left"/>
    </w:pPr>
    <w:rPr>
      <w:sz w:val="18"/>
      <w:szCs w:val="18"/>
    </w:rPr>
  </w:style>
  <w:style w:type="paragraph" w:styleId="a7">
    <w:name w:val="header"/>
    <w:basedOn w:val="a"/>
    <w:link w:val="a8"/>
    <w:unhideWhenUsed/>
    <w:qFormat/>
    <w:rsid w:val="008973EE"/>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qFormat/>
    <w:rsid w:val="008973EE"/>
    <w:rPr>
      <w:rFonts w:ascii="Times New Roman" w:eastAsia="宋体" w:hAnsi="Times New Roman" w:cs="Times New Roman"/>
      <w:sz w:val="18"/>
      <w:szCs w:val="18"/>
    </w:rPr>
  </w:style>
  <w:style w:type="character" w:customStyle="1" w:styleId="a6">
    <w:name w:val="页脚 字符"/>
    <w:basedOn w:val="a0"/>
    <w:link w:val="a5"/>
    <w:uiPriority w:val="99"/>
    <w:rsid w:val="008973EE"/>
    <w:rPr>
      <w:rFonts w:ascii="Times New Roman" w:eastAsia="宋体" w:hAnsi="Times New Roman" w:cs="Times New Roman"/>
      <w:sz w:val="18"/>
      <w:szCs w:val="18"/>
    </w:rPr>
  </w:style>
  <w:style w:type="character" w:customStyle="1" w:styleId="a4">
    <w:name w:val="批注框文本 字符"/>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table" w:styleId="a9">
    <w:name w:val="Table Grid"/>
    <w:basedOn w:val="a1"/>
    <w:uiPriority w:val="59"/>
    <w:qFormat/>
    <w:rsid w:val="00E15843"/>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703</TotalTime>
  <Pages>10</Pages>
  <Words>912</Words>
  <Characters>5203</Characters>
  <Application>Microsoft Office Word</Application>
  <DocSecurity>0</DocSecurity>
  <Lines>43</Lines>
  <Paragraphs>12</Paragraphs>
  <ScaleCrop>false</ScaleCrop>
  <Company/>
  <LinksUpToDate>false</LinksUpToDate>
  <CharactersWithSpaces>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文波</cp:lastModifiedBy>
  <cp:revision>77</cp:revision>
  <dcterms:created xsi:type="dcterms:W3CDTF">2015-06-17T12:51:00Z</dcterms:created>
  <dcterms:modified xsi:type="dcterms:W3CDTF">2022-09-14T04:27:00Z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